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691" w:rsidRDefault="00FD769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FD7691" w:rsidRDefault="00FD7691">
      <w:pPr>
        <w:jc w:val="center"/>
        <w:rPr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FD7691" w:rsidRDefault="00FD7691">
      <w:pPr>
        <w:ind w:firstLine="0"/>
        <w:jc w:val="center"/>
      </w:pPr>
      <w:r>
        <w:rPr>
          <w:b/>
          <w:bCs/>
          <w:color w:val="669900"/>
          <w:sz w:val="24"/>
          <w:szCs w:val="24"/>
          <w:u w:val="single"/>
        </w:rPr>
        <w:t xml:space="preserve"> </w:t>
      </w:r>
      <w:r>
        <w:rPr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FD7691" w:rsidRDefault="00FD7691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FD7691" w:rsidRDefault="00FD76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FD7691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FD7691" w:rsidRPr="00163A84" w:rsidRDefault="00FD7691" w:rsidP="00576263">
            <w:pPr>
              <w:spacing w:after="0"/>
              <w:ind w:firstLine="0"/>
            </w:pPr>
            <w:r w:rsidRPr="00163A84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D7691" w:rsidRPr="00163A84" w:rsidRDefault="00FD7691" w:rsidP="00576263">
            <w:pPr>
              <w:spacing w:after="0"/>
              <w:ind w:firstLine="0"/>
              <w:rPr>
                <w:b/>
              </w:rPr>
            </w:pPr>
            <w:r w:rsidRPr="00163A84">
              <w:t xml:space="preserve">- Ονομασία: </w:t>
            </w:r>
            <w:r w:rsidRPr="00163A84">
              <w:rPr>
                <w:b/>
              </w:rPr>
              <w:t>[  ΔΗΜΟΣ ΤΡΙΚΚΑΙΩΝ]</w:t>
            </w:r>
          </w:p>
          <w:p w:rsidR="00FD7691" w:rsidRPr="00163A84" w:rsidRDefault="00FD7691" w:rsidP="00576263">
            <w:pPr>
              <w:spacing w:after="0"/>
              <w:ind w:firstLine="0"/>
            </w:pPr>
            <w:r w:rsidRPr="00163A84">
              <w:t xml:space="preserve">- Κωδικός  Αναθέτουσας Αρχής / Αναθέτοντα Φορέα </w:t>
            </w:r>
            <w:r w:rsidRPr="00163A84">
              <w:rPr>
                <w:b/>
              </w:rPr>
              <w:t>ΚΗΜΔΗΣ : [6298]</w:t>
            </w:r>
          </w:p>
          <w:p w:rsidR="00FD7691" w:rsidRPr="00163A84" w:rsidRDefault="00FD7691" w:rsidP="00576263">
            <w:pPr>
              <w:spacing w:after="0"/>
              <w:ind w:firstLine="0"/>
            </w:pPr>
            <w:r w:rsidRPr="00163A84">
              <w:t xml:space="preserve">- Ταχυδρομική διεύθυνση / Πόλη / Ταχ. Κωδικός: </w:t>
            </w:r>
            <w:r w:rsidRPr="00163A84">
              <w:rPr>
                <w:b/>
              </w:rPr>
              <w:t>[Ασκληπιού 18 ΤΚ 42131 , Τρίκαλα]</w:t>
            </w:r>
          </w:p>
          <w:p w:rsidR="00FD7691" w:rsidRPr="00163A84" w:rsidRDefault="00FD7691" w:rsidP="00576263">
            <w:pPr>
              <w:spacing w:after="0"/>
              <w:ind w:firstLine="0"/>
            </w:pPr>
            <w:r w:rsidRPr="00163A84">
              <w:t xml:space="preserve">- Αρμόδιος για πληροφορίες: </w:t>
            </w:r>
            <w:r w:rsidRPr="00163A84">
              <w:rPr>
                <w:b/>
              </w:rPr>
              <w:t>[Κωνσταντίνα Γάκη]</w:t>
            </w:r>
          </w:p>
          <w:p w:rsidR="00FD7691" w:rsidRPr="00163A84" w:rsidRDefault="00FD7691" w:rsidP="00576263">
            <w:pPr>
              <w:spacing w:after="0"/>
              <w:ind w:firstLine="0"/>
              <w:rPr>
                <w:b/>
              </w:rPr>
            </w:pPr>
            <w:r w:rsidRPr="00163A84">
              <w:t xml:space="preserve">- Τηλέφωνο: </w:t>
            </w:r>
            <w:r w:rsidRPr="00163A84">
              <w:rPr>
                <w:b/>
              </w:rPr>
              <w:t>[24310-63241]</w:t>
            </w:r>
          </w:p>
          <w:p w:rsidR="00FD7691" w:rsidRPr="00163A84" w:rsidRDefault="00FD7691" w:rsidP="00576263">
            <w:pPr>
              <w:spacing w:after="0"/>
              <w:ind w:firstLine="0"/>
              <w:rPr>
                <w:b/>
              </w:rPr>
            </w:pPr>
            <w:r w:rsidRPr="00163A84">
              <w:t xml:space="preserve">- Ηλ. ταχυδρομείο: </w:t>
            </w:r>
            <w:r w:rsidRPr="00163A84">
              <w:rPr>
                <w:b/>
              </w:rPr>
              <w:t>[</w:t>
            </w:r>
            <w:smartTag w:uri="urn:schemas-microsoft-com:office:smarttags" w:element="PersonName">
              <w:r w:rsidRPr="00163A84">
                <w:rPr>
                  <w:b/>
                  <w:lang w:val="en-US"/>
                </w:rPr>
                <w:t>kgaki</w:t>
              </w:r>
              <w:r w:rsidRPr="00163A84">
                <w:rPr>
                  <w:rFonts w:ascii="Cambria" w:hAnsi="Cambria" w:cs="Cambria"/>
                  <w:b/>
                </w:rPr>
                <w:t>@</w:t>
              </w:r>
              <w:r w:rsidRPr="00163A84">
                <w:rPr>
                  <w:rFonts w:ascii="Cambria" w:hAnsi="Cambria" w:cs="Cambria"/>
                  <w:b/>
                  <w:lang w:val="en-US"/>
                </w:rPr>
                <w:t>trikalacity</w:t>
              </w:r>
              <w:r w:rsidRPr="00163A84">
                <w:rPr>
                  <w:rFonts w:ascii="Cambria" w:hAnsi="Cambria" w:cs="Cambria"/>
                  <w:b/>
                </w:rPr>
                <w:t>.</w:t>
              </w:r>
              <w:r w:rsidRPr="00163A84">
                <w:rPr>
                  <w:rFonts w:ascii="Cambria" w:hAnsi="Cambria" w:cs="Cambria"/>
                  <w:b/>
                  <w:lang w:val="en-US"/>
                </w:rPr>
                <w:t>gr</w:t>
              </w:r>
            </w:smartTag>
            <w:r w:rsidRPr="00163A84">
              <w:rPr>
                <w:b/>
              </w:rPr>
              <w:t>]</w:t>
            </w:r>
          </w:p>
          <w:p w:rsidR="00FD7691" w:rsidRPr="00163A84" w:rsidRDefault="00FD7691" w:rsidP="00576263">
            <w:pPr>
              <w:spacing w:after="0"/>
              <w:ind w:firstLine="0"/>
            </w:pPr>
            <w:r w:rsidRPr="00163A84">
              <w:t>- Διεύθυνση στο Διαδίκτυο (διεύθυνση δικτυακού τόπου) (</w:t>
            </w:r>
            <w:r w:rsidRPr="00163A84">
              <w:rPr>
                <w:i/>
                <w:iCs/>
              </w:rPr>
              <w:t>εάν υπάρχει</w:t>
            </w:r>
            <w:r w:rsidRPr="00163A84">
              <w:t xml:space="preserve">): </w:t>
            </w:r>
            <w:r w:rsidRPr="00163A84">
              <w:rPr>
                <w:b/>
              </w:rPr>
              <w:t>[</w:t>
            </w:r>
            <w:r w:rsidRPr="00163A84">
              <w:rPr>
                <w:b/>
                <w:lang w:val="en-US"/>
              </w:rPr>
              <w:t>www</w:t>
            </w:r>
            <w:r w:rsidRPr="00163A84">
              <w:rPr>
                <w:b/>
              </w:rPr>
              <w:t>.</w:t>
            </w:r>
            <w:r w:rsidRPr="00163A84">
              <w:rPr>
                <w:b/>
                <w:lang w:val="en-US"/>
              </w:rPr>
              <w:t>trikalacity</w:t>
            </w:r>
            <w:r w:rsidRPr="00163A84">
              <w:rPr>
                <w:b/>
              </w:rPr>
              <w:t>.</w:t>
            </w:r>
            <w:r w:rsidRPr="00163A84">
              <w:rPr>
                <w:b/>
                <w:lang w:val="en-US"/>
              </w:rPr>
              <w:t>gr</w:t>
            </w:r>
            <w:r w:rsidRPr="00163A84">
              <w:rPr>
                <w:b/>
              </w:rPr>
              <w:t>]</w:t>
            </w:r>
          </w:p>
        </w:tc>
      </w:tr>
      <w:tr w:rsidR="00FD7691">
        <w:trPr>
          <w:jc w:val="center"/>
        </w:trPr>
        <w:tc>
          <w:tcPr>
            <w:tcW w:w="8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FD7691" w:rsidRPr="00163A84" w:rsidRDefault="00FD7691" w:rsidP="00576263">
            <w:pPr>
              <w:spacing w:after="0"/>
              <w:ind w:firstLine="0"/>
            </w:pPr>
            <w:r w:rsidRPr="00163A84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FD7691" w:rsidRPr="00163A84" w:rsidRDefault="00FD7691" w:rsidP="00923CCE">
            <w:pPr>
              <w:widowControl w:val="0"/>
              <w:spacing w:after="0" w:line="240" w:lineRule="auto"/>
              <w:ind w:left="432" w:firstLine="0"/>
              <w:rPr>
                <w:rFonts w:ascii="Cambria" w:hAnsi="Cambria" w:cs="Cambria"/>
                <w:b/>
                <w:bCs/>
              </w:rPr>
            </w:pPr>
            <w:r w:rsidRPr="00163A84">
              <w:t xml:space="preserve">– </w:t>
            </w:r>
            <w:r w:rsidRPr="00163A84">
              <w:rPr>
                <w:b/>
              </w:rPr>
              <w:t xml:space="preserve">«ΕΡΓΑ ΥΠΟΔΟΜΗΣ ΣΤΗΝ Τ.Κ. ΑΓΡΕΛΙΑΣ ΤΗΣ Δ.Ε. ΠΑΛΗΟΚΑΣΤΡΟΥ» </w:t>
            </w:r>
            <w:r w:rsidRPr="00163A84">
              <w:t>: [</w:t>
            </w:r>
            <w:r w:rsidRPr="00163A84">
              <w:rPr>
                <w:rFonts w:ascii="Cambria" w:hAnsi="Cambria" w:cs="Cambria"/>
                <w:b/>
                <w:bCs/>
                <w:lang w:val="en-US"/>
              </w:rPr>
              <w:t>CPV</w:t>
            </w:r>
            <w:r w:rsidRPr="00163A84">
              <w:t xml:space="preserve"> </w:t>
            </w:r>
            <w:r w:rsidRPr="00163A84">
              <w:rPr>
                <w:b/>
                <w:bCs/>
              </w:rPr>
              <w:t>45233120-6</w:t>
            </w:r>
            <w:r w:rsidRPr="00163A84">
              <w:t>]</w:t>
            </w:r>
          </w:p>
          <w:p w:rsidR="00FD7691" w:rsidRPr="00163A84" w:rsidRDefault="00FD7691" w:rsidP="00576263">
            <w:pPr>
              <w:spacing w:after="0"/>
              <w:ind w:firstLine="0"/>
            </w:pPr>
            <w:r w:rsidRPr="00163A84">
              <w:t xml:space="preserve">- Κωδικός στο </w:t>
            </w:r>
            <w:r w:rsidRPr="00163A84">
              <w:rPr>
                <w:b/>
              </w:rPr>
              <w:t>ΚΗΜΔΗΣ:</w:t>
            </w:r>
            <w:r w:rsidRPr="00163A84">
              <w:t xml:space="preserve"> [</w:t>
            </w:r>
            <w:r w:rsidRPr="00163A84">
              <w:rPr>
                <w:b/>
              </w:rPr>
              <w:t>17</w:t>
            </w:r>
            <w:r w:rsidRPr="00163A84">
              <w:rPr>
                <w:b/>
                <w:lang w:val="en-US"/>
              </w:rPr>
              <w:t>PRO</w:t>
            </w:r>
            <w:r w:rsidRPr="00163A84">
              <w:rPr>
                <w:b/>
              </w:rPr>
              <w:t>C006222609</w:t>
            </w:r>
            <w:r w:rsidRPr="00163A84">
              <w:t>]</w:t>
            </w:r>
          </w:p>
          <w:p w:rsidR="00FD7691" w:rsidRPr="00163A84" w:rsidRDefault="00FD7691" w:rsidP="00576263">
            <w:pPr>
              <w:spacing w:after="0"/>
              <w:ind w:firstLine="0"/>
            </w:pPr>
            <w:r w:rsidRPr="00163A84">
              <w:t>- Η σύμβαση αναφέρεται σε έργα, προμήθειες, ή υπηρεσίες : [</w:t>
            </w:r>
            <w:r w:rsidRPr="00163A84">
              <w:rPr>
                <w:b/>
              </w:rPr>
              <w:t>ΕΡΓΟ</w:t>
            </w:r>
            <w:r w:rsidRPr="00163A84">
              <w:t>]</w:t>
            </w:r>
          </w:p>
          <w:p w:rsidR="00FD7691" w:rsidRPr="00163A84" w:rsidRDefault="00FD7691" w:rsidP="00576263">
            <w:pPr>
              <w:spacing w:after="0"/>
              <w:ind w:firstLine="0"/>
            </w:pPr>
            <w:r w:rsidRPr="00163A84">
              <w:t>- Εφόσον υφίστανται, ένδειξη ύπαρξης σχετικών τμημάτων : [……]</w:t>
            </w:r>
          </w:p>
          <w:p w:rsidR="00FD7691" w:rsidRPr="00163A84" w:rsidRDefault="00FD7691" w:rsidP="00576263">
            <w:pPr>
              <w:spacing w:after="0"/>
              <w:ind w:firstLine="0"/>
            </w:pPr>
            <w:r w:rsidRPr="00163A84">
              <w:t>- Αριθμός αναφοράς που αποδίδεται στον φάκελο από την αναθέτουσα αρχή (</w:t>
            </w:r>
            <w:r w:rsidRPr="00163A84">
              <w:rPr>
                <w:i/>
                <w:iCs/>
              </w:rPr>
              <w:t>εάν υπάρχει</w:t>
            </w:r>
            <w:r w:rsidRPr="00163A84">
              <w:t>): [……]</w:t>
            </w:r>
          </w:p>
        </w:tc>
      </w:tr>
    </w:tbl>
    <w:p w:rsidR="00FD7691" w:rsidRDefault="00FD7691"/>
    <w:p w:rsidR="00FD7691" w:rsidRDefault="00FD7691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FD7691" w:rsidRDefault="00FD7691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II: Πληροφορίες σχετικά με τον οικονομικό φορέα</w:t>
      </w:r>
    </w:p>
    <w:p w:rsidR="00FD7691" w:rsidRDefault="00FD7691">
      <w:pPr>
        <w:ind w:firstLine="0"/>
        <w:jc w:val="center"/>
        <w:rPr>
          <w:b/>
          <w:bCs/>
          <w:i/>
          <w:iCs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F140F3" w:rsidRDefault="00FD7691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F140F3" w:rsidRDefault="00FD769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 w:rsidRPr="00F140F3"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[   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FD7691" w:rsidRDefault="00FD7691" w:rsidP="00F140F3">
            <w:pPr>
              <w:spacing w:after="0"/>
              <w:ind w:firstLine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[   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FD7691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0"/>
              </w:rPr>
              <w:t xml:space="preserve"> </w:t>
            </w:r>
            <w:r>
              <w:t>:</w:t>
            </w:r>
          </w:p>
          <w:p w:rsidR="00FD7691" w:rsidRDefault="00FD7691" w:rsidP="00F140F3">
            <w:pPr>
              <w:spacing w:after="0"/>
              <w:ind w:firstLine="0"/>
            </w:pPr>
            <w:r>
              <w:t>Τηλέφωνο:</w:t>
            </w:r>
          </w:p>
          <w:p w:rsidR="00FD7691" w:rsidRDefault="00FD7691" w:rsidP="00F140F3">
            <w:pPr>
              <w:spacing w:after="0"/>
              <w:ind w:firstLine="0"/>
            </w:pPr>
            <w:r>
              <w:t>Ηλ. ταχυδρομείο:</w:t>
            </w:r>
          </w:p>
          <w:p w:rsidR="00FD7691" w:rsidRDefault="00FD7691" w:rsidP="00F140F3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[……]</w:t>
            </w:r>
          </w:p>
          <w:p w:rsidR="00FD7691" w:rsidRDefault="00FD7691" w:rsidP="00F140F3">
            <w:pPr>
              <w:spacing w:after="0"/>
              <w:ind w:firstLine="0"/>
            </w:pPr>
            <w:r>
              <w:t>[……]</w:t>
            </w:r>
          </w:p>
          <w:p w:rsidR="00FD7691" w:rsidRDefault="00FD7691" w:rsidP="00F140F3">
            <w:pPr>
              <w:spacing w:after="0"/>
              <w:ind w:firstLine="0"/>
            </w:pPr>
            <w:r>
              <w:t>[……]</w:t>
            </w:r>
          </w:p>
          <w:p w:rsidR="00FD7691" w:rsidRDefault="00FD7691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DC3C8F">
            <w:pPr>
              <w:spacing w:after="0"/>
              <w:ind w:firstLine="0"/>
            </w:pPr>
            <w: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napToGrid w:val="0"/>
              <w:spacing w:after="0"/>
              <w:ind w:firstLine="0"/>
            </w:pPr>
          </w:p>
        </w:tc>
      </w:tr>
      <w:tr w:rsidR="00FD769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u w:val="single"/>
              </w:rPr>
              <w:t>Μόνο σε περίπτωση προμήθειας κατ</w:t>
            </w:r>
            <w:r>
              <w:rPr>
                <w:rFonts w:ascii="Tahoma" w:hAnsi="Tahoma" w:cs="Tahoma"/>
                <w:b/>
                <w:bCs/>
                <w:u w:val="single"/>
              </w:rPr>
              <w:t>᾽</w:t>
            </w:r>
            <w:r>
              <w:rPr>
                <w:b/>
                <w:bCs/>
                <w:u w:val="single"/>
              </w:rPr>
              <w:t xml:space="preserve"> αποκλειστικότητα, του άρθρου 20:</w:t>
            </w:r>
            <w:r>
              <w:rPr>
                <w:b/>
                <w:bCs/>
              </w:rPr>
              <w:t xml:space="preserve"> </w:t>
            </w:r>
            <w: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FD7691" w:rsidRDefault="00FD7691" w:rsidP="00F140F3">
            <w:pPr>
              <w:spacing w:after="0"/>
              <w:ind w:firstLine="0"/>
            </w:pPr>
            <w:r>
              <w:rPr>
                <w:b/>
                <w:bCs/>
                <w:color w:val="000000"/>
              </w:rPr>
              <w:t xml:space="preserve">Εάν </w:t>
            </w:r>
            <w:r>
              <w:rPr>
                <w:b/>
                <w:bCs/>
              </w:rPr>
              <w:t xml:space="preserve">ναι, </w:t>
            </w:r>
            <w:r>
              <w:t>ποιο είναι το αντίστοιχο ποσοστό των εργαζομένων με αναπηρία ή μειονεκτούντων εργαζομένων;</w:t>
            </w:r>
          </w:p>
          <w:p w:rsidR="00FD7691" w:rsidRDefault="00FD7691" w:rsidP="00F140F3">
            <w:pPr>
              <w:spacing w:after="0"/>
              <w:ind w:firstLine="0"/>
            </w:pPr>
            <w: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  <w:r>
              <w:t>[...............]</w:t>
            </w: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  <w:r>
              <w:t>[…...............]</w:t>
            </w:r>
          </w:p>
          <w:p w:rsidR="00FD7691" w:rsidRDefault="00FD7691" w:rsidP="00F140F3">
            <w:pPr>
              <w:spacing w:after="0"/>
              <w:ind w:firstLine="0"/>
            </w:pPr>
            <w:r>
              <w:t>[….]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[] Ναι [] Όχι [] Άνευ αντικειμένου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FD7691" w:rsidRDefault="00FD7691" w:rsidP="00F140F3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FD7691" w:rsidRDefault="00FD7691" w:rsidP="00F140F3">
            <w:pPr>
              <w:spacing w:after="0"/>
              <w:ind w:firstLine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FD7691" w:rsidRDefault="00FD7691" w:rsidP="00F140F3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FD7691" w:rsidRDefault="00FD7691" w:rsidP="00F140F3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FD7691" w:rsidRDefault="00FD7691" w:rsidP="00F140F3">
            <w:pPr>
              <w:spacing w:after="0"/>
              <w:ind w:firstLine="0"/>
              <w:rPr>
                <w:b/>
                <w:bCs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FD7691" w:rsidRDefault="00FD7691" w:rsidP="00F140F3">
            <w:pPr>
              <w:spacing w:after="0"/>
              <w:ind w:firstLine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Εάν όχι:</w:t>
            </w:r>
          </w:p>
          <w:p w:rsidR="00FD7691" w:rsidRDefault="00FD7691" w:rsidP="00F140F3">
            <w:pPr>
              <w:spacing w:after="0"/>
              <w:ind w:firstLine="0"/>
            </w:pPr>
            <w:r>
              <w:rPr>
                <w:b/>
                <w:bCs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ΜΟΝΟ εφόσον αυτό απαιτείται στη σχετική διακήρυξη ή στα έγγραφα της σύμβασης:</w:t>
            </w:r>
          </w:p>
          <w:p w:rsidR="00FD7691" w:rsidRDefault="00FD7691" w:rsidP="00F140F3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  <w:bCs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FD7691" w:rsidRDefault="00FD7691" w:rsidP="00F140F3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napToGrid w:val="0"/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  <w:r>
              <w:t>α) [……]</w:t>
            </w: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  <w:r>
              <w:rPr>
                <w:i/>
                <w:iCs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FD7691" w:rsidRDefault="00FD7691" w:rsidP="00F140F3">
            <w:pPr>
              <w:spacing w:after="0"/>
              <w:ind w:firstLine="0"/>
            </w:pPr>
            <w:r>
              <w:t>γ) [……]</w:t>
            </w: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  <w:r>
              <w:t>δ) [] Ναι [] Όχι</w:t>
            </w: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  <w:r>
              <w:t>ε) [] Ναι [] Όχι</w:t>
            </w: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F140F3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F140F3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F140F3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F140F3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F140F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</w:p>
          <w:p w:rsidR="00FD7691" w:rsidRDefault="00FD7691" w:rsidP="00F140F3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DC3C8F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[] Ναι [] Όχι</w:t>
            </w:r>
          </w:p>
        </w:tc>
      </w:tr>
      <w:tr w:rsidR="00FD7691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D7691" w:rsidRDefault="00FD769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Εάν ναι</w:t>
            </w:r>
            <w:r>
              <w:rPr>
                <w:i/>
                <w:iCs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FD7691" w:rsidRDefault="00FD7691" w:rsidP="00F140F3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D7691" w:rsidRDefault="00FD7691" w:rsidP="00F140F3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FD7691" w:rsidRDefault="00FD7691" w:rsidP="00F140F3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napToGrid w:val="0"/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  <w:r>
              <w:t>α) [……]</w:t>
            </w: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  <w:r>
              <w:t>β) [……]</w:t>
            </w: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</w:p>
          <w:p w:rsidR="00FD7691" w:rsidRDefault="00FD7691" w:rsidP="00F140F3">
            <w:pPr>
              <w:spacing w:after="0"/>
              <w:ind w:firstLine="0"/>
            </w:pPr>
            <w:r>
              <w:t>γ) 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F140F3">
            <w:pPr>
              <w:spacing w:after="0"/>
              <w:ind w:firstLine="0"/>
            </w:pPr>
            <w:r>
              <w:t>[   ]</w:t>
            </w:r>
          </w:p>
        </w:tc>
      </w:tr>
    </w:tbl>
    <w:p w:rsidR="00FD7691" w:rsidRDefault="00FD7691"/>
    <w:p w:rsidR="00FD7691" w:rsidRDefault="00FD7691">
      <w:pPr>
        <w:pageBreakBefore/>
        <w:ind w:firstLine="0"/>
        <w:jc w:val="center"/>
        <w:rPr>
          <w:i/>
          <w:iCs/>
        </w:rPr>
      </w:pPr>
      <w:r>
        <w:rPr>
          <w:b/>
          <w:bCs/>
        </w:rPr>
        <w:t>Β: Πληροφορίες σχετικά με τους νόμιμους εκπροσώπους του οικονομικού φορέα</w:t>
      </w:r>
    </w:p>
    <w:p w:rsidR="00FD7691" w:rsidRDefault="00FD76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ind w:firstLine="0"/>
        <w:rPr>
          <w:b/>
          <w:bCs/>
          <w:i/>
          <w:iCs/>
        </w:rPr>
      </w:pPr>
      <w:r>
        <w:rPr>
          <w:i/>
          <w:iCs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FD7691" w:rsidRDefault="00FD7691" w:rsidP="00576263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[……]</w:t>
            </w:r>
          </w:p>
          <w:p w:rsidR="00FD7691" w:rsidRDefault="00FD769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[……]</w:t>
            </w:r>
          </w:p>
        </w:tc>
      </w:tr>
    </w:tbl>
    <w:p w:rsidR="00FD7691" w:rsidRDefault="00FD7691">
      <w:pPr>
        <w:pStyle w:val="SectionTitle"/>
        <w:ind w:left="850" w:firstLine="0"/>
      </w:pPr>
    </w:p>
    <w:p w:rsidR="00FD7691" w:rsidRDefault="00FD7691">
      <w:pPr>
        <w:pageBreakBefore/>
        <w:ind w:left="850" w:firstLine="0"/>
        <w:jc w:val="center"/>
        <w:rPr>
          <w:b/>
          <w:bCs/>
          <w:i/>
          <w:iCs/>
        </w:rPr>
      </w:pPr>
      <w:r>
        <w:rPr>
          <w:b/>
          <w:bCs/>
        </w:rPr>
        <w:t>Γ: Πληροφορίες σχετικά με τη στήριξη στις ικανότητες άλλων ΦΟΡΕΩΝ</w:t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E109F9" w:rsidRDefault="00FD7691" w:rsidP="00576263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FD7691" w:rsidRDefault="00FD7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b/>
          <w:bCs/>
          <w:i/>
          <w:iCs/>
        </w:rPr>
        <w:t>Εάν ναι</w:t>
      </w:r>
      <w:r>
        <w:rPr>
          <w:i/>
          <w:iCs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bCs/>
          <w:i/>
          <w:iCs/>
        </w:rPr>
        <w:t xml:space="preserve">ενότητες Α και Β του παρόντος μέρους και σύμφωνα με το μέρος ΙΙΙ, για κάθε ένα </w:t>
      </w:r>
      <w:r>
        <w:rPr>
          <w:i/>
          <w:iCs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D7691" w:rsidRDefault="00FD7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i/>
          <w:iCs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FD7691" w:rsidRDefault="00FD7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  <w:iCs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FD7691" w:rsidRDefault="00FD7691">
      <w:pPr>
        <w:ind w:firstLine="0"/>
        <w:jc w:val="center"/>
      </w:pPr>
    </w:p>
    <w:p w:rsidR="00FD7691" w:rsidRPr="00E00AB5" w:rsidRDefault="00FD7691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FD7691" w:rsidRDefault="00FD76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  <w:i/>
          <w:iCs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[]Ναι []Όχι</w:t>
            </w:r>
          </w:p>
          <w:p w:rsidR="00FD7691" w:rsidRDefault="00FD7691" w:rsidP="00576263">
            <w:pPr>
              <w:spacing w:after="0"/>
              <w:ind w:firstLine="0"/>
            </w:pPr>
          </w:p>
          <w:p w:rsidR="00FD7691" w:rsidRDefault="00FD7691" w:rsidP="00576263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  <w:bCs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D7691" w:rsidRDefault="00FD7691" w:rsidP="00576263">
            <w:pPr>
              <w:spacing w:after="0"/>
              <w:ind w:firstLine="0"/>
            </w:pPr>
            <w:r>
              <w:t>[…]</w:t>
            </w:r>
          </w:p>
        </w:tc>
      </w:tr>
    </w:tbl>
    <w:p w:rsidR="00FD7691" w:rsidRDefault="00FD769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u w:val="single"/>
        </w:rPr>
      </w:pPr>
      <w:r>
        <w:rPr>
          <w:i/>
          <w:iCs/>
        </w:rPr>
        <w:t>Εάν</w:t>
      </w:r>
      <w:r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bCs w:val="0"/>
          <w:i/>
          <w:iCs/>
        </w:rPr>
        <w:t xml:space="preserve">επιπλέον των πληροφοριών </w:t>
      </w:r>
      <w:r>
        <w:rPr>
          <w:i/>
          <w:iCs/>
        </w:rPr>
        <w:t xml:space="preserve">που προβλέπονται στην παρούσα ενότητα, </w:t>
      </w:r>
      <w:r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D7691" w:rsidRDefault="00FD7691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t>Μέρος III: Λόγοι αποκλεισμού</w:t>
      </w:r>
    </w:p>
    <w:p w:rsidR="00FD7691" w:rsidRDefault="00FD7691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</w:p>
    <w:p w:rsidR="00FD7691" w:rsidRDefault="00FD76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FD7691" w:rsidRDefault="00FD769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bCs/>
          <w:color w:val="000000"/>
        </w:rPr>
        <w:t>εγκληματική οργάνωση</w:t>
      </w:r>
      <w:r>
        <w:rPr>
          <w:color w:val="000000"/>
        </w:rPr>
        <w:t>·</w:t>
      </w:r>
    </w:p>
    <w:p w:rsidR="00FD7691" w:rsidRDefault="00FD769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δωροδοκία</w:t>
      </w:r>
      <w:r>
        <w:rPr>
          <w:color w:val="000000"/>
        </w:rPr>
        <w:t>·</w:t>
      </w:r>
    </w:p>
    <w:p w:rsidR="00FD7691" w:rsidRDefault="00FD769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απάτη</w:t>
      </w:r>
      <w:r>
        <w:rPr>
          <w:color w:val="000000"/>
        </w:rPr>
        <w:t>·</w:t>
      </w:r>
    </w:p>
    <w:p w:rsidR="00FD7691" w:rsidRDefault="00FD769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0"/>
          <w:color w:val="000000"/>
        </w:rPr>
        <w:t>·</w:t>
      </w:r>
    </w:p>
    <w:p w:rsidR="00FD7691" w:rsidRDefault="00FD769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0"/>
          <w:b/>
          <w:bCs/>
          <w:color w:val="000000"/>
        </w:rPr>
      </w:pPr>
      <w:r>
        <w:rPr>
          <w:b/>
          <w:bCs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color w:val="000000"/>
        </w:rPr>
        <w:t>·</w:t>
      </w:r>
    </w:p>
    <w:p w:rsidR="00FD7691" w:rsidRDefault="00FD7691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0"/>
          <w:b/>
          <w:bCs/>
          <w:color w:val="000000"/>
        </w:rPr>
        <w:t>παιδική εργασία και άλλες μορφές εμπορίας ανθρώπων</w:t>
      </w:r>
      <w:r>
        <w:rPr>
          <w:rStyle w:val="a0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335746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335746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FD7691" w:rsidRDefault="00FD7691" w:rsidP="00DC3C8F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  <w:bCs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  <w:bCs/>
              </w:rPr>
              <w:t>οποιουδήποτε</w:t>
            </w:r>
            <w: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  <w:r>
              <w:t>[] Ναι [] Όχι</w:t>
            </w: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D7691" w:rsidRDefault="00FD7691" w:rsidP="00DC3C8F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335746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αναφέρετε:</w:t>
            </w:r>
          </w:p>
          <w:p w:rsidR="00FD7691" w:rsidRDefault="00FD7691" w:rsidP="00335746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D7691" w:rsidRDefault="00FD7691" w:rsidP="00335746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FD7691" w:rsidRDefault="00FD7691" w:rsidP="00335746">
            <w:pPr>
              <w:spacing w:after="0"/>
              <w:ind w:firstLine="0"/>
            </w:pPr>
            <w:r>
              <w:rPr>
                <w:b/>
                <w:bCs/>
              </w:rPr>
              <w:t>γ) 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335746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E109F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FD7691" w:rsidRDefault="00FD7691" w:rsidP="00E109F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FD7691" w:rsidRDefault="00FD7691" w:rsidP="00E109F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FD7691" w:rsidRDefault="00FD7691" w:rsidP="00335746">
            <w:pPr>
              <w:spacing w:after="0"/>
              <w:ind w:firstLine="0"/>
              <w:jc w:val="left"/>
            </w:pPr>
          </w:p>
          <w:p w:rsidR="00FD7691" w:rsidRDefault="00FD7691" w:rsidP="00335746">
            <w:pPr>
              <w:spacing w:after="0"/>
              <w:ind w:firstLine="0"/>
              <w:jc w:val="left"/>
            </w:pPr>
            <w:r>
              <w:t>β) [……]</w:t>
            </w:r>
          </w:p>
          <w:p w:rsidR="00FD7691" w:rsidRDefault="00FD7691" w:rsidP="00335746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FD7691" w:rsidRDefault="00FD7691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D7691" w:rsidRDefault="00FD7691" w:rsidP="00DC3C8F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DC3C8F">
            <w:pPr>
              <w:spacing w:after="0"/>
              <w:ind w:firstLine="0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cs="Times New Roman"/>
                <w:b w:val="0"/>
                <w:sz w:val="22"/>
                <w:lang w:eastAsia="zh-CN"/>
              </w:rPr>
              <w:t>αυτοκάθαρση»)</w:t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335746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DC3C8F">
            <w:pPr>
              <w:spacing w:after="0"/>
              <w:ind w:firstLine="0"/>
            </w:pPr>
            <w:r>
              <w:rPr>
                <w:b/>
                <w:bCs/>
              </w:rPr>
              <w:t>Εάν ναι,</w:t>
            </w:r>
            <w: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335746">
            <w:pPr>
              <w:spacing w:after="0"/>
              <w:ind w:firstLine="0"/>
            </w:pPr>
            <w:r>
              <w:t>[……]</w:t>
            </w:r>
          </w:p>
        </w:tc>
      </w:tr>
    </w:tbl>
    <w:p w:rsidR="00FD7691" w:rsidRDefault="00FD7691">
      <w:pPr>
        <w:pStyle w:val="SectionTitle"/>
      </w:pPr>
    </w:p>
    <w:p w:rsidR="00FD7691" w:rsidRDefault="00FD769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FD7691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DC3C8F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  <w:bCs/>
              </w:rPr>
              <w:t>τις υποχρεώσεις του όσον αφορά την πληρωμή φόρων ή εισφορών κοινωνικής ασφάλισης,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FD7691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napToGrid w:val="0"/>
              <w:spacing w:after="0"/>
              <w:ind w:firstLine="0"/>
            </w:pPr>
          </w:p>
          <w:p w:rsidR="00FD7691" w:rsidRDefault="00FD7691" w:rsidP="00576263">
            <w:pPr>
              <w:snapToGrid w:val="0"/>
              <w:spacing w:after="0"/>
              <w:ind w:firstLine="0"/>
            </w:pPr>
          </w:p>
          <w:p w:rsidR="00FD7691" w:rsidRDefault="00FD7691" w:rsidP="00576263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FD7691" w:rsidRDefault="00FD7691" w:rsidP="00576263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FD7691" w:rsidRDefault="00FD7691" w:rsidP="00576263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FD7691" w:rsidRDefault="00FD7691" w:rsidP="00576263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FD7691" w:rsidRDefault="00FD7691" w:rsidP="00576263">
            <w:pPr>
              <w:snapToGrid w:val="0"/>
              <w:spacing w:after="0"/>
              <w:ind w:firstLine="0"/>
              <w:rPr>
                <w:b/>
                <w:bCs/>
              </w:rPr>
            </w:pPr>
            <w:r>
              <w:t>1) Μέσω δικαστικής ή διοικητικής απόφασης;</w:t>
            </w:r>
          </w:p>
          <w:p w:rsidR="00FD7691" w:rsidRDefault="00FD7691" w:rsidP="00576263">
            <w:pPr>
              <w:snapToGrid w:val="0"/>
              <w:spacing w:after="0"/>
              <w:ind w:firstLine="0"/>
            </w:pPr>
            <w:r>
              <w:rPr>
                <w:b/>
                <w:bCs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FD7691" w:rsidRDefault="00FD7691" w:rsidP="00576263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FD7691" w:rsidRDefault="00FD7691" w:rsidP="00576263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  <w:r>
              <w:t>2) Με άλλα μέσα; Διευκρινήστε:</w:t>
            </w:r>
          </w:p>
          <w:p w:rsidR="00FD7691" w:rsidRDefault="00FD7691" w:rsidP="00DC3C8F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FD7691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FD7691" w:rsidRDefault="00FD769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7691" w:rsidRDefault="00FD769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FD7691">
              <w:tc>
                <w:tcPr>
                  <w:tcW w:w="203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FD7691" w:rsidRDefault="00FD7691" w:rsidP="00576263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FD7691" w:rsidRDefault="00FD7691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FD7691" w:rsidRDefault="00FD7691" w:rsidP="00576263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FD7691" w:rsidRDefault="00FD7691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FD7691" w:rsidRDefault="00FD7691" w:rsidP="00576263">
            <w:pPr>
              <w:spacing w:after="0"/>
              <w:ind w:firstLine="0"/>
              <w:jc w:val="left"/>
            </w:pPr>
          </w:p>
        </w:tc>
      </w:tr>
      <w:tr w:rsidR="00FD769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0"/>
                <w:i/>
                <w:iCs/>
              </w:rPr>
              <w:t xml:space="preserve"> 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FD7691" w:rsidRDefault="00FD7691">
      <w:pPr>
        <w:pStyle w:val="SectionTitle"/>
        <w:ind w:firstLine="0"/>
      </w:pPr>
    </w:p>
    <w:p w:rsidR="00FD7691" w:rsidRDefault="00FD769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DC3C8F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  <w:bCs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  <w:bCs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  <w:bCs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[] Ναι [] Όχι</w:t>
            </w:r>
          </w:p>
        </w:tc>
      </w:tr>
      <w:tr w:rsidR="00FD7691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FD7691" w:rsidRDefault="00FD769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D7691" w:rsidRDefault="00FD769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 :</w:t>
            </w:r>
          </w:p>
          <w:p w:rsidR="00FD7691" w:rsidRDefault="00FD7691" w:rsidP="00576263">
            <w:pPr>
              <w:spacing w:after="0"/>
              <w:ind w:firstLine="0"/>
            </w:pPr>
            <w:r>
              <w:t xml:space="preserve">α) πτώχευση, ή </w:t>
            </w:r>
          </w:p>
          <w:p w:rsidR="00FD7691" w:rsidRDefault="00FD7691" w:rsidP="00576263">
            <w:pPr>
              <w:spacing w:after="0"/>
              <w:ind w:firstLine="0"/>
            </w:pPr>
            <w:r>
              <w:t>β) διαδικασία εξυγίανσης, ή</w:t>
            </w:r>
          </w:p>
          <w:p w:rsidR="00FD7691" w:rsidRDefault="00FD7691" w:rsidP="00576263">
            <w:pPr>
              <w:spacing w:after="0"/>
              <w:ind w:firstLine="0"/>
            </w:pPr>
            <w:r>
              <w:t>γ) ειδική εκκαθάριση, ή</w:t>
            </w:r>
          </w:p>
          <w:p w:rsidR="00FD7691" w:rsidRDefault="00FD7691" w:rsidP="00576263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FD7691" w:rsidRDefault="00FD7691" w:rsidP="00576263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FD7691" w:rsidRDefault="00FD7691" w:rsidP="00576263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FD7691" w:rsidRDefault="00FD7691" w:rsidP="00576263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D7691" w:rsidRDefault="00FD7691" w:rsidP="00576263">
            <w:pPr>
              <w:spacing w:after="0"/>
              <w:ind w:firstLine="0"/>
            </w:pPr>
            <w:r>
              <w:t>Εάν ναι:</w:t>
            </w:r>
          </w:p>
          <w:p w:rsidR="00FD7691" w:rsidRDefault="00FD7691" w:rsidP="00576263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FD7691" w:rsidRDefault="00FD7691" w:rsidP="00576263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EndnoteReference"/>
                <w:rFonts w:cs="Calibri"/>
              </w:rPr>
              <w:t xml:space="preserve"> </w:t>
            </w:r>
          </w:p>
          <w:p w:rsidR="00FD7691" w:rsidRDefault="00FD7691" w:rsidP="00576263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576263">
            <w:pPr>
              <w:snapToGrid w:val="0"/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FD7691" w:rsidRDefault="00FD769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FD7691" w:rsidRDefault="00FD7691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D7691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/>
                <w:b w:val="0"/>
                <w:sz w:val="22"/>
                <w:lang w:eastAsia="zh-CN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  <w:bCs/>
              </w:rPr>
              <w:t>σοβαρό επαγγελματικό παράπτωμα</w:t>
            </w:r>
            <w:r>
              <w:t>;</w:t>
            </w:r>
          </w:p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FD7691" w:rsidRDefault="00FD7691" w:rsidP="00576263">
            <w:pPr>
              <w:spacing w:after="0"/>
              <w:ind w:firstLine="0"/>
            </w:pPr>
          </w:p>
          <w:p w:rsidR="00FD7691" w:rsidRDefault="00FD7691" w:rsidP="00576263">
            <w:pPr>
              <w:spacing w:after="0"/>
              <w:ind w:firstLine="0"/>
            </w:pPr>
            <w:r>
              <w:t>[.......................]</w:t>
            </w:r>
          </w:p>
        </w:tc>
      </w:tr>
      <w:tr w:rsidR="00FD7691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</w:rPr>
            </w:pPr>
          </w:p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FD7691" w:rsidRDefault="00FD769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FD7691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/>
                <w:b w:val="0"/>
                <w:sz w:val="22"/>
                <w:lang w:eastAsia="zh-CN"/>
              </w:rPr>
              <w:t>Έχει συνάψει</w:t>
            </w:r>
            <w:r>
              <w:t xml:space="preserve"> ο οικονομικός φορέας </w:t>
            </w:r>
            <w:r>
              <w:rPr>
                <w:b/>
                <w:bCs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  <w:bCs/>
              </w:rPr>
              <w:t>με σκοπό τη στρέβλωση του ανταγωνισμού</w:t>
            </w:r>
            <w:r>
              <w:t>;</w:t>
            </w:r>
          </w:p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FD7691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FD7691" w:rsidRDefault="00FD769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FD7691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/>
                <w:b w:val="0"/>
                <w:sz w:val="22"/>
                <w:lang w:eastAsia="zh-CN"/>
              </w:rPr>
              <w:t xml:space="preserve">Γνωρίζει ο οικονομικός φορέας την ύπαρξη τυχόν </w:t>
            </w:r>
            <w:r>
              <w:rPr>
                <w:b/>
                <w:bCs/>
              </w:rPr>
              <w:t>σύγκρουσης συμφερόντων</w:t>
            </w:r>
            <w:r>
              <w:t>, λόγω της συμμετοχής του στη διαδικασία ανάθεσης της σύμβασης;</w:t>
            </w:r>
          </w:p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FD7691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/>
                <w:b w:val="0"/>
                <w:sz w:val="22"/>
                <w:lang w:eastAsia="zh-CN"/>
              </w:rPr>
              <w:t xml:space="preserve">Έχει παράσχει </w:t>
            </w:r>
            <w:r>
              <w:rPr>
                <w:rStyle w:val="NormalBoldChar"/>
                <w:rFonts w:cs="Times New Roman"/>
                <w:b w:val="0"/>
                <w:sz w:val="22"/>
                <w:lang w:eastAsia="zh-CN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  <w:bCs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  <w:bCs/>
              </w:rPr>
              <w:t>αναμειχθεί στην προετοιμασία</w:t>
            </w:r>
            <w:r>
              <w:t xml:space="preserve"> της διαδικασίας σύναψης της σύμβασης;</w:t>
            </w:r>
          </w:p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FD7691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</w:rPr>
            </w:pPr>
            <w: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FD7691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FD7691" w:rsidRDefault="00FD7691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Μπορεί ο οικονομικός φορέας να επιβεβαιώσει ότι:</w:t>
            </w:r>
          </w:p>
          <w:p w:rsidR="00FD7691" w:rsidRDefault="00FD7691" w:rsidP="00576263">
            <w:pPr>
              <w:spacing w:after="0"/>
              <w:ind w:firstLine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D7691" w:rsidRDefault="00FD7691" w:rsidP="00576263">
            <w:pPr>
              <w:spacing w:after="0"/>
              <w:ind w:firstLine="0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FD7691" w:rsidRDefault="00FD7691" w:rsidP="00576263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D7691" w:rsidRDefault="00FD7691" w:rsidP="00576263">
            <w:pPr>
              <w:spacing w:after="0"/>
              <w:ind w:firstLine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FD7691" w:rsidRDefault="00FD7691">
      <w:pPr>
        <w:pStyle w:val="ChapterTitle"/>
      </w:pPr>
    </w:p>
    <w:p w:rsidR="00FD7691" w:rsidRDefault="00FD7691">
      <w:pPr>
        <w:ind w:firstLine="0"/>
        <w:jc w:val="center"/>
        <w:rPr>
          <w:b/>
          <w:bCs/>
        </w:rPr>
      </w:pPr>
    </w:p>
    <w:p w:rsidR="00FD7691" w:rsidRDefault="00FD769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 w:rsidRPr="003910F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DC3C8F">
            <w:pPr>
              <w:spacing w:after="0"/>
              <w:ind w:firstLine="0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Απάντηση:</w:t>
            </w:r>
          </w:p>
        </w:tc>
      </w:tr>
      <w:tr w:rsidR="00FD7691" w:rsidRPr="003910F5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[] Ναι [] Όχι 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jc w:val="left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FD7691" w:rsidRPr="00290B22" w:rsidRDefault="00FD7691" w:rsidP="00576263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Εάν ναι</w:t>
            </w:r>
            <w:r w:rsidRPr="00290B22">
              <w:rPr>
                <w:i/>
                <w:iCs/>
                <w:kern w:val="22"/>
              </w:rPr>
              <w:t xml:space="preserve">, έχει λάβει ο οικονομικός φορέας μέτρα αυτοκάθαρσης; </w:t>
            </w:r>
          </w:p>
          <w:p w:rsidR="00FD7691" w:rsidRPr="00290B22" w:rsidRDefault="00FD7691" w:rsidP="00576263">
            <w:pPr>
              <w:spacing w:after="0"/>
              <w:ind w:firstLine="0"/>
              <w:jc w:val="left"/>
              <w:rPr>
                <w:b/>
                <w:bCs/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>[] Ναι [] Όχι</w:t>
            </w:r>
          </w:p>
          <w:p w:rsidR="00FD7691" w:rsidRPr="00290B22" w:rsidRDefault="00FD7691" w:rsidP="00576263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b/>
                <w:bCs/>
                <w:i/>
                <w:iCs/>
                <w:kern w:val="22"/>
              </w:rPr>
              <w:t>Εάν το έχει πράξει,</w:t>
            </w:r>
            <w:r w:rsidRPr="00290B22">
              <w:rPr>
                <w:i/>
                <w:iCs/>
                <w:kern w:val="22"/>
              </w:rPr>
              <w:t xml:space="preserve"> περιγράψτε τα μέτρα που λήφθηκαν: </w:t>
            </w:r>
          </w:p>
          <w:p w:rsidR="00FD7691" w:rsidRPr="00290B22" w:rsidRDefault="00FD7691" w:rsidP="00576263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</w:t>
            </w:r>
          </w:p>
        </w:tc>
      </w:tr>
    </w:tbl>
    <w:p w:rsidR="00FD7691" w:rsidRDefault="00FD7691">
      <w:pPr>
        <w:pageBreakBefore/>
        <w:ind w:firstLine="0"/>
        <w:jc w:val="center"/>
      </w:pPr>
      <w:r>
        <w:rPr>
          <w:b/>
          <w:bCs/>
          <w:u w:val="single"/>
        </w:rPr>
        <w:t>Μέρος IV: Κριτήρια επιλογής</w:t>
      </w:r>
    </w:p>
    <w:p w:rsidR="00FD7691" w:rsidRDefault="00FD7691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FD7691" w:rsidRDefault="00FD7691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FD7691" w:rsidRDefault="00FD7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bCs/>
          <w:sz w:val="21"/>
          <w:szCs w:val="21"/>
          <w:u w:val="single"/>
        </w:rPr>
        <w:t>μόνο</w:t>
      </w:r>
      <w:r>
        <w:rPr>
          <w:b/>
          <w:bCs/>
          <w:i/>
          <w:iCs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bCs/>
          <w:i/>
          <w:iCs/>
          <w:sz w:val="21"/>
          <w:szCs w:val="21"/>
          <w:lang w:val="en-US"/>
        </w:rPr>
        <w:t>a</w:t>
      </w:r>
      <w:r>
        <w:rPr>
          <w:b/>
          <w:bCs/>
          <w:i/>
          <w:iCs/>
          <w:sz w:val="21"/>
          <w:szCs w:val="21"/>
        </w:rPr>
        <w:t xml:space="preserve">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FD7691" w:rsidRDefault="00FD7691">
      <w:pPr>
        <w:pStyle w:val="SectionTitle"/>
        <w:rPr>
          <w:sz w:val="22"/>
          <w:szCs w:val="22"/>
        </w:rPr>
      </w:pPr>
    </w:p>
    <w:p w:rsidR="00FD7691" w:rsidRDefault="00FD7691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Καταλληλότητα</w:t>
      </w:r>
    </w:p>
    <w:p w:rsidR="00FD7691" w:rsidRDefault="00FD7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bCs/>
          <w:i/>
          <w:iCs/>
          <w:sz w:val="21"/>
          <w:szCs w:val="21"/>
          <w:u w:val="single"/>
        </w:rPr>
        <w:t>μόνον</w:t>
      </w:r>
      <w:r>
        <w:rPr>
          <w:b/>
          <w:bCs/>
          <w:i/>
          <w:iCs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FD7691" w:rsidRDefault="00FD7691" w:rsidP="00576263">
            <w:pPr>
              <w:spacing w:after="0"/>
              <w:ind w:firstLine="0"/>
            </w:pPr>
            <w:r>
              <w:rPr>
                <w:i/>
                <w:iCs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t>[…]</w:t>
            </w:r>
          </w:p>
          <w:p w:rsidR="00FD7691" w:rsidRDefault="00FD769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FD7691" w:rsidRDefault="00FD769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FD7691" w:rsidRDefault="00FD769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FD7691" w:rsidRDefault="00FD7691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D7691" w:rsidRDefault="00FD7691" w:rsidP="00576263">
            <w:pPr>
              <w:spacing w:after="0"/>
              <w:ind w:firstLine="0"/>
              <w:jc w:val="left"/>
            </w:pPr>
            <w:r>
              <w:rPr>
                <w:i/>
                <w:iCs/>
                <w:sz w:val="21"/>
                <w:szCs w:val="21"/>
              </w:rPr>
              <w:t>[……][……][……]</w:t>
            </w:r>
          </w:p>
        </w:tc>
      </w:tr>
      <w:tr w:rsidR="00FD7691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kern w:val="20"/>
                <w:sz w:val="20"/>
                <w:szCs w:val="20"/>
              </w:rPr>
            </w:pPr>
            <w:r w:rsidRPr="00290B22">
              <w:rPr>
                <w:b/>
                <w:bCs/>
                <w:kern w:val="20"/>
                <w:sz w:val="20"/>
                <w:szCs w:val="20"/>
              </w:rPr>
              <w:t>2) Για συμβάσεις υπηρεσιών: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0"/>
              </w:rPr>
            </w:pPr>
            <w:r w:rsidRPr="00290B22">
              <w:rPr>
                <w:kern w:val="20"/>
                <w:sz w:val="20"/>
                <w:szCs w:val="20"/>
              </w:rPr>
              <w:t xml:space="preserve">Χρειάζεται ειδική </w:t>
            </w:r>
            <w:r w:rsidRPr="00290B22">
              <w:rPr>
                <w:b/>
                <w:bCs/>
                <w:kern w:val="20"/>
                <w:sz w:val="20"/>
                <w:szCs w:val="20"/>
              </w:rPr>
              <w:t>έγκριση ή να είναι ο οικονομικός φορέας μέλος</w:t>
            </w:r>
            <w:r w:rsidRPr="00290B22">
              <w:rPr>
                <w:kern w:val="20"/>
                <w:sz w:val="20"/>
                <w:szCs w:val="20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0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kern w:val="20"/>
                <w:sz w:val="20"/>
                <w:szCs w:val="20"/>
              </w:rPr>
            </w:pPr>
            <w:r w:rsidRPr="00290B22">
              <w:rPr>
                <w:i/>
                <w:iCs/>
                <w:kern w:val="20"/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576263">
            <w:pPr>
              <w:snapToGrid w:val="0"/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>[] Ναι [] Όχι</w:t>
            </w:r>
          </w:p>
          <w:p w:rsidR="00FD7691" w:rsidRPr="00290B22" w:rsidRDefault="00FD7691" w:rsidP="00576263">
            <w:pPr>
              <w:spacing w:after="0"/>
              <w:ind w:firstLine="0"/>
              <w:jc w:val="left"/>
              <w:rPr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FD7691" w:rsidRPr="00290B22" w:rsidRDefault="00FD7691" w:rsidP="00576263">
            <w:pPr>
              <w:spacing w:after="0"/>
              <w:ind w:firstLine="0"/>
              <w:jc w:val="left"/>
              <w:rPr>
                <w:i/>
                <w:iCs/>
                <w:kern w:val="20"/>
                <w:sz w:val="20"/>
                <w:szCs w:val="20"/>
              </w:rPr>
            </w:pPr>
            <w:r w:rsidRPr="00290B22">
              <w:rPr>
                <w:kern w:val="20"/>
                <w:sz w:val="20"/>
                <w:szCs w:val="20"/>
              </w:rPr>
              <w:t>[ …] [] Ναι [] Όχι</w:t>
            </w:r>
          </w:p>
          <w:p w:rsidR="00FD7691" w:rsidRPr="00290B22" w:rsidRDefault="00FD7691" w:rsidP="00576263">
            <w:pPr>
              <w:spacing w:after="0"/>
              <w:ind w:firstLine="0"/>
              <w:jc w:val="left"/>
              <w:rPr>
                <w:i/>
                <w:iCs/>
                <w:kern w:val="20"/>
                <w:sz w:val="20"/>
                <w:szCs w:val="20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jc w:val="left"/>
              <w:rPr>
                <w:kern w:val="20"/>
              </w:rPr>
            </w:pPr>
            <w:r w:rsidRPr="00290B22">
              <w:rPr>
                <w:i/>
                <w:iCs/>
                <w:kern w:val="20"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D7691" w:rsidRDefault="00FD7691">
      <w:pPr>
        <w:jc w:val="center"/>
        <w:rPr>
          <w:b/>
          <w:bCs/>
        </w:rPr>
      </w:pPr>
    </w:p>
    <w:p w:rsidR="00FD7691" w:rsidRDefault="00FD7691">
      <w:pPr>
        <w:jc w:val="center"/>
        <w:rPr>
          <w:b/>
          <w:bCs/>
        </w:rPr>
      </w:pPr>
    </w:p>
    <w:p w:rsidR="00FD7691" w:rsidRDefault="00FD769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t>Β: Οικονομική και χρηματοοικονομική επάρκεια</w:t>
      </w:r>
    </w:p>
    <w:p w:rsidR="00FD7691" w:rsidRDefault="00FD7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Οικονομική και χρηματοοικονομική επάρκεια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t xml:space="preserve">1α) </w:t>
            </w:r>
            <w:r w:rsidRPr="00290B22">
              <w:rPr>
                <w:kern w:val="22"/>
              </w:rPr>
              <w:t xml:space="preserve">Ο («γενικός») </w:t>
            </w:r>
            <w:r w:rsidRPr="00290B22">
              <w:rPr>
                <w:b/>
                <w:bCs/>
                <w:kern w:val="22"/>
              </w:rPr>
              <w:t>ετήσιος κύκλος εργασιών</w:t>
            </w:r>
            <w:r w:rsidRPr="00290B22">
              <w:rPr>
                <w:kern w:val="22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290B22">
              <w:rPr>
                <w:b/>
                <w:bCs/>
                <w:kern w:val="22"/>
              </w:rPr>
              <w:t>: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και/ή,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1β) Ο </w:t>
            </w:r>
            <w:r w:rsidRPr="00290B22">
              <w:rPr>
                <w:b/>
                <w:bCs/>
                <w:kern w:val="22"/>
              </w:rPr>
              <w:t>μέσος</w:t>
            </w:r>
            <w:r w:rsidRPr="00290B22">
              <w:rPr>
                <w:kern w:val="22"/>
              </w:rPr>
              <w:t xml:space="preserve"> ετήσιος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FD7691" w:rsidRPr="00290B22" w:rsidRDefault="00FD7691" w:rsidP="00576263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εργασιών:[……][…]νόμισμα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(αριθμός ετών, μέσος κύκλος εργασιών)</w:t>
            </w:r>
            <w:r w:rsidRPr="00290B22">
              <w:rPr>
                <w:b/>
                <w:bCs/>
                <w:kern w:val="22"/>
              </w:rPr>
              <w:t>:</w:t>
            </w:r>
            <w:r w:rsidRPr="00290B22">
              <w:rPr>
                <w:kern w:val="22"/>
              </w:rPr>
              <w:t xml:space="preserve"> 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[……],[……][…]νόμισμα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rPr>
                <w:kern w:val="22"/>
              </w:rPr>
              <w:t xml:space="preserve">2α) Ο ετήσιος («ειδικός»)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στον επιχειρηματικό τομέα που καλύπτεται από τη σύμβαση</w:t>
            </w:r>
            <w:r w:rsidRPr="00290B22">
              <w:rPr>
                <w:kern w:val="22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και/ή,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2β) Ο </w:t>
            </w:r>
            <w:r w:rsidRPr="00290B22">
              <w:rPr>
                <w:b/>
                <w:bCs/>
                <w:kern w:val="22"/>
              </w:rPr>
              <w:t>μέσος</w:t>
            </w:r>
            <w:r w:rsidRPr="00290B22">
              <w:rPr>
                <w:kern w:val="22"/>
              </w:rPr>
              <w:t xml:space="preserve"> ετήσιος </w:t>
            </w:r>
            <w:r w:rsidRPr="00290B22">
              <w:rPr>
                <w:b/>
                <w:bCs/>
                <w:kern w:val="22"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  <w:r w:rsidRPr="00290B22">
              <w:rPr>
                <w:kern w:val="22"/>
              </w:rPr>
              <w:t>: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έτος: [……] κύκλος εργασιών: [……][…] νόμισμα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(αριθμός ετών, μέσος κύκλος εργασιών)</w:t>
            </w:r>
            <w:r w:rsidRPr="00290B22">
              <w:rPr>
                <w:b/>
                <w:bCs/>
                <w:kern w:val="22"/>
              </w:rPr>
              <w:t>:</w:t>
            </w:r>
            <w:r w:rsidRPr="00290B22">
              <w:rPr>
                <w:kern w:val="22"/>
              </w:rPr>
              <w:t xml:space="preserve"> 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[……],[……][…] νόμισμα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[…................................…]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4)Όσον αφορά τις χρηματοοικονομικές αναλογίες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FD7691" w:rsidRPr="00290B22" w:rsidRDefault="00FD769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(προσδιορισμός της απαιτούμενης αναλογίας-αναλογία μεταξύ </w:t>
            </w:r>
            <w:r w:rsidRPr="00290B22">
              <w:rPr>
                <w:kern w:val="22"/>
                <w:lang w:val="en-US"/>
              </w:rPr>
              <w:t>x</w:t>
            </w:r>
            <w:r w:rsidRPr="00290B22">
              <w:rPr>
                <w:kern w:val="22"/>
              </w:rPr>
              <w:t xml:space="preserve"> και </w:t>
            </w:r>
            <w:r w:rsidRPr="00290B22">
              <w:rPr>
                <w:kern w:val="22"/>
                <w:lang w:val="en-US"/>
              </w:rPr>
              <w:t>y</w:t>
            </w:r>
            <w:r w:rsidRPr="00290B22">
              <w:rPr>
                <w:kern w:val="22"/>
              </w:rPr>
              <w:t xml:space="preserve"> -και η αντίστοιχη αξία)</w:t>
            </w:r>
          </w:p>
          <w:p w:rsidR="00FD7691" w:rsidRPr="00290B22" w:rsidRDefault="00FD7691" w:rsidP="00576263">
            <w:pPr>
              <w:snapToGrid w:val="0"/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napToGrid w:val="0"/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napToGrid w:val="0"/>
              <w:spacing w:after="0"/>
              <w:ind w:firstLine="0"/>
              <w:rPr>
                <w:i/>
                <w:iCs/>
                <w:kern w:val="22"/>
              </w:rPr>
            </w:pPr>
          </w:p>
          <w:p w:rsidR="00FD7691" w:rsidRPr="00290B22" w:rsidRDefault="00FD7691" w:rsidP="00576263">
            <w:pPr>
              <w:snapToGrid w:val="0"/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D7691" w:rsidRPr="00290B22" w:rsidRDefault="00FD7691" w:rsidP="00576263">
            <w:pPr>
              <w:snapToGrid w:val="0"/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rStyle w:val="NormalBoldChar"/>
                <w:rFonts w:cs="Times New Roman"/>
                <w:b w:val="0"/>
                <w:i/>
                <w:iCs/>
                <w:kern w:val="22"/>
                <w:sz w:val="22"/>
                <w:lang w:eastAsia="zh-CN"/>
              </w:rPr>
            </w:pPr>
            <w:r w:rsidRPr="00290B22">
              <w:rPr>
                <w:kern w:val="22"/>
              </w:rPr>
              <w:t xml:space="preserve">5) Το ασφαλισμένο ποσό στην </w:t>
            </w:r>
            <w:r w:rsidRPr="00290B22">
              <w:rPr>
                <w:b/>
                <w:bCs/>
                <w:kern w:val="22"/>
              </w:rPr>
              <w:t>ασφαλιστική κάλυψη επαγγελματικών κινδύνων</w:t>
            </w:r>
            <w:r w:rsidRPr="00290B22">
              <w:rPr>
                <w:kern w:val="22"/>
              </w:rPr>
              <w:t xml:space="preserve"> του οικονομικού φορέα είναι το εξής: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[……][…]νόμισμα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FD7691" w:rsidRPr="00290B22" w:rsidRDefault="00FD7691" w:rsidP="00576263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i/>
                <w:iCs/>
                <w:kern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D7691" w:rsidRPr="00290B22" w:rsidRDefault="00FD7691" w:rsidP="00576263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[……][……][……]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 xml:space="preserve">6) Όσον αφορά τις </w:t>
            </w:r>
            <w:r>
              <w:rPr>
                <w:b/>
                <w:bCs/>
              </w:rPr>
              <w:t>λοιπές οικονομικές ή χρηματοοικονομικές απαιτήσεις,</w:t>
            </w:r>
            <w:r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FD7691" w:rsidRDefault="00FD7691" w:rsidP="00576263">
            <w:pPr>
              <w:spacing w:after="0"/>
              <w:ind w:firstLine="0"/>
            </w:pPr>
            <w:r>
              <w:rPr>
                <w:i/>
                <w:iCs/>
              </w:rPr>
              <w:t xml:space="preserve">Εάν η σχετική τεκμηρίωση που </w:t>
            </w:r>
            <w:r>
              <w:rPr>
                <w:b/>
                <w:bCs/>
                <w:i/>
                <w:iCs/>
              </w:rPr>
              <w:t>ενδέχεται</w:t>
            </w:r>
            <w:r>
              <w:rPr>
                <w:i/>
                <w:iCs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576263">
            <w:pPr>
              <w:spacing w:after="0"/>
              <w:ind w:firstLine="0"/>
            </w:pPr>
            <w:r>
              <w:t>[……..........]</w:t>
            </w:r>
          </w:p>
          <w:p w:rsidR="00FD7691" w:rsidRDefault="00FD7691" w:rsidP="00576263">
            <w:pPr>
              <w:spacing w:after="0"/>
              <w:ind w:firstLine="0"/>
            </w:pPr>
          </w:p>
          <w:p w:rsidR="00FD7691" w:rsidRDefault="00FD7691" w:rsidP="00576263">
            <w:pPr>
              <w:spacing w:after="0"/>
              <w:ind w:firstLine="0"/>
            </w:pPr>
          </w:p>
          <w:p w:rsidR="00FD7691" w:rsidRDefault="00FD7691" w:rsidP="00576263">
            <w:pPr>
              <w:spacing w:after="0"/>
              <w:ind w:firstLine="0"/>
            </w:pPr>
          </w:p>
          <w:p w:rsidR="00FD7691" w:rsidRDefault="00FD7691" w:rsidP="00576263">
            <w:pPr>
              <w:spacing w:after="0"/>
              <w:ind w:firstLine="0"/>
            </w:pPr>
          </w:p>
          <w:p w:rsidR="00FD7691" w:rsidRDefault="00FD7691" w:rsidP="00576263">
            <w:pPr>
              <w:spacing w:after="0"/>
              <w:ind w:firstLine="0"/>
              <w:rPr>
                <w:i/>
                <w:iCs/>
              </w:rPr>
            </w:pPr>
          </w:p>
          <w:p w:rsidR="00FD7691" w:rsidRDefault="00FD7691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D7691" w:rsidRDefault="00FD7691" w:rsidP="00576263">
            <w:pPr>
              <w:spacing w:after="0"/>
              <w:ind w:firstLine="0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FD7691" w:rsidRDefault="00FD7691">
      <w:pPr>
        <w:pStyle w:val="SectionTitle"/>
        <w:ind w:firstLine="0"/>
      </w:pPr>
    </w:p>
    <w:p w:rsidR="00FD7691" w:rsidRDefault="00FD7691">
      <w:pPr>
        <w:pageBreakBefore/>
        <w:jc w:val="center"/>
        <w:rPr>
          <w:b/>
          <w:bCs/>
          <w:sz w:val="21"/>
          <w:szCs w:val="21"/>
        </w:rPr>
      </w:pPr>
      <w:r>
        <w:rPr>
          <w:b/>
          <w:bCs/>
        </w:rPr>
        <w:t>Γ: Τεχνική και επαγγελματική ικανότητα</w:t>
      </w:r>
    </w:p>
    <w:p w:rsidR="00FD7691" w:rsidRDefault="00FD7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sz w:val="21"/>
          <w:szCs w:val="21"/>
        </w:rPr>
        <w:t>Ο οικονομικός φορέας πρέπει να παράσχε</w:t>
      </w:r>
      <w:r>
        <w:rPr>
          <w:b/>
          <w:bCs/>
          <w:i/>
          <w:iCs/>
          <w:sz w:val="21"/>
          <w:szCs w:val="21"/>
        </w:rPr>
        <w:t>ι</w:t>
      </w:r>
      <w:r>
        <w:rPr>
          <w:b/>
          <w:bCs/>
          <w:sz w:val="21"/>
          <w:szCs w:val="21"/>
        </w:rPr>
        <w:t xml:space="preserve"> πληροφορίες </w:t>
      </w:r>
      <w:r>
        <w:rPr>
          <w:b/>
          <w:bCs/>
          <w:sz w:val="21"/>
          <w:szCs w:val="21"/>
          <w:u w:val="single"/>
        </w:rPr>
        <w:t>μόνον</w:t>
      </w:r>
      <w:r>
        <w:rPr>
          <w:b/>
          <w:bCs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Τεχνική και επαγγελματική ικανότητα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4A40B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1α) Μόνο για τις </w:t>
            </w:r>
            <w:r w:rsidRPr="00290B22">
              <w:rPr>
                <w:b/>
                <w:bCs/>
                <w:i/>
                <w:iCs/>
                <w:kern w:val="22"/>
              </w:rPr>
              <w:t>δημόσιες συμβάσεις έργων</w:t>
            </w:r>
            <w:r w:rsidRPr="00290B22">
              <w:rPr>
                <w:kern w:val="22"/>
              </w:rPr>
              <w:t>: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Κατά τη διάρκεια της περιόδου αναφοράς, ο οικονομικός φορέας έχει </w:t>
            </w:r>
            <w:r w:rsidRPr="00290B22">
              <w:rPr>
                <w:b/>
                <w:bCs/>
                <w:kern w:val="22"/>
              </w:rPr>
              <w:t>εκτελέσει τα ακόλουθα έργα του είδους που έχει προσδιοριστεί</w:t>
            </w:r>
            <w:r w:rsidRPr="00290B22">
              <w:rPr>
                <w:kern w:val="22"/>
              </w:rPr>
              <w:t>: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>[…]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i/>
                <w:iCs/>
                <w:kern w:val="2"/>
              </w:rPr>
            </w:pPr>
            <w:r w:rsidRPr="00290B22">
              <w:rPr>
                <w:kern w:val="2"/>
              </w:rPr>
              <w:t>Έργα: [……]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i/>
                <w:iCs/>
                <w:kern w:val="2"/>
              </w:rPr>
            </w:pPr>
            <w:r w:rsidRPr="00290B22">
              <w:rPr>
                <w:i/>
                <w:iCs/>
                <w:kern w:val="2"/>
              </w:rPr>
              <w:t>(διαδικτυακή διεύθυνση, αρχή ή φορέας έκδοσης, επακριβή στοιχεία αναφοράς των εγγράφων):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i/>
                <w:iCs/>
                <w:kern w:val="2"/>
              </w:rPr>
              <w:t xml:space="preserve"> [……][……][……]</w:t>
            </w: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1β) Μόνο για </w:t>
            </w:r>
            <w:r w:rsidRPr="00290B22">
              <w:rPr>
                <w:b/>
                <w:bCs/>
                <w:i/>
                <w:iCs/>
                <w:kern w:val="22"/>
              </w:rPr>
              <w:t>δημόσιες συμβάσεις προμηθειών και δημόσιες συμβάσεις υπηρεσιών</w:t>
            </w:r>
            <w:r w:rsidRPr="00290B22">
              <w:rPr>
                <w:kern w:val="22"/>
              </w:rPr>
              <w:t>: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 xml:space="preserve">Κατά τη διάρκεια της περιόδου αναφοράς, ο οικονομικός φορέας έχει </w:t>
            </w:r>
            <w:r w:rsidRPr="00290B22">
              <w:rPr>
                <w:b/>
                <w:bCs/>
                <w:kern w:val="22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FD7691" w:rsidRPr="00290B22" w:rsidRDefault="00FD7691" w:rsidP="00DC3C8F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  <w:rPr>
                <w:kern w:val="2"/>
              </w:rPr>
            </w:pPr>
            <w:r w:rsidRPr="00290B22">
              <w:rPr>
                <w:kern w:val="2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kern w:val="2"/>
                <w:sz w:val="14"/>
                <w:szCs w:val="14"/>
              </w:rPr>
            </w:pPr>
            <w:r w:rsidRPr="00290B22">
              <w:rPr>
                <w:kern w:val="2"/>
              </w:rPr>
              <w:t>[…...........]</w:t>
            </w:r>
          </w:p>
          <w:tbl>
            <w:tblPr>
              <w:tblW w:w="0" w:type="auto"/>
              <w:tblInd w:w="3" w:type="dxa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FD7691" w:rsidRPr="00290B2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D7691" w:rsidRPr="00290B22" w:rsidRDefault="00FD769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D7691" w:rsidRPr="00290B22" w:rsidRDefault="00FD769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D7691" w:rsidRPr="00290B22" w:rsidRDefault="00FD7691" w:rsidP="004A40BE">
                  <w:pPr>
                    <w:spacing w:after="0"/>
                    <w:ind w:firstLine="0"/>
                    <w:rPr>
                      <w:kern w:val="2"/>
                      <w:sz w:val="14"/>
                      <w:szCs w:val="14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691" w:rsidRPr="00290B22" w:rsidRDefault="00FD7691" w:rsidP="004A40BE">
                  <w:pPr>
                    <w:spacing w:after="0"/>
                    <w:ind w:firstLine="0"/>
                    <w:rPr>
                      <w:kern w:val="2"/>
                    </w:rPr>
                  </w:pPr>
                  <w:r w:rsidRPr="00290B22">
                    <w:rPr>
                      <w:kern w:val="2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FD7691" w:rsidRPr="00290B2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D7691" w:rsidRPr="00290B22" w:rsidRDefault="00FD769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D7691" w:rsidRPr="00290B22" w:rsidRDefault="00FD769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D7691" w:rsidRPr="00290B22" w:rsidRDefault="00FD769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7691" w:rsidRPr="00290B22" w:rsidRDefault="00FD7691" w:rsidP="004A40BE">
                  <w:pPr>
                    <w:snapToGrid w:val="0"/>
                    <w:spacing w:after="0"/>
                    <w:rPr>
                      <w:kern w:val="2"/>
                    </w:rPr>
                  </w:pPr>
                </w:p>
              </w:tc>
            </w:tr>
          </w:tbl>
          <w:p w:rsidR="00FD7691" w:rsidRPr="00290B22" w:rsidRDefault="00FD7691" w:rsidP="004A40BE">
            <w:pPr>
              <w:spacing w:after="0"/>
              <w:rPr>
                <w:kern w:val="2"/>
              </w:rPr>
            </w:pP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2) Ο οικονομικός φορέας μπορεί να χρησιμοποιήσει το ακόλουθο </w:t>
            </w:r>
            <w:r w:rsidRPr="00290B22">
              <w:rPr>
                <w:b/>
                <w:bCs/>
              </w:rPr>
              <w:t>τεχνικό προσωπικό ή τις ακόλουθες τεχνικές υπηρεσίες</w:t>
            </w:r>
            <w:r w:rsidRPr="00290B22">
              <w:t>, ιδίως τους υπεύθυνους για τον έλεγχο της ποιότητας: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[……..........................]</w:t>
            </w: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3) Ο οικονομικός φορέας χρησιμοποιεί τον ακόλουθο </w:t>
            </w:r>
            <w:r w:rsidRPr="00290B22">
              <w:rPr>
                <w:b/>
                <w:bCs/>
              </w:rPr>
              <w:t>τεχνικό εξοπλισμό και λαμβάνει τα ακόλουθα μέτρα για την διασφάλιση της ποιότητας</w:t>
            </w:r>
            <w:r w:rsidRPr="00290B22">
              <w:t xml:space="preserve"> και τα </w:t>
            </w:r>
            <w:r w:rsidRPr="00290B22">
              <w:rPr>
                <w:b/>
                <w:bCs/>
              </w:rPr>
              <w:t>μέσα μελέτης και έρευνας</w:t>
            </w:r>
            <w:r w:rsidRPr="00290B22">
              <w:t xml:space="preserve"> που διαθέτει είναι τα ακόλουθα: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4) Ο οικονομικός φορέας θα μπορεί να εφαρμόσει τα ακόλουθα συστήματα </w:t>
            </w:r>
            <w:r w:rsidRPr="00290B22">
              <w:rPr>
                <w:b/>
                <w:bCs/>
              </w:rPr>
              <w:t>διαχείρισης της αλυσίδας εφοδιασμού</w:t>
            </w:r>
            <w:r w:rsidRPr="00290B22">
              <w:t xml:space="preserve"> και ανίχνευσης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[....……]</w:t>
            </w: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rPr>
                <w:b/>
                <w:bCs/>
                <w:i/>
                <w:iCs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FD7691" w:rsidRPr="00290B22" w:rsidRDefault="00FD7691" w:rsidP="00DC3C8F">
            <w:pPr>
              <w:spacing w:after="0"/>
              <w:ind w:firstLine="0"/>
            </w:pPr>
            <w:r w:rsidRPr="00290B22">
              <w:t xml:space="preserve">Ο οικονομικός φορέας </w:t>
            </w:r>
            <w:r w:rsidRPr="00290B22">
              <w:rPr>
                <w:b/>
                <w:bCs/>
              </w:rPr>
              <w:t>θα</w:t>
            </w:r>
            <w:r w:rsidRPr="00290B22">
              <w:t xml:space="preserve"> επιτρέπει τη διενέργεια </w:t>
            </w:r>
            <w:r w:rsidRPr="00290B22">
              <w:rPr>
                <w:b/>
                <w:bCs/>
              </w:rPr>
              <w:t>ελέγχων</w:t>
            </w:r>
            <w:r w:rsidRPr="00290B22">
              <w:t xml:space="preserve"> όσον αφορά το </w:t>
            </w:r>
            <w:r w:rsidRPr="00290B22">
              <w:rPr>
                <w:b/>
                <w:bCs/>
              </w:rPr>
              <w:t>παραγωγικό δυναμικό</w:t>
            </w:r>
            <w:r w:rsidRPr="00290B22">
              <w:t xml:space="preserve"> ή τις </w:t>
            </w:r>
            <w:r w:rsidRPr="00290B22">
              <w:rPr>
                <w:b/>
                <w:bCs/>
              </w:rPr>
              <w:t>τεχνικές ικανότητες</w:t>
            </w:r>
            <w:r w:rsidRPr="00290B22">
              <w:t xml:space="preserve"> του οικονομικού φορέα και, εφόσον κρίνεται αναγκαίο, όσον αφορά τα </w:t>
            </w:r>
            <w:r w:rsidRPr="00290B22">
              <w:rPr>
                <w:b/>
                <w:bCs/>
              </w:rPr>
              <w:t>μέσα μελέτης και έρευνας</w:t>
            </w:r>
            <w:r w:rsidRPr="00290B22">
              <w:t xml:space="preserve"> που αυτός διαθέτει καθώς και τα </w:t>
            </w:r>
            <w:r w:rsidRPr="00290B22">
              <w:rPr>
                <w:b/>
                <w:bCs/>
              </w:rPr>
              <w:t>μέτρα που λαμβάνει για τον έλεγχο της ποιότητας;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napToGrid w:val="0"/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[] Ναι [] Όχι</w:t>
            </w: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6) Οι ακόλουθοι </w:t>
            </w:r>
            <w:r w:rsidRPr="00290B22">
              <w:rPr>
                <w:b/>
                <w:bCs/>
              </w:rPr>
              <w:t>τίτλοι σπουδών και επαγγελματικών προσόντων</w:t>
            </w:r>
            <w:r w:rsidRPr="00290B22">
              <w:t xml:space="preserve"> διατίθενται από: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 w:rsidRPr="00290B22">
              <w:t>α) τον ίδιο τον πάροχο υπηρεσιών ή τον εργολάβο,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rPr>
                <w:b/>
                <w:bCs/>
                <w:i/>
                <w:iCs/>
              </w:rPr>
              <w:t>και/ή</w:t>
            </w:r>
            <w:r w:rsidRPr="00290B22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β) τα διευθυντικά στελέχη του: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napToGrid w:val="0"/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α)[......................................……]</w:t>
            </w: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β) [……]</w:t>
            </w: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7) Ο οικονομικός φορέας θα μπορεί να εφαρμόζει τα ακόλουθα </w:t>
            </w:r>
            <w:r w:rsidRPr="00290B22">
              <w:rPr>
                <w:b/>
                <w:bCs/>
              </w:rPr>
              <w:t>μέτρα περιβαλλοντικής διαχείρισης</w:t>
            </w:r>
            <w:r w:rsidRPr="00290B22">
              <w:t xml:space="preserve"> κατά την εκτέλεση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FD7691" w:rsidRPr="00290B22">
        <w:trPr>
          <w:trHeight w:val="268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8) Το </w:t>
            </w:r>
            <w:r w:rsidRPr="00290B22">
              <w:rPr>
                <w:b/>
                <w:bCs/>
              </w:rPr>
              <w:t xml:space="preserve">μέσο ετήσιο εργατοϋπαλληλικό δυναμικό </w:t>
            </w:r>
            <w:r w:rsidRPr="00290B22"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Έτος, μέσο ετήσιο εργατοϋπαλληλικό προσωπικό: 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Έτος, αριθμός διευθυντικών στελεχών: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[........], [.........] </w:t>
            </w: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9) Ο οικονομικός φορέας θα έχει στη διάθεσή του τα ακόλουθα </w:t>
            </w:r>
            <w:r w:rsidRPr="00290B22">
              <w:rPr>
                <w:b/>
                <w:bCs/>
              </w:rPr>
              <w:t xml:space="preserve">μηχανήματα, εγκαταστάσεις και τεχνικό εξοπλισμό </w:t>
            </w:r>
            <w:r w:rsidRPr="00290B22">
              <w:t>για την εκτέλεση της σύμβασης: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[……]</w:t>
            </w: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DC3C8F">
            <w:pPr>
              <w:spacing w:after="0"/>
              <w:ind w:firstLine="0"/>
            </w:pPr>
            <w:r w:rsidRPr="00290B22">
              <w:t xml:space="preserve">10) Ο οικονομικός φορέας </w:t>
            </w:r>
            <w:r w:rsidRPr="00290B22">
              <w:rPr>
                <w:b/>
                <w:bCs/>
              </w:rPr>
              <w:t>προτίθεται, να αναθέσει σε τρίτους υπό μορφή υπεργολαβίας</w:t>
            </w:r>
            <w:r w:rsidRPr="00290B22">
              <w:t xml:space="preserve"> το ακόλουθο</w:t>
            </w:r>
            <w:r w:rsidRPr="00290B22">
              <w:rPr>
                <w:b/>
                <w:bCs/>
              </w:rPr>
              <w:t xml:space="preserve"> τμήμα (δηλ. ποσοστό)</w:t>
            </w:r>
            <w:r w:rsidRPr="00290B22">
              <w:t xml:space="preserve"> της σύμβασης: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[....……]</w:t>
            </w: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11) Για </w:t>
            </w:r>
            <w:r w:rsidRPr="00290B22">
              <w:rPr>
                <w:b/>
                <w:bCs/>
                <w:i/>
                <w:iCs/>
              </w:rPr>
              <w:t xml:space="preserve">δημόσιες συμβάσεις προμηθειών </w:t>
            </w:r>
            <w:r w:rsidRPr="00290B22">
              <w:t>: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napToGrid w:val="0"/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[] Ναι [] Όχι</w:t>
            </w: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t>[] Ναι [] Όχι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i/>
                <w:iCs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rPr>
                <w:i/>
                <w:iCs/>
              </w:rPr>
            </w:pP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D7691" w:rsidRPr="00290B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</w:pPr>
            <w:r w:rsidRPr="00290B22">
              <w:t xml:space="preserve">12) Για </w:t>
            </w:r>
            <w:r w:rsidRPr="00290B22">
              <w:rPr>
                <w:b/>
                <w:bCs/>
                <w:i/>
                <w:iCs/>
              </w:rPr>
              <w:t>δημόσιες συμβάσεις προμηθειών</w:t>
            </w:r>
            <w:r w:rsidRPr="00290B22">
              <w:t>: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b/>
                <w:bCs/>
              </w:rPr>
            </w:pPr>
            <w:r w:rsidRPr="00290B22">
              <w:t xml:space="preserve">Μπορεί ο οικονομικός φορέας να προσκομίσει τα απαιτούμενα </w:t>
            </w:r>
            <w:r w:rsidRPr="00290B22">
              <w:rPr>
                <w:b/>
                <w:bCs/>
              </w:rPr>
              <w:t>πιστοποιητικά</w:t>
            </w:r>
            <w:r w:rsidRPr="00290B22">
              <w:t xml:space="preserve"> που έχουν εκδοθεί από επίσημα </w:t>
            </w:r>
            <w:r w:rsidRPr="00290B22">
              <w:rPr>
                <w:b/>
                <w:bCs/>
              </w:rPr>
              <w:t>ινστιτούτα ελέγχου ποιότητας</w:t>
            </w:r>
            <w:r w:rsidRPr="00290B22">
              <w:t xml:space="preserve"> ή υπηρεσίες αναγνωρισμένων ικανοτήτων, με τα οποία βεβαιώνεται η καταλληλότητα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i/>
                <w:iCs/>
              </w:rPr>
            </w:pPr>
            <w:r w:rsidRPr="00290B22">
              <w:rPr>
                <w:b/>
                <w:bCs/>
              </w:rPr>
              <w:t>Εάν όχι</w:t>
            </w:r>
            <w:r w:rsidRPr="00290B22">
              <w:t>, εξηγήστε τους λόγους και αναφέρετε ποια άλλα αποδεικτικά μέσα μπορούν να προσκομιστούν:</w:t>
            </w: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napToGrid w:val="0"/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[] Ναι [] Όχι</w:t>
            </w: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t>[….............................................]</w:t>
            </w:r>
          </w:p>
          <w:p w:rsidR="00FD7691" w:rsidRPr="00290B22" w:rsidRDefault="00FD7691" w:rsidP="004A40BE">
            <w:pPr>
              <w:spacing w:after="0"/>
              <w:ind w:firstLine="0"/>
            </w:pPr>
          </w:p>
          <w:p w:rsidR="00FD7691" w:rsidRPr="00290B22" w:rsidRDefault="00FD7691" w:rsidP="004A40BE">
            <w:pPr>
              <w:spacing w:after="0"/>
              <w:ind w:firstLine="0"/>
              <w:rPr>
                <w:i/>
                <w:iCs/>
              </w:rPr>
            </w:pPr>
          </w:p>
          <w:p w:rsidR="00FD7691" w:rsidRPr="00290B22" w:rsidRDefault="00FD7691" w:rsidP="004A40BE">
            <w:pPr>
              <w:spacing w:after="0"/>
              <w:ind w:firstLine="0"/>
            </w:pPr>
            <w:r w:rsidRPr="00290B22"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D7691" w:rsidRPr="00290B22" w:rsidRDefault="00FD7691">
      <w:pPr>
        <w:pStyle w:val="SectionTitle"/>
        <w:ind w:firstLine="0"/>
      </w:pPr>
    </w:p>
    <w:p w:rsidR="00FD7691" w:rsidRPr="00290B22" w:rsidRDefault="00FD7691">
      <w:pPr>
        <w:jc w:val="center"/>
        <w:rPr>
          <w:b/>
          <w:bCs/>
        </w:rPr>
      </w:pPr>
    </w:p>
    <w:p w:rsidR="00FD7691" w:rsidRDefault="00FD7691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t>Δ: Συστήματα διασφάλισης ποιότητας και πρότυπα περιβαλλοντικής διαχείρισης</w:t>
      </w:r>
    </w:p>
    <w:p w:rsidR="00FD7691" w:rsidRDefault="00FD7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4A40B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  <w:rPr>
                <w:b/>
                <w:bCs/>
                <w:color w:val="000000"/>
                <w:kern w:val="22"/>
              </w:rPr>
            </w:pPr>
            <w:r w:rsidRPr="00290B22">
              <w:rPr>
                <w:color w:val="000000"/>
                <w:kern w:val="22"/>
              </w:rPr>
              <w:t xml:space="preserve">Θα είναι σε θέση ο οικονομικός φορέας να προσκομίσει </w:t>
            </w:r>
            <w:r w:rsidRPr="00290B22">
              <w:rPr>
                <w:b/>
                <w:bCs/>
                <w:color w:val="000000"/>
                <w:kern w:val="22"/>
              </w:rPr>
              <w:t>πιστοποιητικά</w:t>
            </w:r>
            <w:r w:rsidRPr="00290B22">
              <w:rPr>
                <w:color w:val="000000"/>
                <w:kern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0B22">
              <w:rPr>
                <w:b/>
                <w:bCs/>
                <w:color w:val="000000"/>
                <w:kern w:val="22"/>
              </w:rPr>
              <w:t>πρότυπα διασφάλισης ποιότητας</w:t>
            </w:r>
            <w:r w:rsidRPr="00290B22">
              <w:rPr>
                <w:color w:val="000000"/>
                <w:kern w:val="22"/>
              </w:rPr>
              <w:t>, συμπεριλαμβανομένης της προσβασιμότητας για άτομα με ειδικές ανάγκες;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i/>
                <w:iCs/>
                <w:color w:val="000000"/>
                <w:kern w:val="22"/>
              </w:rPr>
            </w:pPr>
            <w:r w:rsidRPr="00290B22">
              <w:rPr>
                <w:b/>
                <w:bCs/>
                <w:color w:val="000000"/>
                <w:kern w:val="22"/>
              </w:rPr>
              <w:t>Εάν όχι</w:t>
            </w:r>
            <w:r w:rsidRPr="00290B22">
              <w:rPr>
                <w:color w:val="000000"/>
                <w:kern w:val="22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color w:val="000000"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kern w:val="22"/>
              </w:rPr>
              <w:t>[] Ναι [] Όχι</w:t>
            </w: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 [……]</w:t>
            </w: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  <w:rPr>
                <w:b/>
                <w:bCs/>
                <w:kern w:val="22"/>
              </w:rPr>
            </w:pPr>
            <w:r w:rsidRPr="00290B22">
              <w:rPr>
                <w:kern w:val="22"/>
              </w:rPr>
              <w:t xml:space="preserve">Θα είναι σε θέση ο οικονομικός φορέας να προσκομίσει </w:t>
            </w:r>
            <w:r w:rsidRPr="00290B22">
              <w:rPr>
                <w:b/>
                <w:bCs/>
                <w:kern w:val="22"/>
              </w:rPr>
              <w:t>πιστοποιητικά</w:t>
            </w:r>
            <w:r w:rsidRPr="00290B22">
              <w:rPr>
                <w:kern w:val="22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290B22">
              <w:rPr>
                <w:b/>
                <w:bCs/>
                <w:kern w:val="22"/>
              </w:rPr>
              <w:t>συστήματα ή πρότυπα περιβαλλοντικής διαχείρισης</w:t>
            </w:r>
            <w:r w:rsidRPr="00290B22">
              <w:rPr>
                <w:kern w:val="22"/>
              </w:rPr>
              <w:t>;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Εάν όχι</w:t>
            </w:r>
            <w:r w:rsidRPr="00290B22">
              <w:rPr>
                <w:kern w:val="22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290B22">
              <w:rPr>
                <w:b/>
                <w:bCs/>
                <w:kern w:val="22"/>
              </w:rPr>
              <w:t>συστήματα ή πρότυπα περιβαλλοντικής διαχείρισης</w:t>
            </w:r>
            <w:r w:rsidRPr="00290B22">
              <w:rPr>
                <w:kern w:val="22"/>
              </w:rPr>
              <w:t>:</w:t>
            </w:r>
          </w:p>
          <w:p w:rsidR="00FD7691" w:rsidRPr="00290B22" w:rsidRDefault="00FD7691" w:rsidP="004A40BE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kern w:val="22"/>
              </w:rPr>
              <w:t>[] Ναι [] Όχι</w:t>
            </w: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>[……] [……]</w:t>
            </w: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i/>
                <w:iCs/>
                <w:kern w:val="22"/>
              </w:rPr>
            </w:pPr>
          </w:p>
          <w:p w:rsidR="00FD7691" w:rsidRPr="00290B22" w:rsidRDefault="00FD7691" w:rsidP="004A40BE">
            <w:pPr>
              <w:spacing w:after="0"/>
              <w:ind w:firstLine="0"/>
              <w:jc w:val="left"/>
              <w:rPr>
                <w:kern w:val="22"/>
              </w:rPr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D7691" w:rsidRDefault="00FD7691">
      <w:pPr>
        <w:ind w:firstLine="0"/>
        <w:jc w:val="center"/>
      </w:pPr>
    </w:p>
    <w:p w:rsidR="00FD7691" w:rsidRDefault="00FD7691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t>Μέρος V: Περιορισμός του αριθμού των πληρούντων τα κριτήρια επιλογής υποψηφίων</w:t>
      </w:r>
    </w:p>
    <w:p w:rsidR="00FD7691" w:rsidRDefault="00FD7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  <w:bCs/>
        </w:rPr>
        <w:t>εφόσον συντρέχει περίπτωση</w:t>
      </w:r>
      <w:r>
        <w:rPr>
          <w:b/>
          <w:bCs/>
          <w:i/>
          <w:iCs/>
        </w:rPr>
        <w:t>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FD7691" w:rsidRDefault="00FD7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</w:rPr>
      </w:pPr>
      <w:r>
        <w:rPr>
          <w:b/>
          <w:bCs/>
          <w:i/>
          <w:iCs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FD7691" w:rsidRDefault="00FD7691">
      <w:pPr>
        <w:ind w:firstLine="0"/>
        <w:rPr>
          <w:b/>
          <w:bCs/>
          <w:i/>
          <w:iCs/>
        </w:rPr>
      </w:pPr>
      <w:r>
        <w:rPr>
          <w:b/>
          <w:bCs/>
        </w:rPr>
        <w:t>Ο οικονομικός φορέας δηλώνει ότι: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Default="00FD7691" w:rsidP="002F6B21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Περιορισμός του αριθμού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Default="00FD7691" w:rsidP="002F6B21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FD769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91" w:rsidRPr="00290B22" w:rsidRDefault="00FD769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b/>
                <w:bCs/>
                <w:kern w:val="22"/>
              </w:rPr>
              <w:t>Πληροί</w:t>
            </w:r>
            <w:r w:rsidRPr="00290B22">
              <w:rPr>
                <w:kern w:val="22"/>
              </w:rPr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FD7691" w:rsidRPr="00290B22" w:rsidRDefault="00FD7691" w:rsidP="002F6B21">
            <w:pPr>
              <w:spacing w:after="0"/>
              <w:ind w:firstLine="0"/>
              <w:rPr>
                <w:i/>
                <w:iCs/>
                <w:kern w:val="22"/>
              </w:rPr>
            </w:pPr>
            <w:r w:rsidRPr="00290B22">
              <w:rPr>
                <w:kern w:val="22"/>
              </w:rPr>
              <w:t xml:space="preserve">Εφόσον ζητούνται ορισμένα πιστοποιητικά ή λοιπές μορφές αποδεικτικών εγγράφων, αναφέρετε για </w:t>
            </w:r>
            <w:r w:rsidRPr="00290B22">
              <w:rPr>
                <w:b/>
                <w:bCs/>
                <w:kern w:val="22"/>
              </w:rPr>
              <w:t>καθένα από αυτά</w:t>
            </w:r>
            <w:r w:rsidRPr="00290B22">
              <w:rPr>
                <w:kern w:val="22"/>
              </w:rPr>
              <w:t xml:space="preserve"> αν ο οικονομικός φορέας διαθέτει τα απαιτούμενα έγγραφα:</w:t>
            </w:r>
          </w:p>
          <w:p w:rsidR="00FD7691" w:rsidRPr="00290B22" w:rsidRDefault="00FD7691" w:rsidP="00212EBA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290B22">
              <w:rPr>
                <w:b/>
                <w:bCs/>
                <w:i/>
                <w:iCs/>
                <w:kern w:val="22"/>
              </w:rPr>
              <w:t>καθένα: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91" w:rsidRPr="00290B22" w:rsidRDefault="00FD769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[….]</w:t>
            </w:r>
          </w:p>
          <w:p w:rsidR="00FD7691" w:rsidRPr="00290B22" w:rsidRDefault="00FD7691" w:rsidP="002F6B21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2F6B21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2F6B21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2F6B21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2F6B21">
            <w:pPr>
              <w:spacing w:after="0"/>
              <w:ind w:firstLine="0"/>
              <w:rPr>
                <w:kern w:val="22"/>
              </w:rPr>
            </w:pPr>
            <w:r w:rsidRPr="00290B22">
              <w:rPr>
                <w:kern w:val="22"/>
              </w:rPr>
              <w:t>[] Ναι [] Όχι</w:t>
            </w:r>
          </w:p>
          <w:p w:rsidR="00FD7691" w:rsidRPr="00290B22" w:rsidRDefault="00FD7691" w:rsidP="002F6B21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2F6B21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2F6B21">
            <w:pPr>
              <w:spacing w:after="0"/>
              <w:ind w:firstLine="0"/>
              <w:rPr>
                <w:kern w:val="22"/>
              </w:rPr>
            </w:pPr>
          </w:p>
          <w:p w:rsidR="00FD7691" w:rsidRPr="00290B22" w:rsidRDefault="00FD7691" w:rsidP="002F6B21">
            <w:pPr>
              <w:spacing w:after="0"/>
              <w:ind w:firstLine="0"/>
              <w:rPr>
                <w:i/>
                <w:iCs/>
                <w:kern w:val="22"/>
              </w:rPr>
            </w:pPr>
          </w:p>
          <w:p w:rsidR="00FD7691" w:rsidRPr="00290B22" w:rsidRDefault="00FD7691" w:rsidP="00DC3C8F">
            <w:pPr>
              <w:spacing w:after="0"/>
              <w:ind w:firstLine="0"/>
            </w:pPr>
            <w:r w:rsidRPr="00290B22">
              <w:rPr>
                <w:i/>
                <w:iCs/>
                <w:kern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FD7691" w:rsidRDefault="00FD7691">
      <w:pPr>
        <w:pStyle w:val="ChapterTitle"/>
      </w:pPr>
    </w:p>
    <w:p w:rsidR="00FD7691" w:rsidRDefault="00FD7691" w:rsidP="002F6B21">
      <w:pPr>
        <w:pStyle w:val="ChapterTitle"/>
        <w:rPr>
          <w:i/>
          <w:iCs/>
        </w:rPr>
      </w:pPr>
      <w:r>
        <w:br w:type="page"/>
        <w:t>Μέρος VI: Τελικές δηλώσεις</w:t>
      </w:r>
    </w:p>
    <w:p w:rsidR="00FD7691" w:rsidRDefault="00FD7691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FD7691" w:rsidRDefault="00FD7691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D7691" w:rsidRDefault="00FD7691">
      <w:pPr>
        <w:ind w:firstLine="0"/>
        <w:rPr>
          <w:rStyle w:val="a0"/>
          <w:i/>
          <w:iCs/>
        </w:rPr>
      </w:pPr>
      <w:r>
        <w:rPr>
          <w:i/>
          <w:iCs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0"/>
          <w:i/>
          <w:iCs/>
        </w:rPr>
        <w:t>.</w:t>
      </w:r>
    </w:p>
    <w:p w:rsidR="00FD7691" w:rsidRDefault="00FD7691">
      <w:pPr>
        <w:ind w:firstLine="0"/>
        <w:rPr>
          <w:i/>
          <w:iCs/>
        </w:rPr>
      </w:pPr>
      <w:r>
        <w:rPr>
          <w:rStyle w:val="a0"/>
          <w:i/>
          <w:iCs/>
        </w:rPr>
        <w:t>β) η αναθέτουσα αρχή ή ο αναθέτων φορέας έχουν ήδη στην κατοχή τους τα σχετικά έγγραφα.</w:t>
      </w:r>
    </w:p>
    <w:p w:rsidR="00FD7691" w:rsidRPr="00F37569" w:rsidRDefault="00FD7691">
      <w:pPr>
        <w:ind w:firstLine="0"/>
        <w:rPr>
          <w:i/>
          <w:iCs/>
        </w:rPr>
      </w:pPr>
      <w:r>
        <w:rPr>
          <w:i/>
          <w:iCs/>
        </w:rPr>
        <w:t xml:space="preserve">Ο κάτωθι υπογεγραμμένος δίδω επισήμως τη συγκατάθεσή μου στο  </w:t>
      </w:r>
      <w:r w:rsidRPr="00163A84">
        <w:rPr>
          <w:b/>
          <w:bCs/>
          <w:i/>
          <w:iCs/>
        </w:rPr>
        <w:t>Δήμο Τρικκαίων</w:t>
      </w:r>
      <w:r w:rsidRPr="00163A84">
        <w:rPr>
          <w:i/>
          <w:iCs/>
        </w:rPr>
        <w:t xml:space="preserve"> προκειμένου να αποκτήσει πρόσβαση σε δικαιολογητικά των πληροφοριών τις οποίες έχω υποβάλλει στ... ………………………….  [να προσδιοριστεί το αντίστοιχο μέρος/ενότητα/σημείο] του παρόντος Τυποποιημένου Εντύπου Υπεύθυνης Δήλωσης για τους σκοπούς του διαγωνισμού για την ανάδειξη αναδόχου του έργου </w:t>
      </w:r>
      <w:r w:rsidRPr="00163A84">
        <w:rPr>
          <w:b/>
        </w:rPr>
        <w:t>«ΕΡΓΑ ΥΠΟΔΟΜΗΣ ΣΤΗΝ Τ.Κ. ΑΓΡΕΛΙΑΣ ΤΗΣ Δ.Ε. ΠΑΛΗΟΚΑΣΤΡΟΥ»</w:t>
      </w:r>
      <w:r w:rsidRPr="00163A84">
        <w:rPr>
          <w:i/>
          <w:iCs/>
        </w:rPr>
        <w:t xml:space="preserve"> με κωδικό  ΚΗΜΔΗΣ 17</w:t>
      </w:r>
      <w:r w:rsidRPr="00163A84">
        <w:rPr>
          <w:i/>
          <w:iCs/>
          <w:lang w:val="en-US"/>
        </w:rPr>
        <w:t>PROC</w:t>
      </w:r>
      <w:r w:rsidRPr="00163A84">
        <w:rPr>
          <w:i/>
          <w:iCs/>
        </w:rPr>
        <w:t xml:space="preserve">006222609, </w:t>
      </w:r>
      <w:r w:rsidRPr="00163A84">
        <w:rPr>
          <w:i/>
          <w:iCs/>
          <w:lang w:val="en-US"/>
        </w:rPr>
        <w:t>CPV</w:t>
      </w:r>
      <w:r w:rsidRPr="00163A84">
        <w:rPr>
          <w:i/>
          <w:iCs/>
        </w:rPr>
        <w:t xml:space="preserve"> 45233120-6.</w:t>
      </w:r>
    </w:p>
    <w:p w:rsidR="00FD7691" w:rsidRPr="003A5B13" w:rsidRDefault="00FD7691">
      <w:pPr>
        <w:ind w:firstLine="0"/>
        <w:rPr>
          <w:i/>
          <w:iCs/>
        </w:rPr>
      </w:pPr>
      <w:r w:rsidRPr="003A5B13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A5B13">
        <w:rPr>
          <w:i/>
          <w:iCs/>
        </w:rPr>
        <w:t>.</w:t>
      </w:r>
    </w:p>
    <w:p w:rsidR="00FD7691" w:rsidRDefault="00FD7691">
      <w:pPr>
        <w:ind w:firstLine="0"/>
        <w:rPr>
          <w:i/>
          <w:iCs/>
        </w:rPr>
      </w:pPr>
    </w:p>
    <w:p w:rsidR="00FD7691" w:rsidRDefault="00FD7691">
      <w:pPr>
        <w:ind w:firstLine="0"/>
        <w:rPr>
          <w:i/>
          <w:iCs/>
        </w:rPr>
      </w:pPr>
      <w:r>
        <w:rPr>
          <w:i/>
          <w:iCs/>
        </w:rPr>
        <w:t xml:space="preserve">Ημερομηνία, τόπος και, όπου ζητείται ή είναι απαραίτητο, υπογραφή(-ές): [……]   </w:t>
      </w:r>
    </w:p>
    <w:p w:rsidR="00FD7691" w:rsidRPr="00CE30E1" w:rsidRDefault="00FD7691">
      <w:pPr>
        <w:ind w:firstLine="0"/>
      </w:pPr>
    </w:p>
    <w:sectPr w:rsidR="00FD7691" w:rsidRPr="00CE30E1" w:rsidSect="00666E85">
      <w:headerReference w:type="default" r:id="rId7"/>
      <w:footerReference w:type="default" r:id="rId8"/>
      <w:endnotePr>
        <w:numFmt w:val="decimal"/>
      </w:endnotePr>
      <w:pgSz w:w="11906" w:h="16838"/>
      <w:pgMar w:top="867" w:right="1531" w:bottom="1382" w:left="1531" w:header="811" w:footer="1187" w:gutter="0"/>
      <w:cols w:space="720"/>
      <w:rtlGutter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91" w:rsidRDefault="00FD7691">
      <w:pPr>
        <w:spacing w:after="0" w:line="240" w:lineRule="auto"/>
      </w:pPr>
      <w:r>
        <w:separator/>
      </w:r>
    </w:p>
  </w:endnote>
  <w:endnote w:type="continuationSeparator" w:id="0">
    <w:p w:rsidR="00FD7691" w:rsidRDefault="00FD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?O·II·UOUAEO‹200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91" w:rsidRDefault="00FD7691">
    <w:pPr>
      <w:pStyle w:val="Footer"/>
      <w:shd w:val="clear" w:color="auto" w:fill="FFFFFF"/>
      <w:jc w:val="center"/>
    </w:pP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91" w:rsidRDefault="00FD7691">
      <w:pPr>
        <w:spacing w:after="0" w:line="240" w:lineRule="auto"/>
      </w:pPr>
      <w:r>
        <w:separator/>
      </w:r>
    </w:p>
  </w:footnote>
  <w:footnote w:type="continuationSeparator" w:id="0">
    <w:p w:rsidR="00FD7691" w:rsidRDefault="00FD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91" w:rsidRDefault="00FD7691">
    <w:pPr>
      <w:pStyle w:val="Header"/>
      <w:ind w:left="-1531" w:firstLine="0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49" type="#_x0000_t75" style="position:absolute;left:0;text-align:left;margin-left:-90.5pt;margin-top:-72.2pt;width:9.85pt;height:317.8pt;z-index:251660288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Heading1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Heading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Heading3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10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E70"/>
    <w:rsid w:val="00032909"/>
    <w:rsid w:val="00037E70"/>
    <w:rsid w:val="000757B9"/>
    <w:rsid w:val="000B7B4B"/>
    <w:rsid w:val="001340BC"/>
    <w:rsid w:val="00143F92"/>
    <w:rsid w:val="00163A84"/>
    <w:rsid w:val="00170B69"/>
    <w:rsid w:val="00170DC2"/>
    <w:rsid w:val="0017550C"/>
    <w:rsid w:val="0019612E"/>
    <w:rsid w:val="001D34A9"/>
    <w:rsid w:val="001E4531"/>
    <w:rsid w:val="001E6916"/>
    <w:rsid w:val="001E76BA"/>
    <w:rsid w:val="0020190A"/>
    <w:rsid w:val="00212EBA"/>
    <w:rsid w:val="00237CAA"/>
    <w:rsid w:val="00247471"/>
    <w:rsid w:val="00280674"/>
    <w:rsid w:val="0028232C"/>
    <w:rsid w:val="00290279"/>
    <w:rsid w:val="00290B22"/>
    <w:rsid w:val="002F6B21"/>
    <w:rsid w:val="002F7EC1"/>
    <w:rsid w:val="00323E31"/>
    <w:rsid w:val="00335746"/>
    <w:rsid w:val="0036582D"/>
    <w:rsid w:val="003910F5"/>
    <w:rsid w:val="00395234"/>
    <w:rsid w:val="003A5B13"/>
    <w:rsid w:val="003A5BD6"/>
    <w:rsid w:val="003B109E"/>
    <w:rsid w:val="003D05A6"/>
    <w:rsid w:val="003D10A7"/>
    <w:rsid w:val="003F4B2E"/>
    <w:rsid w:val="004154E1"/>
    <w:rsid w:val="004834F1"/>
    <w:rsid w:val="004A40BE"/>
    <w:rsid w:val="004B044D"/>
    <w:rsid w:val="004B55BE"/>
    <w:rsid w:val="004C26EE"/>
    <w:rsid w:val="00526E26"/>
    <w:rsid w:val="00576263"/>
    <w:rsid w:val="00576C2B"/>
    <w:rsid w:val="00591086"/>
    <w:rsid w:val="005B0522"/>
    <w:rsid w:val="005D4BE3"/>
    <w:rsid w:val="005E2438"/>
    <w:rsid w:val="005F1D7A"/>
    <w:rsid w:val="00605C90"/>
    <w:rsid w:val="00616ED8"/>
    <w:rsid w:val="006254C5"/>
    <w:rsid w:val="00666E85"/>
    <w:rsid w:val="00674577"/>
    <w:rsid w:val="007318B7"/>
    <w:rsid w:val="00747753"/>
    <w:rsid w:val="0076021A"/>
    <w:rsid w:val="00767EB5"/>
    <w:rsid w:val="00776F8C"/>
    <w:rsid w:val="00782DD2"/>
    <w:rsid w:val="00792AC4"/>
    <w:rsid w:val="007D4D37"/>
    <w:rsid w:val="00822BB6"/>
    <w:rsid w:val="00827EC1"/>
    <w:rsid w:val="00884B3B"/>
    <w:rsid w:val="008B73BD"/>
    <w:rsid w:val="008D17B3"/>
    <w:rsid w:val="00903173"/>
    <w:rsid w:val="009058FF"/>
    <w:rsid w:val="00923CCE"/>
    <w:rsid w:val="00935A0D"/>
    <w:rsid w:val="0099584D"/>
    <w:rsid w:val="009A0E61"/>
    <w:rsid w:val="00A107BF"/>
    <w:rsid w:val="00A322DA"/>
    <w:rsid w:val="00A4243E"/>
    <w:rsid w:val="00A45410"/>
    <w:rsid w:val="00A533C2"/>
    <w:rsid w:val="00A66711"/>
    <w:rsid w:val="00A8755B"/>
    <w:rsid w:val="00A90F5A"/>
    <w:rsid w:val="00A95BE9"/>
    <w:rsid w:val="00A973E8"/>
    <w:rsid w:val="00AB4198"/>
    <w:rsid w:val="00AD7DCA"/>
    <w:rsid w:val="00AE6B82"/>
    <w:rsid w:val="00B367BC"/>
    <w:rsid w:val="00B376B5"/>
    <w:rsid w:val="00B43EE9"/>
    <w:rsid w:val="00B627E7"/>
    <w:rsid w:val="00B6715E"/>
    <w:rsid w:val="00B73C16"/>
    <w:rsid w:val="00BA08D6"/>
    <w:rsid w:val="00C441BF"/>
    <w:rsid w:val="00C86856"/>
    <w:rsid w:val="00CA0924"/>
    <w:rsid w:val="00CE30E1"/>
    <w:rsid w:val="00CF3D31"/>
    <w:rsid w:val="00D214A5"/>
    <w:rsid w:val="00D45DF7"/>
    <w:rsid w:val="00DC3C8F"/>
    <w:rsid w:val="00DF0C9C"/>
    <w:rsid w:val="00DF31C1"/>
    <w:rsid w:val="00E00AB5"/>
    <w:rsid w:val="00E109F9"/>
    <w:rsid w:val="00E731BA"/>
    <w:rsid w:val="00E76E8E"/>
    <w:rsid w:val="00EA3550"/>
    <w:rsid w:val="00F05639"/>
    <w:rsid w:val="00F140F3"/>
    <w:rsid w:val="00F37447"/>
    <w:rsid w:val="00F37569"/>
    <w:rsid w:val="00F62DFA"/>
    <w:rsid w:val="00F7013F"/>
    <w:rsid w:val="00FB4CC1"/>
    <w:rsid w:val="00FD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8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paragraph" w:styleId="Heading1">
    <w:name w:val="heading 1"/>
    <w:basedOn w:val="BodyText"/>
    <w:next w:val="BodyText"/>
    <w:link w:val="Heading1Char"/>
    <w:uiPriority w:val="99"/>
    <w:qFormat/>
    <w:rsid w:val="00666E85"/>
    <w:pPr>
      <w:numPr>
        <w:numId w:val="2"/>
      </w:numPr>
      <w:outlineLvl w:val="0"/>
    </w:pPr>
    <w:rPr>
      <w:b/>
      <w:bCs/>
      <w:sz w:val="28"/>
      <w:szCs w:val="28"/>
    </w:rPr>
  </w:style>
  <w:style w:type="paragraph" w:styleId="Heading2">
    <w:name w:val="heading 2"/>
    <w:basedOn w:val="BodyText"/>
    <w:next w:val="BodyText"/>
    <w:link w:val="Heading2Char"/>
    <w:uiPriority w:val="99"/>
    <w:qFormat/>
    <w:rsid w:val="00666E85"/>
    <w:pPr>
      <w:numPr>
        <w:numId w:val="3"/>
      </w:numPr>
      <w:outlineLvl w:val="1"/>
    </w:pPr>
    <w:rPr>
      <w:b/>
      <w:bCs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9"/>
    <w:qFormat/>
    <w:rsid w:val="00666E85"/>
    <w:pPr>
      <w:numPr>
        <w:numId w:val="4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76B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76B5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76B5"/>
    <w:rPr>
      <w:rFonts w:ascii="Cambria" w:hAnsi="Cambria" w:cs="Cambria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uiPriority w:val="99"/>
    <w:rsid w:val="00666E85"/>
  </w:style>
  <w:style w:type="character" w:customStyle="1" w:styleId="WW8Num1z1">
    <w:name w:val="WW8Num1z1"/>
    <w:uiPriority w:val="99"/>
    <w:rsid w:val="00666E85"/>
  </w:style>
  <w:style w:type="character" w:customStyle="1" w:styleId="WW8Num1z2">
    <w:name w:val="WW8Num1z2"/>
    <w:uiPriority w:val="99"/>
    <w:rsid w:val="00666E85"/>
  </w:style>
  <w:style w:type="character" w:customStyle="1" w:styleId="WW8Num1z3">
    <w:name w:val="WW8Num1z3"/>
    <w:uiPriority w:val="99"/>
    <w:rsid w:val="00666E85"/>
  </w:style>
  <w:style w:type="character" w:customStyle="1" w:styleId="WW8Num1z4">
    <w:name w:val="WW8Num1z4"/>
    <w:uiPriority w:val="99"/>
    <w:rsid w:val="00666E85"/>
  </w:style>
  <w:style w:type="character" w:customStyle="1" w:styleId="WW8Num1z5">
    <w:name w:val="WW8Num1z5"/>
    <w:uiPriority w:val="99"/>
    <w:rsid w:val="00666E85"/>
  </w:style>
  <w:style w:type="character" w:customStyle="1" w:styleId="WW8Num1z6">
    <w:name w:val="WW8Num1z6"/>
    <w:uiPriority w:val="99"/>
    <w:rsid w:val="00666E85"/>
  </w:style>
  <w:style w:type="character" w:customStyle="1" w:styleId="WW8Num1z7">
    <w:name w:val="WW8Num1z7"/>
    <w:uiPriority w:val="99"/>
    <w:rsid w:val="00666E85"/>
  </w:style>
  <w:style w:type="character" w:customStyle="1" w:styleId="WW8Num1z8">
    <w:name w:val="WW8Num1z8"/>
    <w:uiPriority w:val="99"/>
    <w:rsid w:val="00666E85"/>
  </w:style>
  <w:style w:type="character" w:customStyle="1" w:styleId="WW8Num2z0">
    <w:name w:val="WW8Num2z0"/>
    <w:uiPriority w:val="99"/>
    <w:rsid w:val="00666E85"/>
  </w:style>
  <w:style w:type="character" w:customStyle="1" w:styleId="WW8Num2z1">
    <w:name w:val="WW8Num2z1"/>
    <w:uiPriority w:val="99"/>
    <w:rsid w:val="00666E85"/>
  </w:style>
  <w:style w:type="character" w:customStyle="1" w:styleId="WW8Num2z2">
    <w:name w:val="WW8Num2z2"/>
    <w:uiPriority w:val="99"/>
    <w:rsid w:val="00666E85"/>
  </w:style>
  <w:style w:type="character" w:customStyle="1" w:styleId="WW8Num2z3">
    <w:name w:val="WW8Num2z3"/>
    <w:uiPriority w:val="99"/>
    <w:rsid w:val="00666E85"/>
  </w:style>
  <w:style w:type="character" w:customStyle="1" w:styleId="WW8Num2z4">
    <w:name w:val="WW8Num2z4"/>
    <w:uiPriority w:val="99"/>
    <w:rsid w:val="00666E85"/>
  </w:style>
  <w:style w:type="character" w:customStyle="1" w:styleId="WW8Num2z5">
    <w:name w:val="WW8Num2z5"/>
    <w:uiPriority w:val="99"/>
    <w:rsid w:val="00666E85"/>
  </w:style>
  <w:style w:type="character" w:customStyle="1" w:styleId="WW8Num2z6">
    <w:name w:val="WW8Num2z6"/>
    <w:uiPriority w:val="99"/>
    <w:rsid w:val="00666E85"/>
  </w:style>
  <w:style w:type="character" w:customStyle="1" w:styleId="WW8Num2z7">
    <w:name w:val="WW8Num2z7"/>
    <w:uiPriority w:val="99"/>
    <w:rsid w:val="00666E85"/>
  </w:style>
  <w:style w:type="character" w:customStyle="1" w:styleId="WW8Num2z8">
    <w:name w:val="WW8Num2z8"/>
    <w:uiPriority w:val="99"/>
    <w:rsid w:val="00666E85"/>
  </w:style>
  <w:style w:type="character" w:customStyle="1" w:styleId="WW8Num3z0">
    <w:name w:val="WW8Num3z0"/>
    <w:uiPriority w:val="99"/>
    <w:rsid w:val="00666E85"/>
  </w:style>
  <w:style w:type="character" w:customStyle="1" w:styleId="WW8Num4z0">
    <w:name w:val="WW8Num4z0"/>
    <w:uiPriority w:val="99"/>
    <w:rsid w:val="00666E85"/>
  </w:style>
  <w:style w:type="character" w:customStyle="1" w:styleId="WW8Num5z0">
    <w:name w:val="WW8Num5z0"/>
    <w:uiPriority w:val="99"/>
    <w:rsid w:val="00666E85"/>
    <w:rPr>
      <w:rFonts w:ascii="Times New Roman" w:hAnsi="Times New Roman"/>
      <w:sz w:val="24"/>
    </w:rPr>
  </w:style>
  <w:style w:type="character" w:customStyle="1" w:styleId="WW8Num5z1">
    <w:name w:val="WW8Num5z1"/>
    <w:uiPriority w:val="99"/>
    <w:rsid w:val="00666E85"/>
  </w:style>
  <w:style w:type="character" w:customStyle="1" w:styleId="WW8Num5z2">
    <w:name w:val="WW8Num5z2"/>
    <w:uiPriority w:val="99"/>
    <w:rsid w:val="00666E85"/>
  </w:style>
  <w:style w:type="character" w:customStyle="1" w:styleId="WW8Num5z3">
    <w:name w:val="WW8Num5z3"/>
    <w:uiPriority w:val="99"/>
    <w:rsid w:val="00666E85"/>
  </w:style>
  <w:style w:type="character" w:customStyle="1" w:styleId="WW8Num5z4">
    <w:name w:val="WW8Num5z4"/>
    <w:uiPriority w:val="99"/>
    <w:rsid w:val="00666E85"/>
  </w:style>
  <w:style w:type="character" w:customStyle="1" w:styleId="WW8Num5z5">
    <w:name w:val="WW8Num5z5"/>
    <w:uiPriority w:val="99"/>
    <w:rsid w:val="00666E85"/>
  </w:style>
  <w:style w:type="character" w:customStyle="1" w:styleId="WW8Num5z6">
    <w:name w:val="WW8Num5z6"/>
    <w:uiPriority w:val="99"/>
    <w:rsid w:val="00666E85"/>
  </w:style>
  <w:style w:type="character" w:customStyle="1" w:styleId="WW8Num5z7">
    <w:name w:val="WW8Num5z7"/>
    <w:uiPriority w:val="99"/>
    <w:rsid w:val="00666E85"/>
  </w:style>
  <w:style w:type="character" w:customStyle="1" w:styleId="WW8Num5z8">
    <w:name w:val="WW8Num5z8"/>
    <w:uiPriority w:val="99"/>
    <w:rsid w:val="00666E85"/>
  </w:style>
  <w:style w:type="character" w:customStyle="1" w:styleId="WW8Num6z0">
    <w:name w:val="WW8Num6z0"/>
    <w:uiPriority w:val="99"/>
    <w:rsid w:val="00666E85"/>
    <w:rPr>
      <w:rFonts w:ascii="Times New Roman" w:hAnsi="Times New Roman"/>
    </w:rPr>
  </w:style>
  <w:style w:type="character" w:customStyle="1" w:styleId="WW8Num6z1">
    <w:name w:val="WW8Num6z1"/>
    <w:uiPriority w:val="99"/>
    <w:rsid w:val="00666E85"/>
  </w:style>
  <w:style w:type="character" w:customStyle="1" w:styleId="WW8Num6z2">
    <w:name w:val="WW8Num6z2"/>
    <w:uiPriority w:val="99"/>
    <w:rsid w:val="00666E85"/>
  </w:style>
  <w:style w:type="character" w:customStyle="1" w:styleId="WW8Num6z3">
    <w:name w:val="WW8Num6z3"/>
    <w:uiPriority w:val="99"/>
    <w:rsid w:val="00666E85"/>
  </w:style>
  <w:style w:type="character" w:customStyle="1" w:styleId="WW8Num6z4">
    <w:name w:val="WW8Num6z4"/>
    <w:uiPriority w:val="99"/>
    <w:rsid w:val="00666E85"/>
  </w:style>
  <w:style w:type="character" w:customStyle="1" w:styleId="WW8Num6z5">
    <w:name w:val="WW8Num6z5"/>
    <w:uiPriority w:val="99"/>
    <w:rsid w:val="00666E85"/>
  </w:style>
  <w:style w:type="character" w:customStyle="1" w:styleId="WW8Num6z6">
    <w:name w:val="WW8Num6z6"/>
    <w:uiPriority w:val="99"/>
    <w:rsid w:val="00666E85"/>
  </w:style>
  <w:style w:type="character" w:customStyle="1" w:styleId="WW8Num6z7">
    <w:name w:val="WW8Num6z7"/>
    <w:uiPriority w:val="99"/>
    <w:rsid w:val="00666E85"/>
  </w:style>
  <w:style w:type="character" w:customStyle="1" w:styleId="WW8Num6z8">
    <w:name w:val="WW8Num6z8"/>
    <w:uiPriority w:val="99"/>
    <w:rsid w:val="00666E85"/>
  </w:style>
  <w:style w:type="character" w:customStyle="1" w:styleId="WW8Num7z0">
    <w:name w:val="WW8Num7z0"/>
    <w:uiPriority w:val="99"/>
    <w:rsid w:val="00666E85"/>
  </w:style>
  <w:style w:type="character" w:customStyle="1" w:styleId="WW8Num7z1">
    <w:name w:val="WW8Num7z1"/>
    <w:uiPriority w:val="99"/>
    <w:rsid w:val="00666E85"/>
  </w:style>
  <w:style w:type="character" w:customStyle="1" w:styleId="WW8Num7z2">
    <w:name w:val="WW8Num7z2"/>
    <w:uiPriority w:val="99"/>
    <w:rsid w:val="00666E85"/>
  </w:style>
  <w:style w:type="character" w:customStyle="1" w:styleId="WW8Num7z3">
    <w:name w:val="WW8Num7z3"/>
    <w:uiPriority w:val="99"/>
    <w:rsid w:val="00666E85"/>
  </w:style>
  <w:style w:type="character" w:customStyle="1" w:styleId="WW8Num7z4">
    <w:name w:val="WW8Num7z4"/>
    <w:uiPriority w:val="99"/>
    <w:rsid w:val="00666E85"/>
  </w:style>
  <w:style w:type="character" w:customStyle="1" w:styleId="WW8Num7z5">
    <w:name w:val="WW8Num7z5"/>
    <w:uiPriority w:val="99"/>
    <w:rsid w:val="00666E85"/>
  </w:style>
  <w:style w:type="character" w:customStyle="1" w:styleId="WW8Num7z6">
    <w:name w:val="WW8Num7z6"/>
    <w:uiPriority w:val="99"/>
    <w:rsid w:val="00666E85"/>
  </w:style>
  <w:style w:type="character" w:customStyle="1" w:styleId="WW8Num7z7">
    <w:name w:val="WW8Num7z7"/>
    <w:uiPriority w:val="99"/>
    <w:rsid w:val="00666E85"/>
  </w:style>
  <w:style w:type="character" w:customStyle="1" w:styleId="WW8Num7z8">
    <w:name w:val="WW8Num7z8"/>
    <w:uiPriority w:val="99"/>
    <w:rsid w:val="00666E85"/>
  </w:style>
  <w:style w:type="character" w:customStyle="1" w:styleId="WW8Num8z0">
    <w:name w:val="WW8Num8z0"/>
    <w:uiPriority w:val="99"/>
    <w:rsid w:val="00666E85"/>
    <w:rPr>
      <w:color w:val="000000"/>
      <w:sz w:val="22"/>
    </w:rPr>
  </w:style>
  <w:style w:type="character" w:customStyle="1" w:styleId="WW8Num8z1">
    <w:name w:val="WW8Num8z1"/>
    <w:uiPriority w:val="99"/>
    <w:rsid w:val="00666E85"/>
  </w:style>
  <w:style w:type="character" w:customStyle="1" w:styleId="WW8Num8z2">
    <w:name w:val="WW8Num8z2"/>
    <w:uiPriority w:val="99"/>
    <w:rsid w:val="00666E85"/>
  </w:style>
  <w:style w:type="character" w:customStyle="1" w:styleId="WW8Num8z3">
    <w:name w:val="WW8Num8z3"/>
    <w:uiPriority w:val="99"/>
    <w:rsid w:val="00666E85"/>
  </w:style>
  <w:style w:type="character" w:customStyle="1" w:styleId="WW8Num8z4">
    <w:name w:val="WW8Num8z4"/>
    <w:uiPriority w:val="99"/>
    <w:rsid w:val="00666E85"/>
  </w:style>
  <w:style w:type="character" w:customStyle="1" w:styleId="WW8Num8z5">
    <w:name w:val="WW8Num8z5"/>
    <w:uiPriority w:val="99"/>
    <w:rsid w:val="00666E85"/>
  </w:style>
  <w:style w:type="character" w:customStyle="1" w:styleId="WW8Num8z6">
    <w:name w:val="WW8Num8z6"/>
    <w:uiPriority w:val="99"/>
    <w:rsid w:val="00666E85"/>
  </w:style>
  <w:style w:type="character" w:customStyle="1" w:styleId="WW8Num8z7">
    <w:name w:val="WW8Num8z7"/>
    <w:uiPriority w:val="99"/>
    <w:rsid w:val="00666E85"/>
  </w:style>
  <w:style w:type="character" w:customStyle="1" w:styleId="WW8Num8z8">
    <w:name w:val="WW8Num8z8"/>
    <w:uiPriority w:val="99"/>
    <w:rsid w:val="00666E85"/>
  </w:style>
  <w:style w:type="character" w:customStyle="1" w:styleId="WW8Num4z1">
    <w:name w:val="WW8Num4z1"/>
    <w:uiPriority w:val="99"/>
    <w:rsid w:val="00666E85"/>
  </w:style>
  <w:style w:type="character" w:customStyle="1" w:styleId="WW8Num4z2">
    <w:name w:val="WW8Num4z2"/>
    <w:uiPriority w:val="99"/>
    <w:rsid w:val="00666E85"/>
  </w:style>
  <w:style w:type="character" w:customStyle="1" w:styleId="WW8Num4z3">
    <w:name w:val="WW8Num4z3"/>
    <w:uiPriority w:val="99"/>
    <w:rsid w:val="00666E85"/>
  </w:style>
  <w:style w:type="character" w:customStyle="1" w:styleId="WW8Num4z4">
    <w:name w:val="WW8Num4z4"/>
    <w:uiPriority w:val="99"/>
    <w:rsid w:val="00666E85"/>
  </w:style>
  <w:style w:type="character" w:customStyle="1" w:styleId="WW8Num4z5">
    <w:name w:val="WW8Num4z5"/>
    <w:uiPriority w:val="99"/>
    <w:rsid w:val="00666E85"/>
  </w:style>
  <w:style w:type="character" w:customStyle="1" w:styleId="WW8Num4z6">
    <w:name w:val="WW8Num4z6"/>
    <w:uiPriority w:val="99"/>
    <w:rsid w:val="00666E85"/>
  </w:style>
  <w:style w:type="character" w:customStyle="1" w:styleId="WW8Num4z7">
    <w:name w:val="WW8Num4z7"/>
    <w:uiPriority w:val="99"/>
    <w:rsid w:val="00666E85"/>
  </w:style>
  <w:style w:type="character" w:customStyle="1" w:styleId="WW8Num4z8">
    <w:name w:val="WW8Num4z8"/>
    <w:uiPriority w:val="99"/>
    <w:rsid w:val="00666E85"/>
  </w:style>
  <w:style w:type="character" w:customStyle="1" w:styleId="WW8Num9z0">
    <w:name w:val="WW8Num9z0"/>
    <w:uiPriority w:val="99"/>
    <w:rsid w:val="00666E85"/>
  </w:style>
  <w:style w:type="character" w:customStyle="1" w:styleId="WW8Num9z1">
    <w:name w:val="WW8Num9z1"/>
    <w:uiPriority w:val="99"/>
    <w:rsid w:val="00666E85"/>
  </w:style>
  <w:style w:type="character" w:customStyle="1" w:styleId="WW8Num9z2">
    <w:name w:val="WW8Num9z2"/>
    <w:uiPriority w:val="99"/>
    <w:rsid w:val="00666E85"/>
  </w:style>
  <w:style w:type="character" w:customStyle="1" w:styleId="WW8Num9z3">
    <w:name w:val="WW8Num9z3"/>
    <w:uiPriority w:val="99"/>
    <w:rsid w:val="00666E85"/>
  </w:style>
  <w:style w:type="character" w:customStyle="1" w:styleId="WW8Num9z4">
    <w:name w:val="WW8Num9z4"/>
    <w:uiPriority w:val="99"/>
    <w:rsid w:val="00666E85"/>
  </w:style>
  <w:style w:type="character" w:customStyle="1" w:styleId="WW8Num9z5">
    <w:name w:val="WW8Num9z5"/>
    <w:uiPriority w:val="99"/>
    <w:rsid w:val="00666E85"/>
  </w:style>
  <w:style w:type="character" w:customStyle="1" w:styleId="WW8Num9z6">
    <w:name w:val="WW8Num9z6"/>
    <w:uiPriority w:val="99"/>
    <w:rsid w:val="00666E85"/>
  </w:style>
  <w:style w:type="character" w:customStyle="1" w:styleId="WW8Num9z7">
    <w:name w:val="WW8Num9z7"/>
    <w:uiPriority w:val="99"/>
    <w:rsid w:val="00666E85"/>
  </w:style>
  <w:style w:type="character" w:customStyle="1" w:styleId="WW8Num9z8">
    <w:name w:val="WW8Num9z8"/>
    <w:uiPriority w:val="99"/>
    <w:rsid w:val="00666E85"/>
  </w:style>
  <w:style w:type="character" w:customStyle="1" w:styleId="4">
    <w:name w:val="Προεπιλεγμένη γραμματοσειρά4"/>
    <w:uiPriority w:val="99"/>
    <w:rsid w:val="00666E85"/>
  </w:style>
  <w:style w:type="character" w:customStyle="1" w:styleId="WW8Num10z0">
    <w:name w:val="WW8Num10z0"/>
    <w:uiPriority w:val="99"/>
    <w:rsid w:val="00666E85"/>
  </w:style>
  <w:style w:type="character" w:customStyle="1" w:styleId="WW8Num10z1">
    <w:name w:val="WW8Num10z1"/>
    <w:uiPriority w:val="99"/>
    <w:rsid w:val="00666E85"/>
  </w:style>
  <w:style w:type="character" w:customStyle="1" w:styleId="WW8Num10z2">
    <w:name w:val="WW8Num10z2"/>
    <w:uiPriority w:val="99"/>
    <w:rsid w:val="00666E85"/>
  </w:style>
  <w:style w:type="character" w:customStyle="1" w:styleId="WW8Num10z3">
    <w:name w:val="WW8Num10z3"/>
    <w:uiPriority w:val="99"/>
    <w:rsid w:val="00666E85"/>
  </w:style>
  <w:style w:type="character" w:customStyle="1" w:styleId="WW8Num10z4">
    <w:name w:val="WW8Num10z4"/>
    <w:uiPriority w:val="99"/>
    <w:rsid w:val="00666E85"/>
  </w:style>
  <w:style w:type="character" w:customStyle="1" w:styleId="WW8Num10z5">
    <w:name w:val="WW8Num10z5"/>
    <w:uiPriority w:val="99"/>
    <w:rsid w:val="00666E85"/>
  </w:style>
  <w:style w:type="character" w:customStyle="1" w:styleId="WW8Num10z6">
    <w:name w:val="WW8Num10z6"/>
    <w:uiPriority w:val="99"/>
    <w:rsid w:val="00666E85"/>
  </w:style>
  <w:style w:type="character" w:customStyle="1" w:styleId="WW8Num10z7">
    <w:name w:val="WW8Num10z7"/>
    <w:uiPriority w:val="99"/>
    <w:rsid w:val="00666E85"/>
  </w:style>
  <w:style w:type="character" w:customStyle="1" w:styleId="WW8Num10z8">
    <w:name w:val="WW8Num10z8"/>
    <w:uiPriority w:val="99"/>
    <w:rsid w:val="00666E85"/>
  </w:style>
  <w:style w:type="character" w:customStyle="1" w:styleId="3">
    <w:name w:val="Προεπιλεγμένη γραμματοσειρά3"/>
    <w:uiPriority w:val="99"/>
    <w:rsid w:val="00666E85"/>
  </w:style>
  <w:style w:type="character" w:customStyle="1" w:styleId="WW8Num3z1">
    <w:name w:val="WW8Num3z1"/>
    <w:uiPriority w:val="99"/>
    <w:rsid w:val="00666E85"/>
  </w:style>
  <w:style w:type="character" w:customStyle="1" w:styleId="WW8Num3z2">
    <w:name w:val="WW8Num3z2"/>
    <w:uiPriority w:val="99"/>
    <w:rsid w:val="00666E85"/>
  </w:style>
  <w:style w:type="character" w:customStyle="1" w:styleId="WW8Num3z3">
    <w:name w:val="WW8Num3z3"/>
    <w:uiPriority w:val="99"/>
    <w:rsid w:val="00666E85"/>
  </w:style>
  <w:style w:type="character" w:customStyle="1" w:styleId="WW8Num3z4">
    <w:name w:val="WW8Num3z4"/>
    <w:uiPriority w:val="99"/>
    <w:rsid w:val="00666E85"/>
  </w:style>
  <w:style w:type="character" w:customStyle="1" w:styleId="WW8Num3z5">
    <w:name w:val="WW8Num3z5"/>
    <w:uiPriority w:val="99"/>
    <w:rsid w:val="00666E85"/>
  </w:style>
  <w:style w:type="character" w:customStyle="1" w:styleId="WW8Num3z6">
    <w:name w:val="WW8Num3z6"/>
    <w:uiPriority w:val="99"/>
    <w:rsid w:val="00666E85"/>
  </w:style>
  <w:style w:type="character" w:customStyle="1" w:styleId="WW8Num3z7">
    <w:name w:val="WW8Num3z7"/>
    <w:uiPriority w:val="99"/>
    <w:rsid w:val="00666E85"/>
  </w:style>
  <w:style w:type="character" w:customStyle="1" w:styleId="WW8Num3z8">
    <w:name w:val="WW8Num3z8"/>
    <w:uiPriority w:val="99"/>
    <w:rsid w:val="00666E85"/>
  </w:style>
  <w:style w:type="character" w:customStyle="1" w:styleId="WW8Num11z0">
    <w:name w:val="WW8Num11z0"/>
    <w:uiPriority w:val="99"/>
    <w:rsid w:val="00666E85"/>
  </w:style>
  <w:style w:type="character" w:customStyle="1" w:styleId="WW8Num11z1">
    <w:name w:val="WW8Num11z1"/>
    <w:uiPriority w:val="99"/>
    <w:rsid w:val="00666E85"/>
  </w:style>
  <w:style w:type="character" w:customStyle="1" w:styleId="WW8Num11z2">
    <w:name w:val="WW8Num11z2"/>
    <w:uiPriority w:val="99"/>
    <w:rsid w:val="00666E85"/>
  </w:style>
  <w:style w:type="character" w:customStyle="1" w:styleId="WW8Num11z3">
    <w:name w:val="WW8Num11z3"/>
    <w:uiPriority w:val="99"/>
    <w:rsid w:val="00666E85"/>
  </w:style>
  <w:style w:type="character" w:customStyle="1" w:styleId="WW8Num11z4">
    <w:name w:val="WW8Num11z4"/>
    <w:uiPriority w:val="99"/>
    <w:rsid w:val="00666E85"/>
  </w:style>
  <w:style w:type="character" w:customStyle="1" w:styleId="WW8Num11z5">
    <w:name w:val="WW8Num11z5"/>
    <w:uiPriority w:val="99"/>
    <w:rsid w:val="00666E85"/>
  </w:style>
  <w:style w:type="character" w:customStyle="1" w:styleId="WW8Num11z6">
    <w:name w:val="WW8Num11z6"/>
    <w:uiPriority w:val="99"/>
    <w:rsid w:val="00666E85"/>
  </w:style>
  <w:style w:type="character" w:customStyle="1" w:styleId="WW8Num11z7">
    <w:name w:val="WW8Num11z7"/>
    <w:uiPriority w:val="99"/>
    <w:rsid w:val="00666E85"/>
  </w:style>
  <w:style w:type="character" w:customStyle="1" w:styleId="WW8Num11z8">
    <w:name w:val="WW8Num11z8"/>
    <w:uiPriority w:val="99"/>
    <w:rsid w:val="00666E85"/>
  </w:style>
  <w:style w:type="character" w:customStyle="1" w:styleId="WW8Num12z0">
    <w:name w:val="WW8Num12z0"/>
    <w:uiPriority w:val="99"/>
    <w:rsid w:val="00666E85"/>
  </w:style>
  <w:style w:type="character" w:customStyle="1" w:styleId="WW8Num12z1">
    <w:name w:val="WW8Num12z1"/>
    <w:uiPriority w:val="99"/>
    <w:rsid w:val="00666E85"/>
  </w:style>
  <w:style w:type="character" w:customStyle="1" w:styleId="WW8Num12z2">
    <w:name w:val="WW8Num12z2"/>
    <w:uiPriority w:val="99"/>
    <w:rsid w:val="00666E85"/>
  </w:style>
  <w:style w:type="character" w:customStyle="1" w:styleId="WW8Num12z3">
    <w:name w:val="WW8Num12z3"/>
    <w:uiPriority w:val="99"/>
    <w:rsid w:val="00666E85"/>
  </w:style>
  <w:style w:type="character" w:customStyle="1" w:styleId="WW8Num12z4">
    <w:name w:val="WW8Num12z4"/>
    <w:uiPriority w:val="99"/>
    <w:rsid w:val="00666E85"/>
  </w:style>
  <w:style w:type="character" w:customStyle="1" w:styleId="WW8Num12z5">
    <w:name w:val="WW8Num12z5"/>
    <w:uiPriority w:val="99"/>
    <w:rsid w:val="00666E85"/>
  </w:style>
  <w:style w:type="character" w:customStyle="1" w:styleId="WW8Num12z6">
    <w:name w:val="WW8Num12z6"/>
    <w:uiPriority w:val="99"/>
    <w:rsid w:val="00666E85"/>
  </w:style>
  <w:style w:type="character" w:customStyle="1" w:styleId="WW8Num12z7">
    <w:name w:val="WW8Num12z7"/>
    <w:uiPriority w:val="99"/>
    <w:rsid w:val="00666E85"/>
  </w:style>
  <w:style w:type="character" w:customStyle="1" w:styleId="WW8Num12z8">
    <w:name w:val="WW8Num12z8"/>
    <w:uiPriority w:val="99"/>
    <w:rsid w:val="00666E85"/>
  </w:style>
  <w:style w:type="character" w:customStyle="1" w:styleId="2">
    <w:name w:val="Προεπιλεγμένη γραμματοσειρά2"/>
    <w:uiPriority w:val="99"/>
    <w:rsid w:val="00666E85"/>
  </w:style>
  <w:style w:type="character" w:customStyle="1" w:styleId="1">
    <w:name w:val="Προεπιλεγμένη γραμματοσειρά1"/>
    <w:uiPriority w:val="99"/>
    <w:rsid w:val="00666E85"/>
  </w:style>
  <w:style w:type="character" w:customStyle="1" w:styleId="DefaultParagraphFont1">
    <w:name w:val="Default Paragraph Font1"/>
    <w:uiPriority w:val="99"/>
    <w:rsid w:val="00666E85"/>
  </w:style>
  <w:style w:type="character" w:styleId="Hyperlink">
    <w:name w:val="Hyperlink"/>
    <w:basedOn w:val="DefaultParagraphFont"/>
    <w:uiPriority w:val="99"/>
    <w:rsid w:val="00666E85"/>
    <w:rPr>
      <w:rFonts w:cs="Times New Roman"/>
      <w:color w:val="0000FF"/>
      <w:u w:val="single"/>
    </w:rPr>
  </w:style>
  <w:style w:type="character" w:customStyle="1" w:styleId="Char">
    <w:name w:val="Κεφαλίδα Char"/>
    <w:uiPriority w:val="99"/>
    <w:rsid w:val="00666E85"/>
    <w:rPr>
      <w:rFonts w:ascii="Calibri" w:hAnsi="Calibri"/>
    </w:rPr>
  </w:style>
  <w:style w:type="character" w:customStyle="1" w:styleId="Char1">
    <w:name w:val="Κεφαλίδα Char1"/>
    <w:uiPriority w:val="99"/>
    <w:rsid w:val="00666E85"/>
    <w:rPr>
      <w:rFonts w:ascii="Calibri" w:hAnsi="Calibri"/>
    </w:rPr>
  </w:style>
  <w:style w:type="character" w:customStyle="1" w:styleId="Char0">
    <w:name w:val="Κείμενο πλαισίου Char"/>
    <w:uiPriority w:val="99"/>
    <w:rsid w:val="00666E85"/>
    <w:rPr>
      <w:rFonts w:ascii="Tahoma" w:hAnsi="Tahoma"/>
      <w:sz w:val="16"/>
    </w:rPr>
  </w:style>
  <w:style w:type="character" w:customStyle="1" w:styleId="1Char">
    <w:name w:val="Επικεφαλίδα 1 Char"/>
    <w:uiPriority w:val="99"/>
    <w:rsid w:val="00666E85"/>
    <w:rPr>
      <w:rFonts w:ascii="Candara" w:hAnsi="Candara"/>
      <w:b/>
      <w:sz w:val="22"/>
    </w:rPr>
  </w:style>
  <w:style w:type="character" w:customStyle="1" w:styleId="Char2">
    <w:name w:val="Υποσέλιδο Char"/>
    <w:uiPriority w:val="99"/>
    <w:rsid w:val="00666E85"/>
    <w:rPr>
      <w:rFonts w:eastAsia="Times New Roman"/>
      <w:sz w:val="22"/>
    </w:rPr>
  </w:style>
  <w:style w:type="character" w:customStyle="1" w:styleId="2Char">
    <w:name w:val="Επικεφαλίδα 2 Char"/>
    <w:uiPriority w:val="99"/>
    <w:rsid w:val="00666E85"/>
    <w:rPr>
      <w:rFonts w:ascii="Candara" w:hAnsi="Candara"/>
      <w:b/>
      <w:color w:val="000000"/>
      <w:sz w:val="26"/>
    </w:rPr>
  </w:style>
  <w:style w:type="character" w:customStyle="1" w:styleId="3Char">
    <w:name w:val="Επικεφαλίδα 3 Char"/>
    <w:uiPriority w:val="99"/>
    <w:rsid w:val="00666E85"/>
    <w:rPr>
      <w:rFonts w:ascii="Candara" w:hAnsi="Candara"/>
      <w:b/>
      <w:i/>
      <w:sz w:val="22"/>
    </w:rPr>
  </w:style>
  <w:style w:type="character" w:customStyle="1" w:styleId="ListLabel1">
    <w:name w:val="ListLabel 1"/>
    <w:uiPriority w:val="99"/>
    <w:rsid w:val="00666E85"/>
  </w:style>
  <w:style w:type="character" w:customStyle="1" w:styleId="a">
    <w:name w:val="Χαρακτήρες αρίθμησης"/>
    <w:uiPriority w:val="99"/>
    <w:rsid w:val="00666E85"/>
  </w:style>
  <w:style w:type="character" w:customStyle="1" w:styleId="a0">
    <w:name w:val="Χαρακτήρες υποσημείωσης"/>
    <w:uiPriority w:val="99"/>
    <w:rsid w:val="00666E85"/>
  </w:style>
  <w:style w:type="character" w:styleId="FootnoteReference">
    <w:name w:val="footnote reference"/>
    <w:basedOn w:val="DefaultParagraphFont"/>
    <w:uiPriority w:val="99"/>
    <w:semiHidden/>
    <w:rsid w:val="00666E85"/>
    <w:rPr>
      <w:rFonts w:cs="Times New Roman"/>
      <w:vertAlign w:val="superscript"/>
    </w:rPr>
  </w:style>
  <w:style w:type="character" w:customStyle="1" w:styleId="a1">
    <w:name w:val="Κουκκίδες"/>
    <w:uiPriority w:val="99"/>
    <w:rsid w:val="00666E85"/>
    <w:rPr>
      <w:rFonts w:ascii="OpenSymbol" w:hAnsi="OpenSymbol"/>
    </w:rPr>
  </w:style>
  <w:style w:type="character" w:customStyle="1" w:styleId="WW8Num20z0">
    <w:name w:val="WW8Num20z0"/>
    <w:uiPriority w:val="99"/>
    <w:rsid w:val="00666E85"/>
    <w:rPr>
      <w:rFonts w:ascii="Times New Roman" w:hAnsi="Times New Roman"/>
      <w:sz w:val="24"/>
    </w:rPr>
  </w:style>
  <w:style w:type="character" w:customStyle="1" w:styleId="WW8Num20z1">
    <w:name w:val="WW8Num20z1"/>
    <w:uiPriority w:val="99"/>
    <w:rsid w:val="00666E85"/>
  </w:style>
  <w:style w:type="character" w:customStyle="1" w:styleId="WW8Num20z2">
    <w:name w:val="WW8Num20z2"/>
    <w:uiPriority w:val="99"/>
    <w:rsid w:val="00666E85"/>
  </w:style>
  <w:style w:type="character" w:customStyle="1" w:styleId="WW8Num20z3">
    <w:name w:val="WW8Num20z3"/>
    <w:uiPriority w:val="99"/>
    <w:rsid w:val="00666E85"/>
  </w:style>
  <w:style w:type="character" w:customStyle="1" w:styleId="WW8Num20z4">
    <w:name w:val="WW8Num20z4"/>
    <w:uiPriority w:val="99"/>
    <w:rsid w:val="00666E85"/>
  </w:style>
  <w:style w:type="character" w:customStyle="1" w:styleId="WW8Num20z5">
    <w:name w:val="WW8Num20z5"/>
    <w:uiPriority w:val="99"/>
    <w:rsid w:val="00666E85"/>
  </w:style>
  <w:style w:type="character" w:customStyle="1" w:styleId="WW8Num20z6">
    <w:name w:val="WW8Num20z6"/>
    <w:uiPriority w:val="99"/>
    <w:rsid w:val="00666E85"/>
  </w:style>
  <w:style w:type="character" w:customStyle="1" w:styleId="WW8Num20z7">
    <w:name w:val="WW8Num20z7"/>
    <w:uiPriority w:val="99"/>
    <w:rsid w:val="00666E85"/>
  </w:style>
  <w:style w:type="character" w:customStyle="1" w:styleId="WW8Num20z8">
    <w:name w:val="WW8Num20z8"/>
    <w:uiPriority w:val="99"/>
    <w:rsid w:val="00666E85"/>
  </w:style>
  <w:style w:type="character" w:customStyle="1" w:styleId="WW8Num21z0">
    <w:name w:val="WW8Num21z0"/>
    <w:uiPriority w:val="99"/>
    <w:rsid w:val="00666E85"/>
    <w:rPr>
      <w:rFonts w:ascii="Times New Roman" w:hAnsi="Times New Roman"/>
    </w:rPr>
  </w:style>
  <w:style w:type="character" w:customStyle="1" w:styleId="WW8Num21z1">
    <w:name w:val="WW8Num21z1"/>
    <w:uiPriority w:val="99"/>
    <w:rsid w:val="00666E85"/>
  </w:style>
  <w:style w:type="character" w:customStyle="1" w:styleId="WW8Num21z2">
    <w:name w:val="WW8Num21z2"/>
    <w:uiPriority w:val="99"/>
    <w:rsid w:val="00666E85"/>
  </w:style>
  <w:style w:type="character" w:customStyle="1" w:styleId="WW8Num21z3">
    <w:name w:val="WW8Num21z3"/>
    <w:uiPriority w:val="99"/>
    <w:rsid w:val="00666E85"/>
  </w:style>
  <w:style w:type="character" w:customStyle="1" w:styleId="WW8Num21z4">
    <w:name w:val="WW8Num21z4"/>
    <w:uiPriority w:val="99"/>
    <w:rsid w:val="00666E85"/>
  </w:style>
  <w:style w:type="character" w:customStyle="1" w:styleId="WW8Num21z5">
    <w:name w:val="WW8Num21z5"/>
    <w:uiPriority w:val="99"/>
    <w:rsid w:val="00666E85"/>
  </w:style>
  <w:style w:type="character" w:customStyle="1" w:styleId="WW8Num21z6">
    <w:name w:val="WW8Num21z6"/>
    <w:uiPriority w:val="99"/>
    <w:rsid w:val="00666E85"/>
  </w:style>
  <w:style w:type="character" w:customStyle="1" w:styleId="WW8Num21z7">
    <w:name w:val="WW8Num21z7"/>
    <w:uiPriority w:val="99"/>
    <w:rsid w:val="00666E85"/>
  </w:style>
  <w:style w:type="character" w:customStyle="1" w:styleId="WW8Num21z8">
    <w:name w:val="WW8Num21z8"/>
    <w:uiPriority w:val="99"/>
    <w:rsid w:val="00666E85"/>
  </w:style>
  <w:style w:type="character" w:customStyle="1" w:styleId="WW8Num23z0">
    <w:name w:val="WW8Num23z0"/>
    <w:uiPriority w:val="99"/>
    <w:rsid w:val="00666E85"/>
  </w:style>
  <w:style w:type="character" w:customStyle="1" w:styleId="WW8Num23z1">
    <w:name w:val="WW8Num23z1"/>
    <w:uiPriority w:val="99"/>
    <w:rsid w:val="00666E85"/>
  </w:style>
  <w:style w:type="character" w:customStyle="1" w:styleId="WW8Num23z2">
    <w:name w:val="WW8Num23z2"/>
    <w:uiPriority w:val="99"/>
    <w:rsid w:val="00666E85"/>
  </w:style>
  <w:style w:type="character" w:customStyle="1" w:styleId="WW8Num23z3">
    <w:name w:val="WW8Num23z3"/>
    <w:uiPriority w:val="99"/>
    <w:rsid w:val="00666E85"/>
  </w:style>
  <w:style w:type="character" w:customStyle="1" w:styleId="WW8Num23z4">
    <w:name w:val="WW8Num23z4"/>
    <w:uiPriority w:val="99"/>
    <w:rsid w:val="00666E85"/>
  </w:style>
  <w:style w:type="character" w:customStyle="1" w:styleId="WW8Num23z5">
    <w:name w:val="WW8Num23z5"/>
    <w:uiPriority w:val="99"/>
    <w:rsid w:val="00666E85"/>
  </w:style>
  <w:style w:type="character" w:customStyle="1" w:styleId="WW8Num23z6">
    <w:name w:val="WW8Num23z6"/>
    <w:uiPriority w:val="99"/>
    <w:rsid w:val="00666E85"/>
  </w:style>
  <w:style w:type="character" w:customStyle="1" w:styleId="WW8Num23z7">
    <w:name w:val="WW8Num23z7"/>
    <w:uiPriority w:val="99"/>
    <w:rsid w:val="00666E85"/>
  </w:style>
  <w:style w:type="character" w:customStyle="1" w:styleId="WW8Num23z8">
    <w:name w:val="WW8Num23z8"/>
    <w:uiPriority w:val="99"/>
    <w:rsid w:val="00666E85"/>
  </w:style>
  <w:style w:type="character" w:customStyle="1" w:styleId="a2">
    <w:name w:val="Σύμβολο υποσημείωσης"/>
    <w:uiPriority w:val="99"/>
    <w:rsid w:val="00666E85"/>
    <w:rPr>
      <w:vertAlign w:val="superscript"/>
    </w:rPr>
  </w:style>
  <w:style w:type="character" w:customStyle="1" w:styleId="DeltaViewInsertion">
    <w:name w:val="DeltaView Insertion"/>
    <w:uiPriority w:val="99"/>
    <w:rsid w:val="00666E85"/>
    <w:rPr>
      <w:b/>
      <w:i/>
      <w:spacing w:val="0"/>
      <w:lang w:val="el-GR"/>
    </w:rPr>
  </w:style>
  <w:style w:type="character" w:customStyle="1" w:styleId="NormalBoldChar">
    <w:name w:val="NormalBold Char"/>
    <w:uiPriority w:val="99"/>
    <w:rsid w:val="00666E85"/>
    <w:rPr>
      <w:rFonts w:ascii="Times New Roman" w:hAnsi="Times New Roman"/>
      <w:b/>
      <w:sz w:val="24"/>
      <w:lang w:val="el-GR"/>
    </w:rPr>
  </w:style>
  <w:style w:type="character" w:customStyle="1" w:styleId="a3">
    <w:name w:val="Χαρακτήρες σημείωσης τέλους"/>
    <w:uiPriority w:val="99"/>
    <w:rsid w:val="00666E85"/>
    <w:rPr>
      <w:vertAlign w:val="superscript"/>
    </w:rPr>
  </w:style>
  <w:style w:type="character" w:customStyle="1" w:styleId="WW-">
    <w:name w:val="WW-Χαρακτήρες σημείωσης τέλους"/>
    <w:uiPriority w:val="99"/>
    <w:rsid w:val="00666E85"/>
  </w:style>
  <w:style w:type="character" w:styleId="EndnoteReference">
    <w:name w:val="endnote reference"/>
    <w:basedOn w:val="DefaultParagraphFont"/>
    <w:uiPriority w:val="99"/>
    <w:semiHidden/>
    <w:rsid w:val="00666E85"/>
    <w:rPr>
      <w:rFonts w:cs="Times New Roman"/>
      <w:vertAlign w:val="superscript"/>
    </w:rPr>
  </w:style>
  <w:style w:type="paragraph" w:customStyle="1" w:styleId="a4">
    <w:name w:val="Επικεφαλίδα"/>
    <w:basedOn w:val="Normal"/>
    <w:next w:val="BodyText"/>
    <w:uiPriority w:val="99"/>
    <w:rsid w:val="00666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66E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styleId="List">
    <w:name w:val="List"/>
    <w:basedOn w:val="BodyText"/>
    <w:uiPriority w:val="99"/>
    <w:rsid w:val="00666E85"/>
  </w:style>
  <w:style w:type="paragraph" w:styleId="Caption">
    <w:name w:val="caption"/>
    <w:basedOn w:val="Normal"/>
    <w:uiPriority w:val="99"/>
    <w:qFormat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5">
    <w:name w:val="Ευρετήριο"/>
    <w:basedOn w:val="Normal"/>
    <w:uiPriority w:val="99"/>
    <w:rsid w:val="00666E85"/>
    <w:pPr>
      <w:suppressLineNumbers/>
    </w:pPr>
  </w:style>
  <w:style w:type="paragraph" w:customStyle="1" w:styleId="40">
    <w:name w:val="Λεζάντα4"/>
    <w:basedOn w:val="Normal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Λεζάντα3"/>
    <w:basedOn w:val="Normal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Λεζάντα2"/>
    <w:basedOn w:val="Normal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Λεζάντα1"/>
    <w:basedOn w:val="Normal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BlockText1">
    <w:name w:val="Block Text1"/>
    <w:basedOn w:val="Normal"/>
    <w:uiPriority w:val="99"/>
    <w:rsid w:val="00666E85"/>
    <w:pPr>
      <w:spacing w:after="0" w:line="100" w:lineRule="atLeast"/>
      <w:ind w:left="-568" w:right="-355" w:firstLine="284"/>
    </w:pPr>
    <w:rPr>
      <w:rFonts w:ascii="Arial" w:hAnsi="Arial" w:cs="Arial"/>
      <w:b/>
      <w:bCs/>
      <w:sz w:val="24"/>
      <w:szCs w:val="24"/>
    </w:rPr>
  </w:style>
  <w:style w:type="paragraph" w:customStyle="1" w:styleId="NoSpacing1">
    <w:name w:val="No Spacing1"/>
    <w:uiPriority w:val="99"/>
    <w:rsid w:val="00666E85"/>
    <w:pPr>
      <w:suppressAutoHyphens/>
    </w:pPr>
    <w:rPr>
      <w:rFonts w:ascii="Calibri" w:hAnsi="Calibri" w:cs="Calibri"/>
      <w:kern w:val="1"/>
      <w:lang w:eastAsia="zh-CN"/>
    </w:rPr>
  </w:style>
  <w:style w:type="paragraph" w:customStyle="1" w:styleId="GRHelvA">
    <w:name w:val="GR Helv Aπλό"/>
    <w:basedOn w:val="Normal"/>
    <w:uiPriority w:val="99"/>
    <w:rsid w:val="00666E85"/>
    <w:pPr>
      <w:spacing w:after="0" w:line="100" w:lineRule="atLeast"/>
      <w:ind w:firstLine="284"/>
    </w:pPr>
    <w:rPr>
      <w:rFonts w:ascii="?O·II·UOUAEO‹200" w:hAnsi="?O·II·UOUAEO‹200" w:cs="?O·II·UOUAEO‹200"/>
      <w:sz w:val="24"/>
      <w:szCs w:val="24"/>
    </w:rPr>
  </w:style>
  <w:style w:type="paragraph" w:customStyle="1" w:styleId="BalloonText1">
    <w:name w:val="Balloon Text1"/>
    <w:basedOn w:val="Normal"/>
    <w:uiPriority w:val="99"/>
    <w:rsid w:val="00666E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666E85"/>
    <w:pPr>
      <w:spacing w:after="0"/>
      <w:ind w:left="720" w:firstLine="0"/>
      <w:jc w:val="left"/>
    </w:pPr>
  </w:style>
  <w:style w:type="paragraph" w:styleId="Footer">
    <w:name w:val="footer"/>
    <w:basedOn w:val="Normal"/>
    <w:link w:val="FooterChar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NormalWeb1">
    <w:name w:val="Normal (Web)1"/>
    <w:basedOn w:val="Normal"/>
    <w:uiPriority w:val="99"/>
    <w:rsid w:val="00666E85"/>
    <w:pPr>
      <w:spacing w:before="28" w:after="28" w:line="100" w:lineRule="atLeast"/>
      <w:ind w:firstLine="0"/>
      <w:jc w:val="left"/>
    </w:pPr>
    <w:rPr>
      <w:sz w:val="24"/>
      <w:szCs w:val="24"/>
    </w:rPr>
  </w:style>
  <w:style w:type="paragraph" w:customStyle="1" w:styleId="a6">
    <w:name w:val="Περιεχόμενα πίνακα"/>
    <w:basedOn w:val="Normal"/>
    <w:uiPriority w:val="99"/>
    <w:rsid w:val="00666E85"/>
    <w:pPr>
      <w:suppressLineNumbers/>
    </w:pPr>
  </w:style>
  <w:style w:type="paragraph" w:customStyle="1" w:styleId="a7">
    <w:name w:val="Επικεφαλίδα πίνακα"/>
    <w:basedOn w:val="a6"/>
    <w:uiPriority w:val="99"/>
    <w:rsid w:val="00666E85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666E8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76B5"/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11">
    <w:name w:val="Βασικό1"/>
    <w:uiPriority w:val="99"/>
    <w:rsid w:val="00666E85"/>
    <w:pPr>
      <w:widowControl w:val="0"/>
      <w:suppressAutoHyphens/>
    </w:pPr>
    <w:rPr>
      <w:rFonts w:eastAsia="SimSun"/>
      <w:sz w:val="24"/>
      <w:szCs w:val="24"/>
      <w:lang w:eastAsia="zh-CN"/>
    </w:rPr>
  </w:style>
  <w:style w:type="paragraph" w:customStyle="1" w:styleId="a8">
    <w:name w:val="Παραθέσεις"/>
    <w:basedOn w:val="Normal"/>
    <w:uiPriority w:val="99"/>
    <w:rsid w:val="00666E85"/>
  </w:style>
  <w:style w:type="paragraph" w:styleId="Title">
    <w:name w:val="Title"/>
    <w:basedOn w:val="a4"/>
    <w:next w:val="BodyText"/>
    <w:link w:val="TitleChar"/>
    <w:uiPriority w:val="99"/>
    <w:qFormat/>
    <w:rsid w:val="00666E85"/>
  </w:style>
  <w:style w:type="character" w:customStyle="1" w:styleId="TitleChar">
    <w:name w:val="Title Char"/>
    <w:basedOn w:val="DefaultParagraphFont"/>
    <w:link w:val="Title"/>
    <w:uiPriority w:val="99"/>
    <w:locked/>
    <w:rsid w:val="00B376B5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Subtitle">
    <w:name w:val="Subtitle"/>
    <w:basedOn w:val="a4"/>
    <w:next w:val="BodyText"/>
    <w:link w:val="SubtitleChar"/>
    <w:uiPriority w:val="99"/>
    <w:qFormat/>
    <w:rsid w:val="00666E85"/>
  </w:style>
  <w:style w:type="character" w:customStyle="1" w:styleId="SubtitleChar">
    <w:name w:val="Subtitle Char"/>
    <w:basedOn w:val="DefaultParagraphFont"/>
    <w:link w:val="Subtitle"/>
    <w:uiPriority w:val="99"/>
    <w:locked/>
    <w:rsid w:val="00B376B5"/>
    <w:rPr>
      <w:rFonts w:ascii="Cambria" w:hAnsi="Cambria" w:cs="Cambria"/>
      <w:kern w:val="1"/>
      <w:sz w:val="24"/>
      <w:szCs w:val="24"/>
      <w:lang w:eastAsia="zh-CN"/>
    </w:rPr>
  </w:style>
  <w:style w:type="paragraph" w:customStyle="1" w:styleId="a9">
    <w:name w:val="Προμορφοποιημένο κείμενο"/>
    <w:basedOn w:val="Normal"/>
    <w:uiPriority w:val="99"/>
    <w:rsid w:val="00666E85"/>
  </w:style>
  <w:style w:type="paragraph" w:customStyle="1" w:styleId="aa">
    <w:name w:val="Οριζόντια γραμμή"/>
    <w:basedOn w:val="Normal"/>
    <w:next w:val="BodyText"/>
    <w:uiPriority w:val="99"/>
    <w:rsid w:val="00666E85"/>
  </w:style>
  <w:style w:type="paragraph" w:customStyle="1" w:styleId="Pagedecouverture">
    <w:name w:val="Page de couverture"/>
    <w:basedOn w:val="Normal"/>
    <w:next w:val="Normal"/>
    <w:uiPriority w:val="99"/>
    <w:rsid w:val="00666E85"/>
    <w:pPr>
      <w:spacing w:after="0"/>
    </w:pPr>
  </w:style>
  <w:style w:type="paragraph" w:customStyle="1" w:styleId="PartTitle">
    <w:name w:val="PartTitle"/>
    <w:basedOn w:val="Normal"/>
    <w:next w:val="ChapterTitle"/>
    <w:uiPriority w:val="99"/>
    <w:rsid w:val="00666E85"/>
    <w:pPr>
      <w:keepNext/>
      <w:pageBreakBefore/>
      <w:spacing w:before="120" w:after="360"/>
      <w:jc w:val="center"/>
    </w:pPr>
    <w:rPr>
      <w:b/>
      <w:bCs/>
      <w:sz w:val="36"/>
      <w:szCs w:val="36"/>
    </w:rPr>
  </w:style>
  <w:style w:type="paragraph" w:customStyle="1" w:styleId="ChapterTitle">
    <w:name w:val="ChapterTitle"/>
    <w:basedOn w:val="Normal"/>
    <w:next w:val="Normal"/>
    <w:uiPriority w:val="99"/>
    <w:rsid w:val="00666E85"/>
    <w:pPr>
      <w:keepNext/>
      <w:spacing w:before="120" w:after="360"/>
      <w:ind w:firstLine="0"/>
      <w:jc w:val="center"/>
    </w:pPr>
    <w:rPr>
      <w:b/>
      <w:bCs/>
    </w:rPr>
  </w:style>
  <w:style w:type="paragraph" w:customStyle="1" w:styleId="Titrearticle">
    <w:name w:val="Titre article"/>
    <w:basedOn w:val="Normal"/>
    <w:next w:val="Normal"/>
    <w:uiPriority w:val="99"/>
    <w:rsid w:val="00666E85"/>
    <w:pPr>
      <w:keepNext/>
      <w:spacing w:before="360" w:after="120"/>
      <w:jc w:val="center"/>
    </w:pPr>
    <w:rPr>
      <w:i/>
      <w:iCs/>
    </w:rPr>
  </w:style>
  <w:style w:type="paragraph" w:customStyle="1" w:styleId="Point0">
    <w:name w:val="Point 0"/>
    <w:basedOn w:val="Normal"/>
    <w:uiPriority w:val="99"/>
    <w:rsid w:val="00666E85"/>
    <w:pPr>
      <w:ind w:left="850" w:hanging="850"/>
    </w:pPr>
  </w:style>
  <w:style w:type="paragraph" w:customStyle="1" w:styleId="Tiret0">
    <w:name w:val="Tiret 0"/>
    <w:basedOn w:val="Point0"/>
    <w:uiPriority w:val="99"/>
    <w:rsid w:val="00666E85"/>
    <w:pPr>
      <w:numPr>
        <w:numId w:val="5"/>
      </w:numPr>
    </w:pPr>
  </w:style>
  <w:style w:type="paragraph" w:customStyle="1" w:styleId="Point1">
    <w:name w:val="Point 1"/>
    <w:basedOn w:val="Normal"/>
    <w:uiPriority w:val="99"/>
    <w:rsid w:val="00666E85"/>
    <w:pPr>
      <w:ind w:left="1417" w:hanging="567"/>
    </w:pPr>
  </w:style>
  <w:style w:type="paragraph" w:customStyle="1" w:styleId="Tiret1">
    <w:name w:val="Tiret 1"/>
    <w:basedOn w:val="Point1"/>
    <w:uiPriority w:val="99"/>
    <w:rsid w:val="00666E85"/>
    <w:pPr>
      <w:numPr>
        <w:numId w:val="6"/>
      </w:numPr>
    </w:pPr>
  </w:style>
  <w:style w:type="paragraph" w:customStyle="1" w:styleId="SectionTitle">
    <w:name w:val="SectionTitle"/>
    <w:basedOn w:val="Normal"/>
    <w:next w:val="Heading1"/>
    <w:uiPriority w:val="99"/>
    <w:rsid w:val="00666E85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Text1">
    <w:name w:val="Text 1"/>
    <w:basedOn w:val="Normal"/>
    <w:uiPriority w:val="99"/>
    <w:rsid w:val="00666E85"/>
    <w:pPr>
      <w:ind w:left="850" w:firstLine="0"/>
    </w:pPr>
  </w:style>
  <w:style w:type="paragraph" w:customStyle="1" w:styleId="NumPar1">
    <w:name w:val="NumPar 1"/>
    <w:basedOn w:val="Normal"/>
    <w:next w:val="Text1"/>
    <w:uiPriority w:val="99"/>
    <w:rsid w:val="00666E85"/>
    <w:pPr>
      <w:numPr>
        <w:numId w:val="7"/>
      </w:numPr>
    </w:pPr>
  </w:style>
  <w:style w:type="paragraph" w:customStyle="1" w:styleId="NormalLeft">
    <w:name w:val="Normal Left"/>
    <w:basedOn w:val="Normal"/>
    <w:uiPriority w:val="99"/>
    <w:rsid w:val="00666E85"/>
    <w:pPr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E00A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00AB5"/>
    <w:rPr>
      <w:rFonts w:ascii="Calibri" w:hAnsi="Calibri" w:cs="Calibri"/>
      <w:kern w:val="1"/>
      <w:lang w:eastAsia="zh-CN"/>
    </w:rPr>
  </w:style>
  <w:style w:type="character" w:customStyle="1" w:styleId="12">
    <w:name w:val="Παραπομπή σημείωσης τέλους1"/>
    <w:uiPriority w:val="99"/>
    <w:rsid w:val="00290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23</Pages>
  <Words>4886</Words>
  <Characters>26386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subject/>
  <dc:creator>Ευανθία  Σαβίδη</dc:creator>
  <cp:keywords/>
  <dc:description/>
  <cp:lastModifiedBy>kgak</cp:lastModifiedBy>
  <cp:revision>5</cp:revision>
  <cp:lastPrinted>2017-03-22T07:10:00Z</cp:lastPrinted>
  <dcterms:created xsi:type="dcterms:W3CDTF">2017-05-23T11:32:00Z</dcterms:created>
  <dcterms:modified xsi:type="dcterms:W3CDTF">2017-05-24T06:30:00Z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1.85165974409035E-302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