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1F632F">
        <w:trPr>
          <w:trHeight w:val="4116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ΤΜΗΜΑ ΔΙΟΙΚΗΤΙΚΗΣ ΜΕΡΙΜΝΑΣ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  <w:bookmarkStart w:id="0" w:name="_GoBack"/>
            <w:bookmarkEnd w:id="0"/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12 Απριλίου 2018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</w:t>
            </w:r>
            <w:proofErr w:type="spellStart"/>
            <w:r w:rsidRPr="007420E2">
              <w:rPr>
                <w:rFonts w:cs="Cambria"/>
                <w:b/>
                <w:bCs/>
                <w:color w:val="000000"/>
              </w:rPr>
              <w:t>Πρωτ</w:t>
            </w:r>
            <w:proofErr w:type="spellEnd"/>
            <w:r w:rsidRPr="007420E2">
              <w:rPr>
                <w:rFonts w:cs="Cambria"/>
                <w:b/>
                <w:bCs/>
                <w:color w:val="000000"/>
              </w:rPr>
              <w:t xml:space="preserve">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13032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715A7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B1220E" w:rsidRPr="004715A7">
              <w:rPr>
                <w:rFonts w:cs="Calibri"/>
                <w:b/>
                <w:bCs/>
                <w:color w:val="000000"/>
              </w:rPr>
              <w:t>1.</w:t>
            </w:r>
            <w:r w:rsidRPr="004715A7">
              <w:rPr>
                <w:rFonts w:cs="Calibri"/>
                <w:b/>
                <w:bCs/>
                <w:color w:val="000000"/>
              </w:rPr>
              <w:t>Τα μέλη της Οικονομικής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  <w:r w:rsidRPr="004715A7">
              <w:rPr>
                <w:rFonts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071693" w:rsidRDefault="007420E2" w:rsidP="001F632F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  <w:lang w:val="en-US"/>
              </w:rPr>
            </w:pPr>
            <w:r w:rsidRPr="004715A7">
              <w:rPr>
                <w:rFonts w:cs="Arial"/>
                <w:color w:val="000000"/>
              </w:rPr>
              <w:t>τον αναπληρωτή σας).</w:t>
            </w:r>
          </w:p>
          <w:p w:rsidR="001F632F" w:rsidRPr="001F632F" w:rsidRDefault="001F632F" w:rsidP="001F632F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Cambria"/>
                <w:color w:val="000000"/>
                <w:lang w:val="en-US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13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τακτική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Δημοτικό Κατάστημα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19η του μηνός </w:t>
      </w:r>
      <w:r w:rsidR="000A3D69" w:rsidRPr="00294D4D">
        <w:rPr>
          <w:rFonts w:cs="Calibri"/>
          <w:color w:val="000000"/>
        </w:rPr>
        <w:t>Απριλίου έτους 2018, ημέρα Πέμπτη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12:30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4769E0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Cambria" w:eastAsiaTheme="minorEastAsia" w:hAnsi="Cambria" w:cs="Cambria"/>
          <w:bCs/>
          <w:color w:val="000000"/>
          <w:sz w:val="22"/>
          <w:szCs w:val="22"/>
        </w:rPr>
      </w:pP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</w:t>
      </w:r>
      <w:r w:rsidR="00B67C55" w:rsidRPr="001F632F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διάθεση πίστωσης ποσού 280,00€, για την «Συντήρηση και επισκευή φωτοτυπικών μηχανημάτων»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2</w:t>
      </w:r>
      <w:r w:rsidR="00B67C55" w:rsidRPr="001F632F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διάθεση πιστώσεων  για τη συντήρηση μοτέρ ποταμιών, οικονομικού έτους 2018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3</w:t>
      </w:r>
      <w:r w:rsidR="00B67C55" w:rsidRPr="001F632F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διάθεση πιστώσεων  για επισκευή ελαστικών που αφορούν  σε οχήματα της Τεχνικής υπηρεσίας της Δ/νσης Επιχειρησιακού Έργου, οικονομικού έτους 2018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4</w:t>
      </w:r>
      <w:r w:rsidR="00B67C55" w:rsidRPr="001F632F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διάθεση  πίστωσης  ποσού για την προμήθεια ξυλείας, για τις ανάγκες της Δ/νσης Επιχειρησιακού Έργου προκειμένου να καλυφτούν οι υποχρεώσεις σε ξυλεία για την επισκευή στεγών δημοτικών κτιρίων, συντήρηση ξύλινων κατασκευών σε κοινόχρηστους χώρους κ.α. που βρίσκονται εντός ορίων του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5</w:t>
      </w:r>
      <w:r w:rsidR="00B67C55" w:rsidRPr="001F632F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6η αναμόρφωση προϋπολογισμού οικονομικού έτους 2018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6</w:t>
      </w:r>
      <w:r w:rsidR="00B67C55" w:rsidRPr="001F632F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για την πληρωμή του 2ου λογαριασμού του έργου «ΑΝΑΚΑΤΑΣΚΕΥΗ ΠΛΑΤΕΙΑΣ ΞΥΛΟΠΑΡΟΙΚΟΥ (Δ.Ε. ΚΟΖΙΑΚΑ) »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7</w:t>
      </w:r>
      <w:r w:rsidR="00B67C55" w:rsidRPr="001F632F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Πρακτικού  1  της Επιτροπής διενέργειας του συνοπτικού  διαγωνισμού επιλογής αναδόχου για την κατασκευή του έργου «Αντιπλημμυρικά Έργα Ληθαίου Ποταμού»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8</w:t>
      </w:r>
      <w:r w:rsidR="00B67C55" w:rsidRPr="001F632F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Πρακτικού  1  της Επιτροπής διενέργειας του συνοπτικού  διαγωνισμού επιλογής αναδόχου για την κατασκευή του έργου «ΕΠΙΣΚΕΥΕΣ – ΣΥΝΤΗΡΗΣΕΙΣ ΣΧΟΛΙΚΩΝ ΚΤΙΡΙΩΝ (ΣΧΟΛΙΚΗ ΣΤΕΓΗ)»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9</w:t>
      </w:r>
      <w:r w:rsidR="00B67C55" w:rsidRPr="001F632F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και διάθεσης πίστωσης του έργου «ΕΠΙΣΚΕΥΕΣ-ΣΥΝΤΗΡΗΣΕΙΣ ΔΗΜΟΤΙΚΩΝ ΚΤΙΡΙΩΝ» / Έγκριση εγγράφων σύμβασης και διακήρυξης ανοικτού διαγωνισμού μέσω του Εθνικού Συστήματος Ηλεκτρονικών Δημοσίων Συμβάσεων του  προαναφερόμενου έργου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10</w:t>
      </w:r>
      <w:r w:rsidR="00B67C55" w:rsidRPr="001F632F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και διάθεσης πίστωσης του έργου «ΕΠΕΚΤΑΣΗ ΔΗΜΟΤΙΚΟΥ ΦΩΤΙΣΜΟΥ»  συνολικού προϋπ/σμού  100.000,00 € σε βάρος του Κ.Α. 30-7326.1027 του προϋπολογισμού του Δήμου οικονομικού έτους 2018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11</w:t>
      </w:r>
      <w:r w:rsidR="00B67C55" w:rsidRPr="001F632F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εγγράφων σύμβασης και διακήρυξης ανοικτού διαγωνισμού μέσω του Εθνικού Συστήματος Ηλεκτρονικών Δημοσίων Συμβάσεων του έργου "ΕΠΕΚΤΑΣΗ ΔΗΜΟΤΙΚΟΥ ΦΩΤΙΣΜΟΥ"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729"/>
        <w:gridCol w:w="4008"/>
      </w:tblGrid>
      <w:tr w:rsidR="006B23F1" w:rsidTr="001F632F">
        <w:trPr>
          <w:trHeight w:val="1611"/>
        </w:trPr>
        <w:tc>
          <w:tcPr>
            <w:tcW w:w="5729" w:type="dxa"/>
            <w:tcBorders>
              <w:right w:val="nil"/>
            </w:tcBorders>
          </w:tcPr>
          <w:p w:rsidR="006B23F1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</w:tcBorders>
          </w:tcPr>
          <w:p w:rsidR="006B23F1" w:rsidRDefault="006B23F1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Η Πρόεδρος της Οικονομικής Επιτροπής</w:t>
            </w:r>
          </w:p>
          <w:p w:rsidR="00167A8D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A34E8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6B23F1" w:rsidRDefault="006B23F1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Ελένη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Αυγέρου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Κογιάννη</w:t>
            </w:r>
            <w:proofErr w:type="spellEnd"/>
          </w:p>
          <w:p w:rsidR="006B23F1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617C1D" w:rsidRPr="00294D4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ab/>
      </w: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1F632F" w:rsidRPr="001F632F" w:rsidRDefault="001F632F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Αυγέρου - Κογιάννη Ελένη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Ρόμπας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Λέρας Νικόλαος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Ντιντής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Παναγιώτης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</w:sdtContent>
              </w:sdt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</w:p>
          <w:bookmarkEnd w:id="2"/>
          <w:bookmarkEnd w:id="1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501C1F" w:rsidRPr="000C2292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E6E1B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22CCEF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1"/>
  </w:num>
  <w:num w:numId="9">
    <w:abstractNumId w:val="4"/>
  </w:num>
  <w:num w:numId="10">
    <w:abstractNumId w:val="12"/>
  </w:num>
  <w:num w:numId="11">
    <w:abstractNumId w:val="27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6"/>
  </w:num>
  <w:num w:numId="19">
    <w:abstractNumId w:val="17"/>
  </w:num>
  <w:num w:numId="20">
    <w:abstractNumId w:val="25"/>
  </w:num>
  <w:num w:numId="21">
    <w:abstractNumId w:val="10"/>
  </w:num>
  <w:num w:numId="22">
    <w:abstractNumId w:val="20"/>
  </w:num>
  <w:num w:numId="23">
    <w:abstractNumId w:val="24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0"/>
  </w:num>
  <w:num w:numId="35">
    <w:abstractNumId w:val="7"/>
  </w:num>
  <w:num w:numId="36">
    <w:abstractNumId w:val="26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1F632F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166EF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F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F632F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D74"/>
    <w:rsid w:val="0066554B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96E08"/>
    <w:rsid w:val="008B4C06"/>
    <w:rsid w:val="008F12EA"/>
    <w:rsid w:val="008F5FD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311C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311C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65E37B1A4F474563831DC29C942FFE541">
    <w:name w:val="65E37B1A4F474563831DC29C942FFE541"/>
    <w:rsid w:val="00F33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F33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48F74-5301-4806-9C7C-052B1503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2018-04-18T07:57:00Z</dcterms:created>
  <dcterms:modified xsi:type="dcterms:W3CDTF">2018-04-18T07:57:00Z</dcterms:modified>
</cp:coreProperties>
</file>