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9" w:rsidRDefault="00D94D3E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39" w:rsidRDefault="009B3939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9/9/2016</w:t>
      </w:r>
    </w:p>
    <w:p w:rsidR="009B3939" w:rsidRDefault="009B3939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46936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9B3939" w:rsidRDefault="009B39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9B3939" w:rsidRDefault="009B3939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9B3939" w:rsidRDefault="009B39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9B3939" w:rsidRDefault="009B39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9B3939" w:rsidRDefault="009B39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45η ΠΡΟΣΚΛΗΣΗ ΣΥΓΚΛΗΣΗΣ ΟΙΚΟΝΟΜΙΚΗΣ ΕΠΙΤΡΟΠΗΣ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16η του μηνός Σεπτεμβρίου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για καταβολή ποσού ως αχρεωστήτως εισπραχθέν 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εξόφληση διαταγών πληρωμής και καταβολή τόκων και εξόδων σε δικαιούχους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πληρωμή εφάπαξ αποζημίωσης σε υπάλληλο του Δήμου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 για τις ανάγκες της Δ/νσης Επιχειρησιακού Έργου,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2016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απόδοσης λογαριασμού χρηματικού εντάλματος προπληρωμής </w:t>
      </w:r>
      <w:r w:rsidR="00741C2E">
        <w:rPr>
          <w:rFonts w:ascii="Calibri" w:hAnsi="Calibri" w:cs="Calibri"/>
          <w:color w:val="000000"/>
        </w:rPr>
        <w:t>από</w:t>
      </w:r>
      <w:r>
        <w:rPr>
          <w:rFonts w:ascii="Calibri" w:hAnsi="Calibri" w:cs="Calibri"/>
          <w:color w:val="000000"/>
        </w:rPr>
        <w:t xml:space="preserve"> πληρωμή εξόδων ΚΤΕΟ-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απαλλαγή υπόλογου υπαλλήλου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του 19ου λογαριασμού  του έργου «Κατασκευή έργων υποδομής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(οδοποιία-αναπλάσεις) συνοικίας Γαρδικάκι»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του 20ου λογαριασμού  του έργου «Κατασκευή έργων υποδομής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(οδοποιία-αναπλάσεις) συνοικίας Γαρδικάκι»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συνολικού ποσού 4.160.00 Ευρώ της υπηρεσίας «ΤΕΧΝΙΚΗ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ΒΟΗΘΕΙΑ ΔΗΜΟΥ ΤΡΙΚΚΑΙΩΝ ΓΙΑ ΤΗΝ ΥΛΟΠΟΙΗΣΗ ΕΡΓΩΝ ΣΥΓΧΡΗΜΑΤΟΔΟΤΟΥΜΕΝΩΝ ΑΠΟ ΤΟ ΕΣΠΑ -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ΠΑΡΟΧΗ ΥΠΗΡΕΣΙΩΝ ΥΛΟΠΟΙΗΣΗΣ ΜΟΥΣΕΙΟΛΟΓΙΚΗΣ ΑΝΑΔΕΙΞΗΣ ΜΥΛΟΥ ΜΑΤΣΟΠΟΥΛΟΥ»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συνολικού ποσού 4.900.00 Ευρώ  για την υλοποίηση της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πράξης με τίτλο : « Αποκατάσταση και μουσειολογική ανάδειξη του ιστορικού μηχανολογικού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41C2E">
        <w:rPr>
          <w:rFonts w:ascii="Calibri" w:hAnsi="Calibri" w:cs="Calibri"/>
          <w:color w:val="000000"/>
        </w:rPr>
        <w:t xml:space="preserve">εξοπλισμού Μύλου Ματσόπουλου </w:t>
      </w:r>
      <w:r w:rsidR="00741C2E" w:rsidRPr="00741C2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Υποέργο 4 Οργάνωση και παρουσίαση του Μουσειολογικού &amp;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Μουσειογραφικού Υλικού » 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συνολικού ποσού 8.730,00 Ευρώ  για την υλοποίηση της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πράξης με τίτλο   «Αποκατάσταση και μουσειολογική ανάδειξη του ιστορικού μηχανολογικού 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Εξοπλισμού Μύλου Ματσόπουλου-Υποέργο 8: Δημιουργία ντοκιμαντέρ -  βίντεο για τον Μύλο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Ματσόπουλου»      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για την πληρωμή του  11ου λογαριασμού του έργου: «Ενεργειακή  αναβάθμιση του 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κτιριακού κελύφους,</w:t>
      </w:r>
      <w:r w:rsidR="00741C2E" w:rsidRPr="00741C2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των Η/Μ εγκαταστάσεων και του συστήματος  φυσικού τεχνητού φωτισμού  τριών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δημοτικών  κτιρίων του Δήμου Τρικκαίων»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 ειδικής εντολής και πληρεξουσιότητας για την υποβολή εξώδικης Δήλωσης, όχλησης -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πρόσκλησης κατά της Αθλητικής Ένωσης Λάρισας - ΠΑΕ ΑΕΛ, που εδρεύει στη Λάρισα και</w:t>
      </w:r>
    </w:p>
    <w:p w:rsidR="009B3939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εκπροσωπείται νόμιμα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9B3939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9B3939" w:rsidRDefault="009B3939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απόφασης περί παραίτησης από την ασκηθείσα έφεση κατά του Ζορμπά Βασιλείου του</w:t>
      </w:r>
    </w:p>
    <w:p w:rsidR="009B3939" w:rsidRPr="00741C2E" w:rsidRDefault="009B39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Δημητρίου</w:t>
      </w:r>
    </w:p>
    <w:p w:rsidR="000E0C2D" w:rsidRPr="00741C2E" w:rsidRDefault="000E0C2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9B3939" w:rsidRDefault="009B3939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E0C2D" w:rsidRPr="00741C2E" w:rsidRDefault="000E0C2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9B3939" w:rsidRDefault="009B3939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9B3939" w:rsidRDefault="009B3939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0E0C2D" w:rsidRPr="000E0C2D" w:rsidRDefault="009B3939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</w:t>
      </w:r>
      <w:r w:rsidR="000E0C2D">
        <w:rPr>
          <w:rFonts w:ascii="Calibri" w:hAnsi="Calibri" w:cs="Calibri"/>
          <w:color w:val="000000"/>
          <w:sz w:val="16"/>
          <w:szCs w:val="16"/>
        </w:rPr>
        <w:t>–</w:t>
      </w:r>
      <w:r>
        <w:rPr>
          <w:rFonts w:ascii="Calibri" w:hAnsi="Calibri" w:cs="Calibri"/>
          <w:color w:val="000000"/>
          <w:sz w:val="16"/>
          <w:szCs w:val="16"/>
        </w:rPr>
        <w:t xml:space="preserve"> Καρά</w:t>
      </w:r>
    </w:p>
    <w:p w:rsidR="009B3939" w:rsidRDefault="009B3939" w:rsidP="000E0C2D">
      <w:pPr>
        <w:widowControl w:val="0"/>
        <w:tabs>
          <w:tab w:val="left" w:pos="15"/>
          <w:tab w:val="left" w:pos="5991"/>
          <w:tab w:val="left" w:pos="8031"/>
          <w:tab w:val="left" w:pos="99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9B3939" w:rsidRDefault="009B39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9B3939" w:rsidRDefault="009B39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9B3939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23C5"/>
    <w:rsid w:val="00086BE3"/>
    <w:rsid w:val="000B23C5"/>
    <w:rsid w:val="000E0C2D"/>
    <w:rsid w:val="00124B8D"/>
    <w:rsid w:val="0014490E"/>
    <w:rsid w:val="00741C2E"/>
    <w:rsid w:val="009B3939"/>
    <w:rsid w:val="00D9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2016-09-14T06:09:00Z</cp:lastPrinted>
  <dcterms:created xsi:type="dcterms:W3CDTF">2016-09-14T07:46:00Z</dcterms:created>
  <dcterms:modified xsi:type="dcterms:W3CDTF">2016-09-14T07:46:00Z</dcterms:modified>
</cp:coreProperties>
</file>