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3E" w:rsidRDefault="006C5705">
      <w:pPr>
        <w:framePr w:w="750" w:h="735" w:wrap="none" w:vAnchor="page" w:hAnchor="page" w:x="1246" w:y="76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noProof/>
        </w:rPr>
        <w:pict>
          <v:rect id="_x0000_s1026" style="position:absolute;margin-left:62.25pt;margin-top:38.25pt;width:42.75pt;height:36.75pt;z-index:-251658240;mso-position-horizontal-relative:page;mso-position-vertical-relative:page" o:allowincell="f" stroked="f">
            <w10:wrap anchorx="page" anchory="page"/>
          </v:rect>
        </w:pict>
      </w: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80060" cy="4648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93E" w:rsidRDefault="004B193E">
      <w:pPr>
        <w:widowControl w:val="0"/>
        <w:autoSpaceDE w:val="0"/>
        <w:autoSpaceDN w:val="0"/>
        <w:adjustRightInd w:val="0"/>
        <w:spacing w:after="0" w:line="693" w:lineRule="exact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tabs>
          <w:tab w:val="left" w:pos="62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Τρίκαλα 30/10/2016</w:t>
      </w:r>
    </w:p>
    <w:p w:rsidR="004B193E" w:rsidRDefault="004B193E">
      <w:pPr>
        <w:widowControl w:val="0"/>
        <w:tabs>
          <w:tab w:val="left" w:pos="15"/>
          <w:tab w:val="left" w:pos="656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ΕΛΛΗΝΙΚΗ ΔΗΜΟΚΡΑΤΙΑ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Αρ. Πρωτ.: 52363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98" w:lineRule="exact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ΝΟΜΟΣ ΤΡΙΚΑΛΩΝ</w:t>
      </w:r>
    </w:p>
    <w:p w:rsidR="004B193E" w:rsidRDefault="004B193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ΔΗΜΟΣ ΤΡΙΚΚΑΙΩΝ</w:t>
      </w:r>
    </w:p>
    <w:p w:rsidR="004B193E" w:rsidRDefault="004B193E">
      <w:pPr>
        <w:widowControl w:val="0"/>
        <w:tabs>
          <w:tab w:val="left" w:pos="15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Γραμματεία Οικονομικής Επιτροπής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ΠΡΟΣ : Τα μέλη της Οικονομικής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tabs>
          <w:tab w:val="left" w:pos="579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 xml:space="preserve">  Επιτροπής (Πίνακας Αποδεκτών)</w:t>
      </w:r>
    </w:p>
    <w:p w:rsidR="004B193E" w:rsidRDefault="004B193E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(σε περίπτωση κωλύματος </w:t>
      </w:r>
    </w:p>
    <w:p w:rsidR="004B193E" w:rsidRDefault="004B193E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παρακαλείσθε να ενημερώσετε </w:t>
      </w:r>
    </w:p>
    <w:p w:rsidR="004B193E" w:rsidRDefault="004B193E">
      <w:pPr>
        <w:widowControl w:val="0"/>
        <w:tabs>
          <w:tab w:val="left" w:pos="581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τον αναπληρωτή σας).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338" w:lineRule="exact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u w:val="single"/>
        </w:rPr>
        <w:t>50η ΠΡΟΣΚΛΗΣΗ ΣΥΓΚΛΗΣΗΣ ΟΙΚΟΝΟΜΙΚΗΣ ΕΠΙΤΡΟΠΗΣ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128" w:lineRule="exact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     Καλείστε να προσέλθετε σε τακτική συνεδρίαση της Οικονομικής Επιτροπής που θα διεξαχθεί στο Δημοτικό Κατάστημα την 05η του μηνός Οκτωβρίου έτους 2016, ημέρα Τετάρτη και ώρα 12:30 μ.μ. 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δαπανών και διάθεση πιστώσεων οικονομικού έτους 2016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2.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διάθεσης δαπάνης ελεγκτή δόμησης Η/Μ για το 23ο Νηπιαγωγείο Τρικάλων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83" w:lineRule="exact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3.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διάθεσης δαπάνης ελεγκτή δόμησης για το 23ο Νηπιαγωγείο Τρικάλων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Έγκριση δαπάνης και διάθεση πίστωσης 8.319,72€ για την πληρωμή του 2ου λογαριασμού του έργου</w:t>
      </w:r>
    </w:p>
    <w:p w:rsidR="004B193E" w:rsidRDefault="004B193E">
      <w:pPr>
        <w:widowControl w:val="0"/>
        <w:tabs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«Αποπεράτωση διάβασης στην οδό Μετεώρων και πεζοδρομίων στη θέση «Κέμος»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4B193E" w:rsidRPr="00A408C3" w:rsidRDefault="004B193E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</w:rPr>
        <w:t>8η αναμόρφωση προϋπολογισμού οικονομικού έτους 2016</w:t>
      </w:r>
    </w:p>
    <w:p w:rsidR="00A408C3" w:rsidRPr="00A408C3" w:rsidRDefault="00A408C3">
      <w:pPr>
        <w:widowControl w:val="0"/>
        <w:tabs>
          <w:tab w:val="left" w:pos="15"/>
          <w:tab w:val="left" w:pos="20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autoSpaceDE w:val="0"/>
        <w:autoSpaceDN w:val="0"/>
        <w:adjustRightInd w:val="0"/>
        <w:spacing w:after="0" w:line="68" w:lineRule="exact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Η Πρόεδρος της Οικονομικής Επιτροπής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683" w:lineRule="exact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tabs>
          <w:tab w:val="left" w:pos="642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Χρυσάνθη Γάλλου-Δαλκαφούκη</w:t>
      </w:r>
    </w:p>
    <w:p w:rsidR="004B193E" w:rsidRDefault="004B193E">
      <w:pPr>
        <w:widowControl w:val="0"/>
        <w:tabs>
          <w:tab w:val="left" w:pos="720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Αντιδήμαρχος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A408C3" w:rsidRDefault="00A408C3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A408C3" w:rsidRDefault="00A408C3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A408C3" w:rsidRDefault="00A408C3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A408C3" w:rsidRDefault="00A408C3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A408C3" w:rsidRPr="00A408C3" w:rsidRDefault="00A408C3">
      <w:pPr>
        <w:widowControl w:val="0"/>
        <w:autoSpaceDE w:val="0"/>
        <w:autoSpaceDN w:val="0"/>
        <w:adjustRightInd w:val="0"/>
        <w:spacing w:after="0" w:line="263" w:lineRule="exact"/>
        <w:rPr>
          <w:rFonts w:ascii="Calibri" w:hAnsi="Calibri"/>
          <w:sz w:val="24"/>
          <w:szCs w:val="24"/>
          <w:lang w:val="en-US"/>
        </w:rPr>
      </w:pPr>
    </w:p>
    <w:p w:rsidR="004B193E" w:rsidRDefault="004B193E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Πίνακας Αποδεκτών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</w:rPr>
        <w:t>ΚΟΙΝΟΠΟΙΗΣΗ</w:t>
      </w:r>
    </w:p>
    <w:p w:rsidR="004B193E" w:rsidRDefault="004B193E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16"/>
          <w:szCs w:val="16"/>
          <w:u w:val="single"/>
        </w:rPr>
        <w:t>ΤΑΚΤΙΚΑ ΜΕΛΗ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188" w:lineRule="exact"/>
        <w:rPr>
          <w:rFonts w:ascii="Calibri" w:hAnsi="Calibri"/>
          <w:sz w:val="24"/>
          <w:szCs w:val="24"/>
        </w:rPr>
      </w:pPr>
    </w:p>
    <w:p w:rsidR="004B193E" w:rsidRDefault="004B193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1. Ζήσης Γκουγκουστάμος, Αντιπρόεδρος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1.Δήμαρχος &amp; μέλη Εκτελεστικής  Επιτροπής</w:t>
      </w:r>
    </w:p>
    <w:p w:rsidR="004B193E" w:rsidRDefault="004B193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2. Κων/νος Ψύχος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2.Γενικός Γραμματέας  Δ.Τρικκαίων</w:t>
      </w:r>
    </w:p>
    <w:p w:rsidR="004B193E" w:rsidRDefault="004B193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3. Νικόλαος Λέρας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>3.Αναπληρωματικά μέλη Ο.Ε.</w:t>
      </w:r>
    </w:p>
    <w:p w:rsidR="004B193E" w:rsidRDefault="004B193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4. Σοφία Αλεστά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α) Απόστολος Παππάς</w:t>
      </w:r>
    </w:p>
    <w:p w:rsidR="004B193E" w:rsidRDefault="004B193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5. Βάϊος Αναστασίου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β) Ευθυμία Λεβέντη - Καρά</w:t>
      </w:r>
    </w:p>
    <w:p w:rsidR="004B193E" w:rsidRDefault="004B193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6. Ελένη Αυγέρου - Κογιάννη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γ) Σωτήριος Σακκάς</w:t>
      </w:r>
    </w:p>
    <w:p w:rsidR="004B193E" w:rsidRDefault="004B193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7. Γεώργιος Στουρνάρας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δ) Κων/νος Τάσιος</w:t>
      </w:r>
    </w:p>
    <w:p w:rsidR="004B193E" w:rsidRDefault="004B193E">
      <w:pPr>
        <w:widowControl w:val="0"/>
        <w:tabs>
          <w:tab w:val="left" w:pos="15"/>
          <w:tab w:val="left" w:pos="5991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  <w:sz w:val="16"/>
          <w:szCs w:val="16"/>
        </w:rPr>
        <w:t>8. Καϊκης Γεώργιος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        ε) Δημήτριος Χατζηγάκης</w:t>
      </w:r>
    </w:p>
    <w:p w:rsidR="004B193E" w:rsidRDefault="004B193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sectPr w:rsidR="004B193E">
      <w:pgSz w:w="11910" w:h="16845"/>
      <w:pgMar w:top="680" w:right="680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D77D8"/>
    <w:rsid w:val="004000C4"/>
    <w:rsid w:val="004B193E"/>
    <w:rsid w:val="005D77D8"/>
    <w:rsid w:val="006C5705"/>
    <w:rsid w:val="00A4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Script@Suite Manager</dc:creator>
  <dc:description>Gnostice eDocEngine V3.0.4.273 (www.gnostice.com)</dc:description>
  <cp:lastModifiedBy>aggoik</cp:lastModifiedBy>
  <cp:revision>2</cp:revision>
  <dcterms:created xsi:type="dcterms:W3CDTF">2016-10-04T07:42:00Z</dcterms:created>
  <dcterms:modified xsi:type="dcterms:W3CDTF">2016-10-04T07:42:00Z</dcterms:modified>
</cp:coreProperties>
</file>