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3A" w:rsidRDefault="00D5543A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5543A">
        <w:rPr>
          <w:noProof/>
        </w:rPr>
        <w:pict>
          <v:rect id="_x0000_s1026" style="position:absolute;margin-left:62.25pt;margin-top:38.25pt;width:42.75pt;height:36.75pt;z-index:-251658752;mso-position-horizontal-relative:page;mso-position-vertical-relative:page" o:allowincell="f" stroked="f">
            <w10:wrap anchorx="page" anchory="page"/>
          </v:rect>
        </w:pict>
      </w:r>
      <w:r w:rsidR="003D7DA4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3A" w:rsidRDefault="00D5543A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26/10/2016</w:t>
      </w:r>
    </w:p>
    <w:p w:rsidR="00D5543A" w:rsidRDefault="00FD47EC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Αρ. </w:t>
      </w:r>
      <w:proofErr w:type="spellStart"/>
      <w:r>
        <w:rPr>
          <w:rFonts w:ascii="Calibri" w:hAnsi="Calibri" w:cs="Calibri"/>
          <w:b/>
          <w:bCs/>
          <w:color w:val="000000"/>
        </w:rPr>
        <w:t>Πρωτ</w:t>
      </w:r>
      <w:proofErr w:type="spellEnd"/>
      <w:r>
        <w:rPr>
          <w:rFonts w:ascii="Calibri" w:hAnsi="Calibri" w:cs="Calibri"/>
          <w:b/>
          <w:bCs/>
          <w:color w:val="000000"/>
        </w:rPr>
        <w:t>.: 58512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D5543A" w:rsidRDefault="00FD47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D5543A" w:rsidRDefault="00FD47EC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D5543A" w:rsidRDefault="00FD47E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D5543A" w:rsidRDefault="00FD47E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D5543A" w:rsidRDefault="00FD47EC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57η ΠΡΟΣΚΛΗΣΗ ΣΥΓΚΛΗΣΗΣ ΟΙΚΟΝΟΜΙΚΗΣ ΕΠΙΤΡΟΠΗΣ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04η του μηνός Νοεμβρίου έτους 2016, ημέρα Παρασκευή και ώρα 13:30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Εγκριση</w:t>
      </w:r>
      <w:proofErr w:type="spellEnd"/>
      <w:r>
        <w:rPr>
          <w:rFonts w:ascii="Calibri" w:hAnsi="Calibri" w:cs="Calibri"/>
          <w:color w:val="000000"/>
        </w:rPr>
        <w:t xml:space="preserve"> ψήφισης πίστωσης και δέσμευσης ποσού.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δαπάνης λογαριασμών.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δωρεών βιβλίων στη Δημοτική Βιβλιοθήκη Τρικάλων για το διάστημα 6/6/16 έως 13/9/16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Απευθείας Ανάθεση &amp; ψήφιση πίστωσης του έργου «ΕΡΓΑΣΙΕΣ ΓΙΑ ΤΗΝ ΟΛΟΚΛΗΡΩΣΗ ΜΕ ΣΥΝΔΕΣΗ ΜΕ</w:t>
      </w:r>
    </w:p>
    <w:p w:rsidR="00D5543A" w:rsidRDefault="00FD47E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ΔΙΚΤΥΟ ΦΥΣΙΚΟΥ ΑΕΡΙΟΥ ΤΟΥ 9ου ΔΗΜΟΤΙΚΟΥ ΣΧΟΛΕΙΟΥ ΤΡΙΚΑΛΩΝ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του 1ου (τελικού) λογαριασμού του έργου «Ανακαίνιση</w:t>
      </w:r>
    </w:p>
    <w:p w:rsidR="00D5543A" w:rsidRDefault="00FD47E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Οστεοφυλακίου 1ου Νεκροταφείου Τρικάλων»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Απευθείας ανάθεση &amp; ψήφιση πίστωσης του έργου "Εργασίες συντήρησης και αναβάθμισης</w:t>
      </w:r>
    </w:p>
    <w:p w:rsidR="00D5543A" w:rsidRDefault="00FD47E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ανελκυστήρα στον περιβάλλοντα χώρο του συγκροτήματος Μύλου </w:t>
      </w:r>
      <w:proofErr w:type="spellStart"/>
      <w:r>
        <w:rPr>
          <w:rFonts w:ascii="Calibri" w:hAnsi="Calibri" w:cs="Calibri"/>
          <w:color w:val="000000"/>
        </w:rPr>
        <w:t>Ματσόπουλου</w:t>
      </w:r>
      <w:proofErr w:type="spellEnd"/>
      <w:r>
        <w:rPr>
          <w:rFonts w:ascii="Calibri" w:hAnsi="Calibri" w:cs="Calibri"/>
          <w:color w:val="000000"/>
        </w:rPr>
        <w:t xml:space="preserve">" 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Eισήγηση</w:t>
      </w:r>
      <w:proofErr w:type="spellEnd"/>
      <w:r>
        <w:rPr>
          <w:rFonts w:ascii="Calibri" w:hAnsi="Calibri" w:cs="Calibri"/>
          <w:color w:val="000000"/>
        </w:rPr>
        <w:t xml:space="preserve"> περί έγκρισης του πρακτικού φανερής προφορικής και  πλειοδοτικής δημοπρασίας για την</w:t>
      </w:r>
    </w:p>
    <w:p w:rsidR="00D5543A" w:rsidRDefault="00FD47E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πολυετή  εκμίσθωση δημοτικής καλλιεργήσιμης  έκτασης  στην τοπική κοινότητα Διαλεκτού στη θέση</w:t>
      </w:r>
    </w:p>
    <w:p w:rsidR="00D5543A" w:rsidRDefault="00FD47E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Παλιόμυλος</w:t>
      </w:r>
      <w:proofErr w:type="spellEnd"/>
      <w:r>
        <w:rPr>
          <w:rFonts w:ascii="Calibri" w:hAnsi="Calibri" w:cs="Calibri"/>
          <w:color w:val="000000"/>
        </w:rPr>
        <w:t xml:space="preserve"> που επιδέχεται  καλλιέργεια και  δενδροκομία 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«Έγκριση δαπανών και διάθεση πιστώσεων  λογαριασμών των τιμολογίων πάγιας προκαταβολής ».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9η Αναμόρφωση </w:t>
      </w:r>
      <w:r w:rsidR="00E34938">
        <w:rPr>
          <w:rFonts w:ascii="Calibri" w:hAnsi="Calibri" w:cs="Calibri"/>
          <w:color w:val="000000"/>
        </w:rPr>
        <w:t>προϋπολογισμού</w:t>
      </w:r>
      <w:r>
        <w:rPr>
          <w:rFonts w:ascii="Calibri" w:hAnsi="Calibri" w:cs="Calibri"/>
          <w:color w:val="000000"/>
        </w:rPr>
        <w:t xml:space="preserve"> οικ. έτους 2016.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</w:t>
      </w:r>
      <w:proofErr w:type="spellStart"/>
      <w:r>
        <w:rPr>
          <w:rFonts w:ascii="Calibri" w:hAnsi="Calibri" w:cs="Calibri"/>
          <w:b/>
          <w:bCs/>
          <w:color w:val="000000"/>
        </w:rPr>
        <w:t>Δαλκαφούκη</w:t>
      </w:r>
      <w:proofErr w:type="spellEnd"/>
    </w:p>
    <w:p w:rsidR="00D5543A" w:rsidRDefault="00FD47EC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D5543A" w:rsidRDefault="00FD47EC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D5543A" w:rsidRDefault="00D5543A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Ζήσης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Γκουγκουστάμος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2.Γενικός Γραμματέας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Δ.Τρικκαίων</w:t>
      </w:r>
      <w:proofErr w:type="spellEnd"/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Σοφία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Αλεστά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6. Ελένη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Αυγέρου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Κογιάννη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7. Γεώργιος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Στουρνάρας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Τάσιος</w:t>
      </w:r>
      <w:proofErr w:type="spellEnd"/>
    </w:p>
    <w:p w:rsidR="00D5543A" w:rsidRDefault="00FD47EC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8.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Καϊκης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Χατζηγάκης</w:t>
      </w:r>
      <w:proofErr w:type="spellEnd"/>
    </w:p>
    <w:p w:rsidR="00FD47EC" w:rsidRDefault="00FD47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FD47EC" w:rsidSect="00D5543A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2433"/>
    <w:rsid w:val="003D7DA4"/>
    <w:rsid w:val="00D5543A"/>
    <w:rsid w:val="00E34938"/>
    <w:rsid w:val="00F02433"/>
    <w:rsid w:val="00F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3</cp:revision>
  <cp:lastPrinted>2016-11-03T10:14:00Z</cp:lastPrinted>
  <dcterms:created xsi:type="dcterms:W3CDTF">2016-11-03T10:12:00Z</dcterms:created>
  <dcterms:modified xsi:type="dcterms:W3CDTF">2016-11-03T10:48:00Z</dcterms:modified>
</cp:coreProperties>
</file>