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4" w:rsidRDefault="00642378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24" w:rsidRDefault="007A2724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9/12/2016</w:t>
      </w:r>
    </w:p>
    <w:p w:rsidR="007A2724" w:rsidRDefault="007A2724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66363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7A2724" w:rsidRDefault="007A272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7A2724" w:rsidRDefault="007A2724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7A2724" w:rsidRDefault="007A2724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7A2724" w:rsidRDefault="007A2724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7A2724" w:rsidRDefault="007A2724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67η ΠΡΟΣΚΛΗΣΗ ΣΥΓΚΛΗΣΗΣ ΟΙΚΟΝΟΜΙΚΗΣ ΕΠΙΤΡΟΠΗΣ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7A2724" w:rsidRDefault="007A2724" w:rsidP="00F072F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</w:t>
      </w:r>
      <w:r w:rsidR="00056E03">
        <w:rPr>
          <w:rFonts w:ascii="Calibri" w:hAnsi="Calibri" w:cs="Calibri"/>
          <w:color w:val="000000"/>
        </w:rPr>
        <w:t>κατεπείγουσα</w:t>
      </w:r>
      <w:r>
        <w:rPr>
          <w:rFonts w:ascii="Calibri" w:hAnsi="Calibri" w:cs="Calibri"/>
          <w:color w:val="000000"/>
        </w:rPr>
        <w:t xml:space="preserve"> συνεδρίαση της Οικονομικής Επιτροπής που θα διεξαχθεί στο Δημοτικό Κατάστημα την 13η του μηνός Δεκεμβρίου έτους 2016, ημέρα Τρίτη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056E03">
        <w:rPr>
          <w:rFonts w:ascii="Calibri" w:hAnsi="Calibri" w:cs="Calibri"/>
          <w:color w:val="000000"/>
        </w:rPr>
        <w:t xml:space="preserve">. Το κατεπείγον της συνεδρίασης έγκειται στη λήψη των παρακάτω αποφάσεων για τις ανάγκες του Δήμου Τρικκαίων. 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απόδοσης χρηματικού εντάλματος προπληρωμής που εκδόθηκε βάσει της αριθμ.</w:t>
      </w:r>
    </w:p>
    <w:p w:rsidR="007A2724" w:rsidRDefault="007A2724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589/2016-απαλλαγή του υπόλογου υπαλλήλου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Παραίτηση από την ασκηθείσα αναίρεση του Δήμου Τρικκαίων κατά της αριθμ. 55/2014 απόφασης του</w:t>
      </w:r>
    </w:p>
    <w:p w:rsidR="007A2724" w:rsidRDefault="007A2724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Μονομελούς Πρωτοδικείου Τρικάλων και του Κων/νου Ντραβάλια του Νικολάου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Παραίτηση από την ασκηθείσα αίτηση αναιρέσεως κατά της αριθμ. 90/2016 απόφασης του</w:t>
      </w:r>
    </w:p>
    <w:p w:rsidR="007A2724" w:rsidRDefault="007A2724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Μονομελούς Εφετείου Λάρισας και κατά του Γεωργίου Λεωνίδα Νικοθώδη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Αποδοχή δωρεάς κας Σκούμπα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Λήψη απόφασης επί υπόθεσης ΚΤΕΛ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Λήψη απόφασης επί υπόθεσης Ζαρζώνη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Μη άσκηση ανακοπής κατά της αρίθμ. 276/2016 διαταγής πληρωμής του Ειρηνοδικείου Τρικάλων της</w:t>
      </w:r>
    </w:p>
    <w:p w:rsidR="007A2724" w:rsidRDefault="007A2724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εταιρείας με την επωνυμία «ΟΙΚΟΔΑΣΟΣ ΕΤΑΙΡΕΙΑ ΜΕΛΕΤΩΝ ΚΑΙ ΥΠΗΡΕΣΙΩΝ ΕΠΕ»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Άσκηση ανακοπής κατά της αρίθμ. 9183/2016 διαταγής πληρωμής του Μονομελούς Πρωτοδικείου</w:t>
      </w:r>
    </w:p>
    <w:p w:rsidR="007A2724" w:rsidRPr="00056E03" w:rsidRDefault="007A2724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Θεσσαλονίκης</w:t>
      </w:r>
    </w:p>
    <w:p w:rsidR="00F072F4" w:rsidRPr="00056E03" w:rsidRDefault="00F072F4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7A2724" w:rsidRDefault="007A2724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7A2724" w:rsidRPr="00056E03" w:rsidRDefault="007A2724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F072F4" w:rsidRPr="00056E03" w:rsidRDefault="00F072F4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F072F4" w:rsidRPr="00056E03" w:rsidRDefault="00F072F4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F072F4" w:rsidRPr="00056E03" w:rsidRDefault="00F072F4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7A2724" w:rsidRDefault="007A272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7A2724" w:rsidRDefault="007A272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7A2724" w:rsidRDefault="007A27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7A2724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2886"/>
    <w:rsid w:val="00056E03"/>
    <w:rsid w:val="001517C6"/>
    <w:rsid w:val="00642378"/>
    <w:rsid w:val="007A2724"/>
    <w:rsid w:val="00AE48B0"/>
    <w:rsid w:val="00B72886"/>
    <w:rsid w:val="00CA604F"/>
    <w:rsid w:val="00F0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2016-12-12T09:48:00Z</cp:lastPrinted>
  <dcterms:created xsi:type="dcterms:W3CDTF">2016-12-12T11:34:00Z</dcterms:created>
  <dcterms:modified xsi:type="dcterms:W3CDTF">2016-12-12T11:34:00Z</dcterms:modified>
</cp:coreProperties>
</file>