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2" w:rsidRDefault="002968BA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62" w:rsidRDefault="00180E62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27/1/2017</w:t>
      </w:r>
    </w:p>
    <w:p w:rsidR="00180E62" w:rsidRDefault="00180E62">
      <w:pPr>
        <w:widowControl w:val="0"/>
        <w:tabs>
          <w:tab w:val="left" w:pos="15"/>
          <w:tab w:val="left" w:pos="668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3337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180E62" w:rsidRDefault="00180E6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180E62" w:rsidRDefault="00180E62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180E62" w:rsidRDefault="00180E62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180E62" w:rsidRDefault="00180E62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180E62" w:rsidRDefault="00180E62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2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7η ΠΡΟΣΚΛΗΣΗ ΣΥΓΚΛΗΣΗΣ ΟΙΚΟΝΟΜΙΚΗΣ ΕΠΙΤΡΟΠΗΣ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03η του μηνός Φεβρουαρίου έτους 2017, ημέρα Παρασκευή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Τροποποίηση της αριθμ. 22/2017 απόφασης Οικονομικής Επιτροπής περί </w:t>
      </w:r>
      <w:r w:rsidR="00EE5893">
        <w:rPr>
          <w:rFonts w:ascii="Calibri" w:hAnsi="Calibri" w:cs="Calibri"/>
          <w:color w:val="000000"/>
        </w:rPr>
        <w:t>έ</w:t>
      </w:r>
      <w:r>
        <w:rPr>
          <w:rFonts w:ascii="Calibri" w:hAnsi="Calibri" w:cs="Calibri"/>
          <w:color w:val="000000"/>
        </w:rPr>
        <w:t>γκριση</w:t>
      </w:r>
      <w:r w:rsidR="00EE5893">
        <w:rPr>
          <w:rFonts w:ascii="Calibri" w:hAnsi="Calibri" w:cs="Calibri"/>
          <w:color w:val="000000"/>
        </w:rPr>
        <w:t>ς</w:t>
      </w:r>
      <w:r>
        <w:rPr>
          <w:rFonts w:ascii="Calibri" w:hAnsi="Calibri" w:cs="Calibri"/>
          <w:color w:val="000000"/>
        </w:rPr>
        <w:t xml:space="preserve"> δαπανών και</w:t>
      </w:r>
    </w:p>
    <w:p w:rsidR="00180E62" w:rsidRDefault="00180E6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διάθεση πιστώσεων για την πληρωμή</w:t>
      </w:r>
      <w:r w:rsidR="00EE58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ανειλημμένων υποχρεώσεων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για την πληρωμή ανειλημμένων υποχρεώσεων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Ψήφιση πίστωσης και δέσμευση ποσών σε Κ.Α. εξόδων του προϋπολογισμού οικονομικού έτους 2017</w:t>
      </w:r>
    </w:p>
    <w:p w:rsidR="00180E62" w:rsidRDefault="00180E6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για την πληρωμή υποχρεωτικών δαπανών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Ι της Επιτροπής διενέργειας για την ανάδειξη προσωρινού αναδόχου συνοπτικού</w:t>
      </w:r>
    </w:p>
    <w:p w:rsidR="00180E62" w:rsidRDefault="00180E6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διαγωνισμού για την προμήθεια Φαρμάκων &amp; αναλώσιμου υγειονομικού υλικού για τις ανάγκες του</w:t>
      </w:r>
    </w:p>
    <w:p w:rsidR="00180E62" w:rsidRDefault="00180E6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Δήμου Τρικκαίων και των νομικών του προσώπων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Συμπλήρωση της υπ' αριθμ. 25/2017 απόφασης της Οικονομικής Επιτροπής 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φανερής πλειοδοτικής δημοπρασίας για την εκμίσθωση Δημοτικού</w:t>
      </w:r>
    </w:p>
    <w:p w:rsidR="00180E62" w:rsidRDefault="00180E6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Ακινήτου(Αγροτεμαχίου) που βρίσκεται στην τοπική κοινότητα Πατουλιάς στη θέση ΚΟΥΛΟΥΡΙΑ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φανερής επαναληπτικής πλειοδοτικής δημοπρασίας για την εκμίσθωση Δημοτικών</w:t>
      </w:r>
    </w:p>
    <w:p w:rsidR="00180E62" w:rsidRDefault="00180E6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Εκτάσεων και Σχολικών Αγροτεμαχίων.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φανερής πλειοδοτικής δημοπρασίας για την εκμίσθωση του Δημοτικού</w:t>
      </w:r>
    </w:p>
    <w:p w:rsidR="00180E62" w:rsidRDefault="00180E6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καταστήματος  50 τ.μ που βρίσκεται στην πλατεία της Τ.Κ Πλατάνου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180E62" w:rsidRDefault="00180E62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EE5893" w:rsidRDefault="00EE5893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180E62" w:rsidRDefault="00180E62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/>
          <w:sz w:val="24"/>
          <w:szCs w:val="24"/>
        </w:rPr>
      </w:pPr>
    </w:p>
    <w:p w:rsidR="00180E62" w:rsidRDefault="00180E62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180E62" w:rsidRDefault="00180E62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180E62" w:rsidRDefault="00180E62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180E62" w:rsidRDefault="00180E62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180E62" w:rsidRDefault="00180E62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180E62" w:rsidRDefault="00180E62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180E62" w:rsidRDefault="00180E62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180E62" w:rsidRDefault="00180E62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180E62" w:rsidRDefault="00180E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180E62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05DB"/>
    <w:rsid w:val="00180E62"/>
    <w:rsid w:val="002968BA"/>
    <w:rsid w:val="005115CF"/>
    <w:rsid w:val="009605DB"/>
    <w:rsid w:val="00E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2017-02-01T09:15:00Z</cp:lastPrinted>
  <dcterms:created xsi:type="dcterms:W3CDTF">2017-02-01T10:44:00Z</dcterms:created>
  <dcterms:modified xsi:type="dcterms:W3CDTF">2017-02-01T10:44:00Z</dcterms:modified>
</cp:coreProperties>
</file>