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9" w:rsidRPr="00BA7949" w:rsidRDefault="00332979">
      <w:pPr>
        <w:rPr>
          <w:rFonts w:ascii="Verdana" w:hAnsi="Verdana"/>
          <w:sz w:val="18"/>
          <w:szCs w:val="18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68580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49" w:rsidRDefault="00BA7949"/>
    <w:p w:rsidR="00003F6A" w:rsidRPr="00CC040A" w:rsidRDefault="00003F6A" w:rsidP="00003F6A">
      <w:pPr>
        <w:ind w:left="-1080"/>
        <w:rPr>
          <w:b/>
          <w:lang w:val="en-US"/>
        </w:rPr>
      </w:pPr>
      <w:r w:rsidRPr="000103B8">
        <w:t xml:space="preserve">    </w:t>
      </w:r>
      <w:r>
        <w:t xml:space="preserve"> </w:t>
      </w:r>
      <w:r w:rsidRPr="000103B8">
        <w:t xml:space="preserve"> </w:t>
      </w:r>
      <w:r w:rsidRPr="000103B8">
        <w:rPr>
          <w:b/>
        </w:rPr>
        <w:t>ΕΛΛΗΝΙΚΗ ΔΗΜΟΚΡΑΤΙΑ</w:t>
      </w:r>
      <w:r>
        <w:rPr>
          <w:b/>
        </w:rPr>
        <w:t xml:space="preserve">                                                                      </w:t>
      </w:r>
      <w:r w:rsidRPr="00003F6A">
        <w:rPr>
          <w:b/>
        </w:rPr>
        <w:t xml:space="preserve">    </w:t>
      </w:r>
      <w:r w:rsidR="00CC040A">
        <w:rPr>
          <w:b/>
        </w:rPr>
        <w:t xml:space="preserve">   ΤΡΙΚΑΛΑ     </w:t>
      </w:r>
      <w:r w:rsidR="00CC040A">
        <w:rPr>
          <w:b/>
          <w:lang w:val="en-US"/>
        </w:rPr>
        <w:t>6</w:t>
      </w:r>
      <w:r w:rsidR="00CC040A">
        <w:rPr>
          <w:b/>
        </w:rPr>
        <w:t xml:space="preserve"> /  </w:t>
      </w:r>
      <w:r w:rsidR="00CC040A">
        <w:rPr>
          <w:b/>
          <w:lang w:val="en-US"/>
        </w:rPr>
        <w:t>3</w:t>
      </w:r>
      <w:r>
        <w:rPr>
          <w:b/>
        </w:rPr>
        <w:t xml:space="preserve"> / 201</w:t>
      </w:r>
      <w:r w:rsidR="00CC040A">
        <w:rPr>
          <w:b/>
          <w:lang w:val="en-US"/>
        </w:rPr>
        <w:t>8</w:t>
      </w:r>
    </w:p>
    <w:p w:rsidR="00003F6A" w:rsidRPr="00EE1378" w:rsidRDefault="00003F6A" w:rsidP="00003F6A">
      <w:pPr>
        <w:ind w:left="-1080"/>
        <w:rPr>
          <w:b/>
        </w:rPr>
      </w:pPr>
      <w:r w:rsidRPr="000103B8">
        <w:rPr>
          <w:b/>
        </w:rPr>
        <w:t xml:space="preserve">      ΝΟΜΟΣ  ΤΡΙΚΑΛΩΝ</w:t>
      </w:r>
      <w:r w:rsidRPr="00EE1378">
        <w:rPr>
          <w:b/>
        </w:rPr>
        <w:t xml:space="preserve">                                                                                              </w:t>
      </w:r>
    </w:p>
    <w:p w:rsidR="00003F6A" w:rsidRPr="00EE1378" w:rsidRDefault="00003F6A" w:rsidP="00003F6A">
      <w:pPr>
        <w:ind w:left="-1080"/>
        <w:rPr>
          <w:b/>
        </w:rPr>
      </w:pPr>
      <w:r w:rsidRPr="000103B8">
        <w:rPr>
          <w:b/>
        </w:rPr>
        <w:t xml:space="preserve">      ΔΗΜΟΣ ΤΡΙΚΚΑΙΩΝ</w:t>
      </w:r>
      <w:r w:rsidRPr="00EE137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</w:t>
      </w:r>
      <w:r w:rsidRPr="00EE1378">
        <w:rPr>
          <w:b/>
        </w:rPr>
        <w:t xml:space="preserve"> </w:t>
      </w:r>
      <w:r>
        <w:rPr>
          <w:b/>
        </w:rPr>
        <w:t xml:space="preserve">         </w:t>
      </w:r>
      <w:r w:rsidRPr="00EE1378">
        <w:rPr>
          <w:b/>
        </w:rPr>
        <w:t xml:space="preserve"> </w:t>
      </w:r>
      <w:r>
        <w:rPr>
          <w:b/>
        </w:rPr>
        <w:t>ΠΡΟΣ</w:t>
      </w:r>
    </w:p>
    <w:p w:rsidR="00003F6A" w:rsidRPr="000103B8" w:rsidRDefault="00003F6A" w:rsidP="00003F6A">
      <w:pPr>
        <w:ind w:left="-1080"/>
        <w:rPr>
          <w:b/>
        </w:rPr>
      </w:pPr>
      <w:r>
        <w:rPr>
          <w:b/>
        </w:rPr>
        <w:t xml:space="preserve">      Δ/ΝΣΗ : ΕΠΙΧΕΙΡΗΣΙΑΚΟΥ ΕΡΓΟΥ                                                          ΟΙΚΟΝΟΜΙΚΗ ΕΠΙΤΡΟΠΗ </w:t>
      </w:r>
    </w:p>
    <w:p w:rsidR="00003F6A" w:rsidRDefault="00003F6A" w:rsidP="00003F6A">
      <w:pPr>
        <w:ind w:left="-1080"/>
        <w:rPr>
          <w:b/>
        </w:rPr>
      </w:pPr>
      <w:r>
        <w:rPr>
          <w:b/>
        </w:rPr>
        <w:t xml:space="preserve">      ΤΜΗΜΑ: ΚΤΙΡΙΑΚΩΝ ΕΓΚΑΤΑΣΤΑΣΕΩΝ &amp;ΥΠΟΔΟΜΩΝ                         ΔΗΜΟΥ ΤΡΙΚΚΑΙΩΝ</w:t>
      </w:r>
    </w:p>
    <w:p w:rsidR="00003F6A" w:rsidRPr="00853CD5" w:rsidRDefault="00003F6A" w:rsidP="00003F6A">
      <w:pPr>
        <w:ind w:left="-1080"/>
        <w:rPr>
          <w:b/>
        </w:rPr>
      </w:pPr>
      <w:r w:rsidRPr="00905310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Κ.Α. 20-6662.0005</w:t>
      </w:r>
    </w:p>
    <w:p w:rsidR="000A0516" w:rsidRDefault="000A0516" w:rsidP="00B26B59">
      <w:pPr>
        <w:ind w:left="284" w:hanging="284"/>
        <w:jc w:val="center"/>
        <w:rPr>
          <w:rFonts w:ascii="Verdana" w:hAnsi="Verdana"/>
          <w:b/>
          <w:bCs/>
          <w:sz w:val="22"/>
          <w:szCs w:val="22"/>
        </w:rPr>
      </w:pPr>
    </w:p>
    <w:p w:rsidR="000A0516" w:rsidRDefault="000A0516" w:rsidP="00B26B59">
      <w:pPr>
        <w:ind w:left="284" w:hanging="284"/>
        <w:jc w:val="center"/>
        <w:rPr>
          <w:rFonts w:ascii="Verdana" w:hAnsi="Verdana"/>
          <w:b/>
          <w:bCs/>
          <w:sz w:val="22"/>
          <w:szCs w:val="22"/>
        </w:rPr>
      </w:pPr>
    </w:p>
    <w:p w:rsidR="00FE4A28" w:rsidRDefault="00FE4A28" w:rsidP="00B26B59">
      <w:pPr>
        <w:ind w:left="284" w:hanging="284"/>
        <w:jc w:val="center"/>
        <w:rPr>
          <w:rFonts w:ascii="Verdana" w:hAnsi="Verdana"/>
          <w:b/>
          <w:bCs/>
          <w:sz w:val="22"/>
          <w:szCs w:val="22"/>
        </w:rPr>
      </w:pPr>
    </w:p>
    <w:p w:rsidR="000A0516" w:rsidRPr="00FE4A28" w:rsidRDefault="008239EA" w:rsidP="00B26B59">
      <w:pPr>
        <w:ind w:left="284" w:hanging="284"/>
        <w:jc w:val="center"/>
        <w:rPr>
          <w:b/>
          <w:bCs/>
          <w:u w:val="single"/>
        </w:rPr>
      </w:pPr>
      <w:r w:rsidRPr="00FE4A28">
        <w:rPr>
          <w:b/>
          <w:bCs/>
          <w:u w:val="single"/>
        </w:rPr>
        <w:t>ΤΕΧΝΙΚΗ ΕΚΘΕΣΗ –  ΠΡΟΥΠΟΛΟΓΙΣΜΟΣ</w:t>
      </w:r>
    </w:p>
    <w:p w:rsidR="00213B97" w:rsidRPr="00B26B59" w:rsidRDefault="00213B97">
      <w:pPr>
        <w:ind w:left="284" w:hanging="284"/>
        <w:jc w:val="center"/>
        <w:rPr>
          <w:rFonts w:ascii="Verdana" w:hAnsi="Verdana"/>
          <w:b/>
          <w:bCs/>
          <w:sz w:val="22"/>
          <w:szCs w:val="22"/>
        </w:rPr>
      </w:pPr>
    </w:p>
    <w:p w:rsidR="008239EA" w:rsidRDefault="001272A9">
      <w:pPr>
        <w:ind w:left="284" w:hanging="284"/>
      </w:pPr>
      <w:r w:rsidRPr="000A0516">
        <w:t xml:space="preserve">  </w:t>
      </w:r>
    </w:p>
    <w:p w:rsidR="00FE4A28" w:rsidRDefault="00FE4A28">
      <w:pPr>
        <w:ind w:left="284" w:hanging="284"/>
      </w:pPr>
    </w:p>
    <w:p w:rsidR="001272A9" w:rsidRDefault="008239EA" w:rsidP="008239EA">
      <w:pPr>
        <w:jc w:val="both"/>
      </w:pPr>
      <w:r>
        <w:t xml:space="preserve">Για την κάλυψη των αναγκών της </w:t>
      </w:r>
      <w:r w:rsidR="00E24DBA">
        <w:t>Δ.νσης Επιχειρησιακού του Δήμου Τρικκαίων</w:t>
      </w:r>
      <w:r>
        <w:t xml:space="preserve"> για την συντήρηση </w:t>
      </w:r>
      <w:r w:rsidR="00E24DBA">
        <w:t xml:space="preserve">(επισκευή λάκκων και φθορών) </w:t>
      </w:r>
      <w:r>
        <w:t xml:space="preserve">οδών </w:t>
      </w:r>
      <w:r w:rsidR="00E24DBA">
        <w:t xml:space="preserve">της πόλης και των συνοικισμών </w:t>
      </w:r>
      <w:r>
        <w:t>απαιτείται η προμήθεια</w:t>
      </w:r>
      <w:r w:rsidR="00E24DBA">
        <w:t xml:space="preserve"> έτοιμης ψυχρής ασφάλτου</w:t>
      </w:r>
      <w:r>
        <w:t>.</w:t>
      </w:r>
    </w:p>
    <w:p w:rsidR="008239EA" w:rsidRDefault="008239EA" w:rsidP="008239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1918"/>
        <w:gridCol w:w="883"/>
        <w:gridCol w:w="1666"/>
      </w:tblGrid>
      <w:tr w:rsidR="00E24DBA" w:rsidRPr="00FE4A28">
        <w:trPr>
          <w:trHeight w:val="381"/>
          <w:jc w:val="center"/>
        </w:trPr>
        <w:tc>
          <w:tcPr>
            <w:tcW w:w="3702" w:type="dxa"/>
          </w:tcPr>
          <w:p w:rsidR="00E24DBA" w:rsidRPr="00FE4A28" w:rsidRDefault="00E24DBA" w:rsidP="00E24DBA">
            <w:pPr>
              <w:jc w:val="both"/>
              <w:rPr>
                <w:b/>
              </w:rPr>
            </w:pPr>
            <w:r w:rsidRPr="00FE4A28">
              <w:rPr>
                <w:b/>
              </w:rPr>
              <w:t>ΥΛΙΚ</w:t>
            </w:r>
            <w:r>
              <w:rPr>
                <w:b/>
              </w:rPr>
              <w:t>Ο</w:t>
            </w:r>
          </w:p>
        </w:tc>
        <w:tc>
          <w:tcPr>
            <w:tcW w:w="0" w:type="auto"/>
          </w:tcPr>
          <w:p w:rsidR="00E24DBA" w:rsidRPr="00FE4A28" w:rsidRDefault="00E24DBA" w:rsidP="00FE4A28">
            <w:pPr>
              <w:jc w:val="both"/>
              <w:rPr>
                <w:b/>
              </w:rPr>
            </w:pPr>
            <w:r w:rsidRPr="00FE4A28">
              <w:rPr>
                <w:b/>
              </w:rPr>
              <w:t>ΠΟΣΟΤΗΤΑ</w:t>
            </w:r>
          </w:p>
        </w:tc>
        <w:tc>
          <w:tcPr>
            <w:tcW w:w="0" w:type="auto"/>
          </w:tcPr>
          <w:p w:rsidR="00E24DBA" w:rsidRPr="00FE4A28" w:rsidRDefault="00E24DBA" w:rsidP="00FE4A28">
            <w:pPr>
              <w:jc w:val="both"/>
              <w:rPr>
                <w:b/>
              </w:rPr>
            </w:pPr>
            <w:r>
              <w:rPr>
                <w:b/>
              </w:rPr>
              <w:t>ΤΙΜΗ</w:t>
            </w:r>
          </w:p>
        </w:tc>
        <w:tc>
          <w:tcPr>
            <w:tcW w:w="1666" w:type="dxa"/>
          </w:tcPr>
          <w:p w:rsidR="00E24DBA" w:rsidRPr="00FE4A28" w:rsidRDefault="00E24DBA" w:rsidP="00FE4A28">
            <w:pPr>
              <w:jc w:val="both"/>
              <w:rPr>
                <w:b/>
              </w:rPr>
            </w:pPr>
            <w:r w:rsidRPr="00FE4A28">
              <w:rPr>
                <w:b/>
              </w:rPr>
              <w:t>ΣΥΝΟΛΟ</w:t>
            </w:r>
          </w:p>
        </w:tc>
      </w:tr>
      <w:tr w:rsidR="00E24DBA">
        <w:trPr>
          <w:trHeight w:val="567"/>
          <w:jc w:val="center"/>
        </w:trPr>
        <w:tc>
          <w:tcPr>
            <w:tcW w:w="3702" w:type="dxa"/>
          </w:tcPr>
          <w:p w:rsidR="00E24DBA" w:rsidRDefault="00E24DBA" w:rsidP="00FE4A28">
            <w:pPr>
              <w:jc w:val="both"/>
            </w:pPr>
            <w:r>
              <w:t xml:space="preserve"> Ψυχρή άσφαλτο</w:t>
            </w:r>
          </w:p>
        </w:tc>
        <w:tc>
          <w:tcPr>
            <w:tcW w:w="0" w:type="auto"/>
          </w:tcPr>
          <w:p w:rsidR="00E24DBA" w:rsidRDefault="00CC040A" w:rsidP="00E24DBA">
            <w:pPr>
              <w:jc w:val="center"/>
            </w:pPr>
            <w:r>
              <w:rPr>
                <w:lang w:val="en-US"/>
              </w:rPr>
              <w:t>6</w:t>
            </w:r>
            <w:r w:rsidR="00D73E89">
              <w:rPr>
                <w:lang w:val="en-US"/>
              </w:rPr>
              <w:t>00</w:t>
            </w:r>
            <w:r w:rsidR="00E24DBA">
              <w:t xml:space="preserve"> σάκκοι </w:t>
            </w:r>
            <w:smartTag w:uri="urn:schemas-microsoft-com:office:smarttags" w:element="metricconverter">
              <w:smartTagPr>
                <w:attr w:name="ProductID" w:val="25 kg"/>
              </w:smartTagPr>
              <w:r w:rsidR="00E24DBA">
                <w:t xml:space="preserve">25 </w:t>
              </w:r>
              <w:r w:rsidR="00E24DBA">
                <w:rPr>
                  <w:lang w:val="en-US"/>
                </w:rPr>
                <w:t>kg</w:t>
              </w:r>
            </w:smartTag>
          </w:p>
        </w:tc>
        <w:tc>
          <w:tcPr>
            <w:tcW w:w="0" w:type="auto"/>
          </w:tcPr>
          <w:p w:rsidR="00E24DBA" w:rsidRPr="00A608B6" w:rsidRDefault="00D73E89" w:rsidP="00FE4A28">
            <w:pPr>
              <w:jc w:val="center"/>
            </w:pPr>
            <w:r>
              <w:rPr>
                <w:lang w:val="en-US"/>
              </w:rPr>
              <w:t>5</w:t>
            </w:r>
            <w:r w:rsidR="00A608B6" w:rsidRPr="00A608B6">
              <w:t>.</w:t>
            </w:r>
            <w:r w:rsidR="00CC040A">
              <w:rPr>
                <w:lang w:val="en-US"/>
              </w:rPr>
              <w:t>5</w:t>
            </w:r>
            <w:r w:rsidR="00A608B6">
              <w:rPr>
                <w:lang w:val="en-US"/>
              </w:rPr>
              <w:t>0</w:t>
            </w:r>
            <w:r w:rsidR="00E24DBA" w:rsidRPr="00A608B6">
              <w:t xml:space="preserve"> €</w:t>
            </w:r>
          </w:p>
        </w:tc>
        <w:tc>
          <w:tcPr>
            <w:tcW w:w="1666" w:type="dxa"/>
          </w:tcPr>
          <w:p w:rsidR="00E24DBA" w:rsidRPr="00A608B6" w:rsidRDefault="00CC040A" w:rsidP="00FE4A28">
            <w:pPr>
              <w:jc w:val="right"/>
            </w:pPr>
            <w:r>
              <w:rPr>
                <w:lang w:val="en-US"/>
              </w:rPr>
              <w:t>3300</w:t>
            </w:r>
            <w:r w:rsidR="00E24DBA" w:rsidRPr="00A608B6">
              <w:t xml:space="preserve"> €</w:t>
            </w:r>
          </w:p>
        </w:tc>
      </w:tr>
      <w:tr w:rsidR="00E24DBA">
        <w:trPr>
          <w:trHeight w:val="567"/>
          <w:jc w:val="center"/>
        </w:trPr>
        <w:tc>
          <w:tcPr>
            <w:tcW w:w="6503" w:type="dxa"/>
            <w:gridSpan w:val="3"/>
          </w:tcPr>
          <w:p w:rsidR="00E24DBA" w:rsidRPr="00E24DBA" w:rsidRDefault="00C135ED" w:rsidP="00E24DBA">
            <w:r>
              <w:t>ΦΠΑ 2</w:t>
            </w:r>
            <w:r w:rsidRPr="00A608B6">
              <w:t>4</w:t>
            </w:r>
            <w:r w:rsidR="00E24DBA">
              <w:t>%</w:t>
            </w:r>
          </w:p>
        </w:tc>
        <w:tc>
          <w:tcPr>
            <w:tcW w:w="1666" w:type="dxa"/>
          </w:tcPr>
          <w:p w:rsidR="00E24DBA" w:rsidRPr="00CC040A" w:rsidRDefault="00CC040A" w:rsidP="00FE4A2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792€</w:t>
            </w:r>
          </w:p>
        </w:tc>
      </w:tr>
      <w:tr w:rsidR="00E24DBA">
        <w:trPr>
          <w:trHeight w:val="567"/>
          <w:jc w:val="center"/>
        </w:trPr>
        <w:tc>
          <w:tcPr>
            <w:tcW w:w="6503" w:type="dxa"/>
            <w:gridSpan w:val="3"/>
          </w:tcPr>
          <w:p w:rsidR="00E24DBA" w:rsidRDefault="00E24DBA" w:rsidP="00E24DBA">
            <w:r>
              <w:t>ΣΥΝΟΛΟ με Φ.Π.Α.</w:t>
            </w:r>
          </w:p>
        </w:tc>
        <w:tc>
          <w:tcPr>
            <w:tcW w:w="1666" w:type="dxa"/>
          </w:tcPr>
          <w:p w:rsidR="00E24DBA" w:rsidRPr="00E03959" w:rsidRDefault="00CC040A" w:rsidP="00FE4A2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4092€</w:t>
            </w:r>
            <w:r w:rsidR="00E03959">
              <w:rPr>
                <w:b/>
                <w:lang w:val="en-US"/>
              </w:rPr>
              <w:t xml:space="preserve"> </w:t>
            </w:r>
          </w:p>
        </w:tc>
      </w:tr>
    </w:tbl>
    <w:p w:rsidR="008239EA" w:rsidRDefault="008239EA" w:rsidP="008239EA">
      <w:pPr>
        <w:jc w:val="both"/>
      </w:pPr>
    </w:p>
    <w:p w:rsidR="008239EA" w:rsidRPr="008239EA" w:rsidRDefault="008239EA" w:rsidP="008239EA">
      <w:pPr>
        <w:jc w:val="both"/>
      </w:pPr>
      <w:r>
        <w:rPr>
          <w:b/>
          <w:u w:val="single"/>
        </w:rPr>
        <w:t>Παρατήρηση:</w:t>
      </w:r>
      <w:r>
        <w:t xml:space="preserve"> Στις τιμές των ανωτέρω υλικών θα συμπεριλαμβάνεται και η μεταφορά αυτών, από το εργοτάξιο παραγωγής, στο χώρο του Δημοτικού αμαξοστασίου</w:t>
      </w:r>
      <w:r w:rsidR="00E24DBA">
        <w:t xml:space="preserve"> του Δήμου Τρικκαίων - </w:t>
      </w:r>
      <w:r>
        <w:t>Κηπάκι Σαραγίων</w:t>
      </w:r>
      <w:r w:rsidR="00E24DBA">
        <w:t xml:space="preserve"> Τέρμα.</w:t>
      </w:r>
      <w:r>
        <w:t xml:space="preserve"> </w:t>
      </w:r>
    </w:p>
    <w:p w:rsidR="008239EA" w:rsidRDefault="008239EA" w:rsidP="008239EA">
      <w:pPr>
        <w:jc w:val="both"/>
      </w:pPr>
    </w:p>
    <w:p w:rsidR="008239EA" w:rsidRPr="000A0516" w:rsidRDefault="008239EA" w:rsidP="008239EA">
      <w:pPr>
        <w:jc w:val="both"/>
      </w:pPr>
    </w:p>
    <w:p w:rsidR="00FE4A28" w:rsidRPr="00FE4A28" w:rsidRDefault="00FE4A28" w:rsidP="00FE4A28">
      <w:pPr>
        <w:ind w:left="720"/>
        <w:rPr>
          <w:b/>
        </w:rPr>
      </w:pPr>
      <w:r>
        <w:rPr>
          <w:b/>
        </w:rPr>
        <w:t xml:space="preserve">       </w:t>
      </w:r>
      <w:r w:rsidRPr="00FE4A28">
        <w:rPr>
          <w:b/>
        </w:rPr>
        <w:t xml:space="preserve">- Ο -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FE4A28">
        <w:rPr>
          <w:b/>
        </w:rPr>
        <w:t xml:space="preserve">- Ο -  </w:t>
      </w:r>
    </w:p>
    <w:p w:rsidR="00FE4A28" w:rsidRPr="00FE4A28" w:rsidRDefault="00FE4A28" w:rsidP="00FE4A28">
      <w:pPr>
        <w:ind w:left="360"/>
        <w:rPr>
          <w:b/>
        </w:rPr>
      </w:pPr>
      <w:r>
        <w:rPr>
          <w:b/>
        </w:rPr>
        <w:t xml:space="preserve">       </w:t>
      </w:r>
      <w:r w:rsidRPr="00FE4A28">
        <w:rPr>
          <w:b/>
        </w:rPr>
        <w:t>ΣΥΝΤΑΞΑΣ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ΠΡΟΙΣΤΑΜΕΝΟΣ</w:t>
      </w:r>
    </w:p>
    <w:p w:rsidR="001272A9" w:rsidRPr="00FE4A28" w:rsidRDefault="001272A9" w:rsidP="00FE4A28">
      <w:pPr>
        <w:ind w:left="720"/>
        <w:rPr>
          <w:b/>
        </w:rPr>
      </w:pPr>
    </w:p>
    <w:p w:rsidR="00FE4A28" w:rsidRPr="00FE4A28" w:rsidRDefault="00FE4A28" w:rsidP="00FE4A28">
      <w:pPr>
        <w:ind w:left="360"/>
        <w:rPr>
          <w:b/>
        </w:rPr>
      </w:pPr>
      <w:r>
        <w:rPr>
          <w:b/>
        </w:rPr>
        <w:t xml:space="preserve">        </w:t>
      </w:r>
    </w:p>
    <w:p w:rsidR="00FE4A28" w:rsidRPr="00FE4A28" w:rsidRDefault="00FE4A28" w:rsidP="00FE4A28">
      <w:pPr>
        <w:ind w:left="360"/>
        <w:rPr>
          <w:b/>
        </w:rPr>
      </w:pPr>
    </w:p>
    <w:p w:rsidR="00FE4A28" w:rsidRPr="00FE4A28" w:rsidRDefault="00FE4A28" w:rsidP="00FE4A28">
      <w:pPr>
        <w:ind w:left="360"/>
        <w:rPr>
          <w:b/>
        </w:rPr>
      </w:pPr>
    </w:p>
    <w:p w:rsidR="00FE4A28" w:rsidRPr="00FE4A28" w:rsidRDefault="00FE4A28" w:rsidP="00FE4A28">
      <w:pPr>
        <w:ind w:left="360"/>
        <w:rPr>
          <w:b/>
        </w:rPr>
      </w:pPr>
      <w:r w:rsidRPr="00FE4A28">
        <w:rPr>
          <w:b/>
        </w:rPr>
        <w:t>ΤΖΙΚΑΣ  ΕΥΑΓΓΕΛΟΣ</w:t>
      </w:r>
      <w:r>
        <w:rPr>
          <w:b/>
        </w:rPr>
        <w:t xml:space="preserve">                                                      ΧΥΤΑΣ ΓΕΩΡΓΙΟΣ</w:t>
      </w:r>
    </w:p>
    <w:sectPr w:rsidR="00FE4A28" w:rsidRPr="00FE4A28" w:rsidSect="004C2FCC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AC"/>
    <w:multiLevelType w:val="hybridMultilevel"/>
    <w:tmpl w:val="52DE60CC"/>
    <w:lvl w:ilvl="0" w:tplc="9F6C6C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12843"/>
    <w:multiLevelType w:val="hybridMultilevel"/>
    <w:tmpl w:val="4C0A7B70"/>
    <w:lvl w:ilvl="0" w:tplc="DDBA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5BF"/>
    <w:multiLevelType w:val="hybridMultilevel"/>
    <w:tmpl w:val="4252BD98"/>
    <w:lvl w:ilvl="0" w:tplc="2F309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BB24C4"/>
    <w:multiLevelType w:val="hybridMultilevel"/>
    <w:tmpl w:val="5F607B04"/>
    <w:lvl w:ilvl="0" w:tplc="DDBAC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9D4930"/>
    <w:rsid w:val="00003F6A"/>
    <w:rsid w:val="000111CC"/>
    <w:rsid w:val="000168AD"/>
    <w:rsid w:val="000320F9"/>
    <w:rsid w:val="0004487E"/>
    <w:rsid w:val="00045CF4"/>
    <w:rsid w:val="00063CE4"/>
    <w:rsid w:val="00094172"/>
    <w:rsid w:val="000A0516"/>
    <w:rsid w:val="000A5303"/>
    <w:rsid w:val="000B3BC8"/>
    <w:rsid w:val="000D19F3"/>
    <w:rsid w:val="00120262"/>
    <w:rsid w:val="001272A9"/>
    <w:rsid w:val="00164FEA"/>
    <w:rsid w:val="00195D7F"/>
    <w:rsid w:val="001A2F93"/>
    <w:rsid w:val="001A4279"/>
    <w:rsid w:val="001A57B2"/>
    <w:rsid w:val="001B0CF4"/>
    <w:rsid w:val="00213B97"/>
    <w:rsid w:val="0024195B"/>
    <w:rsid w:val="00263195"/>
    <w:rsid w:val="00277AE7"/>
    <w:rsid w:val="002966A5"/>
    <w:rsid w:val="002A47B6"/>
    <w:rsid w:val="002B2910"/>
    <w:rsid w:val="002D1AEA"/>
    <w:rsid w:val="00332979"/>
    <w:rsid w:val="003733C8"/>
    <w:rsid w:val="00394FD4"/>
    <w:rsid w:val="003A1A71"/>
    <w:rsid w:val="003A55D6"/>
    <w:rsid w:val="003E7A51"/>
    <w:rsid w:val="003F226D"/>
    <w:rsid w:val="003F5C69"/>
    <w:rsid w:val="0043528D"/>
    <w:rsid w:val="004449F9"/>
    <w:rsid w:val="004472AF"/>
    <w:rsid w:val="004473B4"/>
    <w:rsid w:val="0045369A"/>
    <w:rsid w:val="004667D9"/>
    <w:rsid w:val="004A6E7C"/>
    <w:rsid w:val="004C2FCC"/>
    <w:rsid w:val="004D5B1F"/>
    <w:rsid w:val="004E7CAD"/>
    <w:rsid w:val="004F1553"/>
    <w:rsid w:val="00507067"/>
    <w:rsid w:val="00514640"/>
    <w:rsid w:val="00551321"/>
    <w:rsid w:val="005903DB"/>
    <w:rsid w:val="005A174E"/>
    <w:rsid w:val="005A59A7"/>
    <w:rsid w:val="005B1B62"/>
    <w:rsid w:val="005B6FDC"/>
    <w:rsid w:val="005E2F6D"/>
    <w:rsid w:val="005F3B64"/>
    <w:rsid w:val="00604031"/>
    <w:rsid w:val="006241BF"/>
    <w:rsid w:val="006304A2"/>
    <w:rsid w:val="0065632C"/>
    <w:rsid w:val="0065641B"/>
    <w:rsid w:val="00690664"/>
    <w:rsid w:val="00713D60"/>
    <w:rsid w:val="00720323"/>
    <w:rsid w:val="00727CCC"/>
    <w:rsid w:val="00757FCE"/>
    <w:rsid w:val="00764695"/>
    <w:rsid w:val="00785449"/>
    <w:rsid w:val="007A422B"/>
    <w:rsid w:val="007F591E"/>
    <w:rsid w:val="008239EA"/>
    <w:rsid w:val="0082589F"/>
    <w:rsid w:val="00845A5A"/>
    <w:rsid w:val="00864439"/>
    <w:rsid w:val="00864F11"/>
    <w:rsid w:val="00873F84"/>
    <w:rsid w:val="00896FC8"/>
    <w:rsid w:val="008B044E"/>
    <w:rsid w:val="008E3FB1"/>
    <w:rsid w:val="00924593"/>
    <w:rsid w:val="009306F8"/>
    <w:rsid w:val="009501CB"/>
    <w:rsid w:val="009D4930"/>
    <w:rsid w:val="009D7223"/>
    <w:rsid w:val="009E40B0"/>
    <w:rsid w:val="00A0559A"/>
    <w:rsid w:val="00A26787"/>
    <w:rsid w:val="00A341E4"/>
    <w:rsid w:val="00A42943"/>
    <w:rsid w:val="00A608B6"/>
    <w:rsid w:val="00A62120"/>
    <w:rsid w:val="00AC162C"/>
    <w:rsid w:val="00AC723F"/>
    <w:rsid w:val="00AF47AA"/>
    <w:rsid w:val="00B13B77"/>
    <w:rsid w:val="00B16358"/>
    <w:rsid w:val="00B26B59"/>
    <w:rsid w:val="00B50E5F"/>
    <w:rsid w:val="00B76FB2"/>
    <w:rsid w:val="00B93979"/>
    <w:rsid w:val="00BA7949"/>
    <w:rsid w:val="00BD4988"/>
    <w:rsid w:val="00C135ED"/>
    <w:rsid w:val="00C17140"/>
    <w:rsid w:val="00C25F96"/>
    <w:rsid w:val="00C85A78"/>
    <w:rsid w:val="00C93688"/>
    <w:rsid w:val="00CC040A"/>
    <w:rsid w:val="00CC2A9D"/>
    <w:rsid w:val="00CC7C85"/>
    <w:rsid w:val="00CD069A"/>
    <w:rsid w:val="00D02BE3"/>
    <w:rsid w:val="00D268DA"/>
    <w:rsid w:val="00D7353D"/>
    <w:rsid w:val="00D73E89"/>
    <w:rsid w:val="00D74EFC"/>
    <w:rsid w:val="00D80B0F"/>
    <w:rsid w:val="00DB71D4"/>
    <w:rsid w:val="00DC6748"/>
    <w:rsid w:val="00E03959"/>
    <w:rsid w:val="00E24DBA"/>
    <w:rsid w:val="00E95E0D"/>
    <w:rsid w:val="00F00A66"/>
    <w:rsid w:val="00F5250A"/>
    <w:rsid w:val="00F52CAC"/>
    <w:rsid w:val="00F67B8C"/>
    <w:rsid w:val="00F840A2"/>
    <w:rsid w:val="00FB7E9B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rPr>
      <w:sz w:val="24"/>
      <w:szCs w:val="24"/>
    </w:rPr>
  </w:style>
  <w:style w:type="paragraph" w:styleId="1">
    <w:name w:val="heading 1"/>
    <w:basedOn w:val="a"/>
    <w:next w:val="a"/>
    <w:qFormat/>
    <w:rsid w:val="00B50E5F"/>
    <w:pPr>
      <w:keepNext/>
      <w:framePr w:hSpace="180" w:wrap="notBeside" w:vAnchor="text" w:hAnchor="page" w:x="973" w:y="-539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50E5F"/>
    <w:pPr>
      <w:keepNext/>
      <w:framePr w:hSpace="180" w:wrap="around" w:vAnchor="page" w:hAnchor="margin" w:xAlign="center" w:y="901"/>
      <w:widowControl w:val="0"/>
      <w:jc w:val="both"/>
      <w:outlineLvl w:val="1"/>
    </w:pPr>
    <w:rPr>
      <w:b/>
      <w:bCs/>
      <w:color w:val="000000"/>
      <w:szCs w:val="21"/>
    </w:rPr>
  </w:style>
  <w:style w:type="paragraph" w:styleId="3">
    <w:name w:val="heading 3"/>
    <w:basedOn w:val="a"/>
    <w:next w:val="a"/>
    <w:qFormat/>
    <w:rsid w:val="00B50E5F"/>
    <w:pPr>
      <w:keepNext/>
      <w:shd w:val="pct5" w:color="auto" w:fill="auto"/>
      <w:ind w:left="284" w:right="43" w:hanging="142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50E5F"/>
    <w:pPr>
      <w:keepNext/>
      <w:spacing w:line="360" w:lineRule="auto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B50E5F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1"/>
    </w:rPr>
  </w:style>
  <w:style w:type="paragraph" w:styleId="6">
    <w:name w:val="heading 6"/>
    <w:basedOn w:val="a"/>
    <w:next w:val="a"/>
    <w:qFormat/>
    <w:rsid w:val="00B50E5F"/>
    <w:pPr>
      <w:keepNext/>
      <w:spacing w:line="360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0E5F"/>
    <w:pPr>
      <w:jc w:val="both"/>
    </w:pPr>
  </w:style>
  <w:style w:type="paragraph" w:styleId="a4">
    <w:name w:val="header"/>
    <w:basedOn w:val="a"/>
    <w:rsid w:val="00B50E5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1272A9"/>
    <w:pPr>
      <w:spacing w:after="120" w:line="480" w:lineRule="auto"/>
    </w:pPr>
  </w:style>
  <w:style w:type="table" w:styleId="a5">
    <w:name w:val="Table Grid"/>
    <w:basedOn w:val="a1"/>
    <w:rsid w:val="0065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9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la\&#932;&#945;%20&#941;&#947;&#947;&#961;&#945;&#966;&#940;%20&#956;&#959;&#965;\PROTYPA\4&#924;%20%20&#923;&#927;&#915;&#921;&#931;&#924;&#921;&#922;&#927;%20&#913;&#928;_&#917;&#933;&#920;&#917;&#921;&#913;&#931;_\2-&#932;&#917;&#935;&#925;&#921;&#922;&#917;&#931;%20&#928;&#929;&#927;&#916;&#921;&#913;&#915;&#929;_&#928;&#929;&#927;&#933;&#928;&#927;&#92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2-ΤΕΧΝΙΚΕΣ ΠΡΟΔΙΑΓΡ_ΠΡΟΥΠΟΛ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FAKELOS-P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FAKELOS-P</dc:title>
  <dc:creator>mvla</dc:creator>
  <cp:lastModifiedBy>press</cp:lastModifiedBy>
  <cp:revision>2</cp:revision>
  <cp:lastPrinted>2017-01-19T10:33:00Z</cp:lastPrinted>
  <dcterms:created xsi:type="dcterms:W3CDTF">2018-03-22T14:10:00Z</dcterms:created>
  <dcterms:modified xsi:type="dcterms:W3CDTF">2018-03-22T14:10:00Z</dcterms:modified>
</cp:coreProperties>
</file>