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  <w:bookmarkStart w:id="0" w:name="_GoBack"/>
            <w:bookmarkEnd w:id="0"/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25 Μαΐου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18965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B1220E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19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01η του μηνός </w:t>
      </w:r>
      <w:r w:rsidR="000A3D69" w:rsidRPr="00294D4D">
        <w:rPr>
          <w:rFonts w:cs="Calibri"/>
          <w:color w:val="000000"/>
        </w:rPr>
        <w:t>Ιουνίου έτους 2018, ημέρα Παρασκευή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 w:rsidRPr="007B61E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δαπάνης/συμπληρωματική δέσμευση πιστώσεων στα πλαίσια εξόφλησης υποχρεώσεων απο δικαστικές αποφάσεις και διαταγές πληρωμής που έχουν καταστεί τελεσίδικες έως 22-2-2018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</w:t>
      </w:r>
      <w:r w:rsidR="00B67C55" w:rsidRPr="007B61E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 δαπάνης  και  διάθεση πίστωσης  ποσού  458,80  € (συμπεριλαμβανομένου  του ΦΠΑ) για την  προμήθεια  επιγραφών στις εισόδους του Δημοτικού Κλειστού Γυμναστηρίου Μπάρας και του Δημοτικού Κολυμβητηρίου Τρικάλων  του Τμήματος Πολιτισμού-Αθλητισμού  της Δ/νσης Παιδείας – Πολιτισμού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</w:t>
      </w:r>
      <w:r w:rsidR="00B67C55" w:rsidRPr="007B61E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 δαπάνης  και  διάθεση πίστωσης  ποσού  719,20 € (συμπεριλαμβανομένου ΦΠΑ) για την προμήθεια ηλιακού συστήματος στο γήπεδο ποδοσφαίρου Αγίας Μονής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4</w:t>
      </w:r>
      <w:r w:rsidR="00B67C55" w:rsidRPr="007B61E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 δαπάνης  και  διάθεση πίστωσης  ποσού  384,40 € (συμπεριλαμβανομένου ΦΠΑ) για την προμήθεια μηχανής γκαζόν για το Αθλητικό Κέντρο Μπάρας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5</w:t>
      </w:r>
      <w:r w:rsidR="00B67C55" w:rsidRPr="007B61E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 δαπάνης  και  διάθεση πίστωσης  ποσού  3.958,39  € (συμπεριλαμβανομένου ΦΠΑ) για την κατασκευή περίφραξης στο γήπεδο τένις και στο βοηθητικό γήπεδο ποδοσφαίρου  του Δημοτικού Σταδίου Τρικάλων.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6</w:t>
      </w:r>
      <w:r w:rsidR="00B67C55" w:rsidRPr="007B61E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 δαπάνης  και  διάθεση πίστωσης  ποσού  765,08€ (συμπεριλαμβανομένου ΦΠΑ) για την προμήθεια χειροκίνητης σκούπας στο Δημοτικό Κολυμβητήριο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7</w:t>
      </w:r>
      <w:r w:rsidR="00B67C55" w:rsidRPr="007B61E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πίστωσης ποσού 940,13 Ευρώ για προμήθεια 45,95 Μ2  Τεντόπανου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8</w:t>
      </w:r>
      <w:r w:rsidR="00B67C55" w:rsidRPr="007B61E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για προμήθεια αρδευτικών υδρομέτρων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9</w:t>
      </w:r>
      <w:r w:rsidR="00B67C55" w:rsidRPr="007B61E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πίστωσης ποσού για την προμήθεια και μεταφορά αμμοχάλικου ποταμού κοσκινισμένου για τις ανάγκες της Δ/νσης Επιχειρησιακού Έργου για τη διάστρωση αγροτικών οδών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10</w:t>
      </w:r>
      <w:r w:rsidR="00B67C55" w:rsidRPr="007B61E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 πίστωσης  ποσού για την προμήθεια υλικών διαγράμμισης οδών για τις ανάγκες της Δ/νσης Επιχειρησιακού Έργου για την διαγράμμιση οδών και διαβάσεων, που ευρίσκονται εντός των ορίων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11</w:t>
      </w:r>
      <w:r w:rsidR="00B67C55" w:rsidRPr="007B61E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πίστωσης για μετακίνηση υπαλλήλων της Διεύθυνσης Παιδείας-Πολιτισμού , στη Λάρισα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12</w:t>
      </w:r>
      <w:r w:rsidR="00B67C55" w:rsidRPr="007B61E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ΠΡΑΚΤΙΚΟΥ 4 της Επιτροπής διενέργειας και ανάδειξη προσωρινού αναδόχου του αριθμ. 50622 &amp; 54490 ηλεκτρονικού διαγωνισμού  με τίτλο: «Προμήθεια ηλεκτρολογικού υλικού, έτους 2018».  Αριθμ.  Διακήρυξης:  65868/1-12-2017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lastRenderedPageBreak/>
        <w:t>13</w:t>
      </w:r>
      <w:r w:rsidR="00B67C55" w:rsidRPr="007B61E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 1  της Επιτροπής διενέργειας του ανοιχτού ηλεκτρονικού διαγωνισμού επιλογής αναδόχου για την κατασκευή του έργου «ΠΕΖΟΔΡΟΜΙΑ-ΝΗΣΙΔΑ-ΦΩΤΙΣΜΟΣ ΣΤΗΝ ΟΔΟ ΚΛΕΙΔΩΝΟΠΟΥΛΟΥ»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14</w:t>
      </w:r>
      <w:r w:rsidR="00B67C55" w:rsidRPr="007B61E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δέσμευση ποσού για πληρωμή αποζημίωσης λόγω συνταξιοδότησης σε πρώην υπάλληλο του Δήμου με σχέση εργασίας Ι.Δ.Α.Χ.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ab/>
      </w:r>
    </w:p>
    <w:p w:rsidR="007B61E3" w:rsidRDefault="007B61E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7B61E3" w:rsidRDefault="007B61E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7B61E3" w:rsidRDefault="007B61E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7B61E3" w:rsidRDefault="007B61E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7B61E3" w:rsidRDefault="007B61E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7B61E3" w:rsidRDefault="007B61E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7B61E3" w:rsidRDefault="007B61E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7B61E3" w:rsidRDefault="007B61E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7B61E3" w:rsidRDefault="007B61E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7B61E3" w:rsidRDefault="007B61E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7B61E3" w:rsidRDefault="007B61E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7B61E3" w:rsidRDefault="007B61E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7B61E3" w:rsidRDefault="007B61E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7B61E3" w:rsidRDefault="007B61E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7B61E3" w:rsidRDefault="007B61E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7B61E3" w:rsidRDefault="007B61E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7B61E3" w:rsidRDefault="007B61E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7B61E3" w:rsidRPr="007B61E3" w:rsidRDefault="007B61E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9977B1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93EC0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7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B61E3"/>
    <w:rsid w:val="007E4D68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7B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B61E3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248C7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48C7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65E37B1A4F474563831DC29C942FFE541">
    <w:name w:val="65E37B1A4F474563831DC29C942FFE541"/>
    <w:rsid w:val="00524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524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FE960-8C6A-47C3-B13E-37579B87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2018-05-31T05:52:00Z</dcterms:created>
  <dcterms:modified xsi:type="dcterms:W3CDTF">2018-05-31T05:52:00Z</dcterms:modified>
</cp:coreProperties>
</file>