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12 Οκτωβρίου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38938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Pr="004715A7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</w:pPr>
            <w:r w:rsidRPr="00C93565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 xml:space="preserve">κ. </w:t>
            </w:r>
            <w:proofErr w:type="spellStart"/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Σιάφη</w:t>
            </w:r>
            <w:proofErr w:type="spellEnd"/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 xml:space="preserve"> Ιωάννα</w:t>
            </w:r>
            <w:r w:rsidRPr="004715A7">
              <w:rPr>
                <w:rFonts w:asciiTheme="minorHAnsi" w:eastAsiaTheme="minorEastAsia" w:hAnsiTheme="minorHAnsi"/>
                <w:bCs/>
                <w:sz w:val="22"/>
                <w:szCs w:val="22"/>
              </w:rPr>
              <w:t xml:space="preserve">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 xml:space="preserve">Πρόεδρος </w:t>
            </w:r>
            <w:proofErr w:type="spellStart"/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Δημ</w:t>
            </w:r>
            <w:proofErr w:type="spellEnd"/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. Κοινότητας Τρικκαίων</w:t>
            </w:r>
          </w:p>
          <w:p w:rsidR="00B1220E" w:rsidRPr="00C93565" w:rsidRDefault="00B1220E" w:rsidP="007420E2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ind w:left="720" w:firstLine="0"/>
              <w:rPr>
                <w:rFonts w:ascii="Calibri" w:hAnsi="Calibri"/>
              </w:rPr>
            </w:pPr>
            <w:r w:rsidRPr="00C93565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 xml:space="preserve">κ. </w:t>
            </w:r>
            <w:proofErr w:type="spellStart"/>
            <w:r w:rsidRPr="00C93565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Σκυλοδήμου</w:t>
            </w:r>
            <w:proofErr w:type="spellEnd"/>
            <w:r w:rsidRPr="00C93565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C93565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Βλάχου</w:t>
            </w:r>
            <w:proofErr w:type="spellEnd"/>
            <w:r w:rsidRPr="00C93565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3565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Αγορή</w:t>
            </w:r>
            <w:proofErr w:type="spellEnd"/>
            <w:r w:rsidRPr="00C93565">
              <w:rPr>
                <w:rFonts w:asciiTheme="minorHAnsi" w:eastAsiaTheme="minorEastAsia" w:hAnsiTheme="minorHAnsi"/>
                <w:bCs/>
                <w:sz w:val="22"/>
                <w:szCs w:val="22"/>
              </w:rPr>
              <w:t xml:space="preserve"> </w:t>
            </w:r>
            <w:r w:rsidRPr="00C93565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 xml:space="preserve">Πρόεδρος Τ.Κ. </w:t>
            </w:r>
            <w:proofErr w:type="spellStart"/>
            <w:r w:rsidRPr="00C93565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Παλαιοπύργου</w:t>
            </w:r>
            <w:proofErr w:type="spellEnd"/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45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25η του μηνός </w:t>
      </w:r>
      <w:r w:rsidR="000A3D69" w:rsidRPr="00294D4D">
        <w:rPr>
          <w:rFonts w:cs="Calibri"/>
          <w:color w:val="000000"/>
        </w:rPr>
        <w:t>Οκτωβρίου έτους 2018, ημέρα Πέμπτη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13:30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C9356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δικαιολογητικών δαπανών της πάγιας προκαταβολής των Προέδρων των Τοπικών Κοινοτήτων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C9356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13η αναμορφωση προϋπολογισμού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C9356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Ανάκληση της αριθμ. 444/2018 απόφασης της Οικονομικής Επιτροπής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C9356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όρων δημοπράτησης του έργου: «Έγκριση όρων δημοπράτησης του έργου: «ΑΣΦΑΛΤΟΣΤΡΩΣΕΙΣ ΠΑΛΑΙΟΠΥΡΓΟΥ», συνολικού προ/σμου 74.000€»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C9356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όρων δημοπράτησης του έργου «ΠΙΛΟΤΙΚΗ ΔΡΑΣΗ «ΕΜΑΥΤΙΩΝ» ΔΙΑΜΟΡΦΩΣΗ ΤΩΝ ΑΘΛΗΤΙΚΩΝ ΕΓΚΑΤΑΣΤΑΣΕΩΝ ΤΟΥ ΑΥΛΕΙΟΥ ΧΩΡΟΥ ΤΟΥ 1ου ΓΥΜΝΑΣΙΟΥ ΚΑΙ 1ου ΛΥΚΕΙΟΥ ΤΟΥ ΔΗΜΟΥ ΤΡΙΚΚΑΙΩΝ», συνολικού Π/Υ  50.000,00€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C9356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όρων δημοπράτησης του έργου: «ΕΠΙΣΚΕΥΗ, ΣΥΝΤΗΡΗΣΗ ΣΧΟΛΙΚΩΝ ΚΤΙΡΙΩΝ &amp; ΑΥΛΕΙΩΝ ΧΩΡΩΝ ΚΑΙ ΛΟΙΠΕΣ ΔΡΑΣΕΙΣ ΣΤΟΝ ΔΗΜΟ ΤΡΙΚΚΑΙΩΝ», συνολικού Π/Υ  417.700,00€.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C9356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Ανάθεση επίδοσης δικογράφου σε δικαστικό επιμελητή του Πρωτοδικείου Τρικάλων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C9356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Ανάθεση σε δικαστικό επιμελητή επίδοσης δικογράφων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C9356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Aνάθεση σε δικαστικό επιμελητή επίδοσης δικογράφων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C9356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της ασκηθείσας ανακοπής του Δήμου Τρικκαίων κατά της από 21/9/2018  επιταγής και του αριθμ. 264/2018 α απόγραφου εκτελεστού της αριθμ. 228/2018 διαταγής πληρωμής της Ειρηνοδίκη Τρικάλων.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C93565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κατάθεσης προτάσεων και παράστασης σε εξέταση μαρτύρων για την υπόθεση κληρονόμων Δημητρίου Αθανασίου, στη δικηγόρο του Πρωτοδικείου Τρικάλων Τσιαπράκα Δήμητρα και ορισμός δικαστικών επιμελητών Τρικάλων και Αθηνών.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Pr="005B00ED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B00ED">
              <w:rPr>
                <w:rFonts w:ascii="Calibri" w:hAnsi="Calibri"/>
                <w:b/>
                <w:sz w:val="24"/>
                <w:szCs w:val="24"/>
              </w:rPr>
              <w:t>Ρόμπος</w:t>
            </w:r>
            <w:proofErr w:type="spellEnd"/>
            <w:r w:rsidRPr="005B00ED">
              <w:rPr>
                <w:rFonts w:ascii="Calibri" w:hAnsi="Calibri"/>
                <w:b/>
                <w:sz w:val="24"/>
                <w:szCs w:val="24"/>
              </w:rPr>
              <w:t xml:space="preserve"> Χριστόφορος</w:t>
            </w:r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Λέρας Νικόλαος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  <w:bookmarkStart w:id="2" w:name="_GoBack"/>
            <w:bookmarkEnd w:id="2"/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C5A13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AE8C837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4E484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1"/>
  </w:num>
  <w:num w:numId="9">
    <w:abstractNumId w:val="4"/>
  </w:num>
  <w:num w:numId="10">
    <w:abstractNumId w:val="12"/>
  </w:num>
  <w:num w:numId="11">
    <w:abstractNumId w:val="28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0"/>
  </w:num>
  <w:num w:numId="23">
    <w:abstractNumId w:val="25"/>
  </w:num>
  <w:num w:numId="24">
    <w:abstractNumId w:val="32"/>
  </w:num>
  <w:num w:numId="25">
    <w:abstractNumId w:val="29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27"/>
  </w:num>
  <w:num w:numId="37">
    <w:abstractNumId w:val="14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180A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3565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9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9356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A015F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1415-6020-4B9C-838D-475CF4AD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2018-10-25T06:29:00Z</dcterms:created>
  <dcterms:modified xsi:type="dcterms:W3CDTF">2018-10-25T06:29:00Z</dcterms:modified>
</cp:coreProperties>
</file>