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E674C3" w:rsidTr="007420E2">
        <w:trPr>
          <w:trHeight w:val="2845"/>
        </w:trPr>
        <w:tc>
          <w:tcPr>
            <w:tcW w:w="4820" w:type="dxa"/>
          </w:tcPr>
          <w:p w:rsidR="00AA4449" w:rsidRPr="00E674C3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E674C3">
              <w:rPr>
                <w:rFonts w:ascii="Verdana" w:hAnsi="Verdana"/>
                <w:sz w:val="18"/>
                <w:szCs w:val="18"/>
              </w:rPr>
              <w:tab/>
            </w:r>
            <w:r w:rsidRPr="00E674C3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E674C3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E674C3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E674C3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:rsidR="007420E2" w:rsidRPr="00E674C3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:rsidR="00175D24" w:rsidRDefault="007420E2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</w:t>
            </w:r>
            <w:r w:rsidR="00175D2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ραμματεία</w:t>
            </w: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Επιτροπής</w:t>
            </w:r>
            <w:r w:rsidR="00175D2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Ποιότητας Ζωής</w:t>
            </w:r>
          </w:p>
          <w:p w:rsidR="00AA4449" w:rsidRPr="00E674C3" w:rsidRDefault="00175D24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70" w:type="dxa"/>
          </w:tcPr>
          <w:p w:rsidR="00AA4449" w:rsidRPr="00E674C3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E674C3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E674C3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E674C3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E674C3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E674C3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18 Απριλίου 2019</w:t>
            </w:r>
            <w:r w:rsidRPr="00E674C3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Πρωτ. : </w:t>
            </w:r>
            <w:r w:rsidR="00070740" w:rsidRPr="00E674C3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11709</w:t>
            </w:r>
          </w:p>
          <w:p w:rsidR="00FE754F" w:rsidRPr="00E674C3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FE754F" w:rsidRPr="00E674C3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175D24" w:rsidRDefault="007420E2" w:rsidP="00175D2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175D2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Τα μέλη της Επιτροπής </w:t>
            </w:r>
          </w:p>
          <w:p w:rsidR="00175D24" w:rsidRDefault="00175D24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Ποιότητας Ζωής </w:t>
            </w:r>
          </w:p>
          <w:p w:rsidR="007420E2" w:rsidRPr="00E674C3" w:rsidRDefault="007420E2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ascii="Verdana" w:hAnsi="Verdana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(Πίνακας Αποδεκτών)</w:t>
            </w:r>
          </w:p>
          <w:p w:rsidR="007420E2" w:rsidRPr="00E674C3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:rsidR="007420E2" w:rsidRPr="00E674C3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:rsidR="007420E2" w:rsidRPr="00E674C3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sdt>
            <w:sdtPr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alias w:val="Προσκεκλημένοι"/>
              <w:tag w:val="lstInvited"/>
              <w:id w:val="-1312866988"/>
              <w:placeholder>
                <w:docPart w:val="8DD704C649E94FD784E1C27F978F4F2A"/>
              </w:placeholder>
            </w:sdtPr>
            <w:sdtContent>
              <w:p w:rsidR="00B1220E" w:rsidRPr="00E674C3" w:rsidRDefault="00556DF3" w:rsidP="00B1220E">
                <w:pPr>
                  <w:pStyle w:val="a5"/>
                  <w:numPr>
                    <w:ilvl w:val="0"/>
                    <w:numId w:val="35"/>
                  </w:numPr>
                  <w:ind w:left="742" w:firstLine="0"/>
                  <w:rPr>
                    <w:rFonts w:ascii="Verdana" w:eastAsiaTheme="minorEastAsia" w:hAnsi="Verdana" w:cs="Cambria"/>
                    <w:bCs/>
                    <w:color w:val="000000"/>
                    <w:sz w:val="18"/>
                    <w:szCs w:val="18"/>
                  </w:rPr>
                </w:pPr>
                <w:r>
                  <w:rPr>
                    <w:rFonts w:ascii="Verdana" w:eastAsiaTheme="minorEastAsia" w:hAnsi="Verdana" w:cs="Cambria"/>
                    <w:bCs/>
                    <w:color w:val="000000"/>
                    <w:sz w:val="18"/>
                    <w:szCs w:val="18"/>
                  </w:rPr>
                  <w:t xml:space="preserve">Πρόεδρος </w:t>
                </w:r>
                <w:proofErr w:type="spellStart"/>
                <w:r>
                  <w:rPr>
                    <w:rFonts w:ascii="Verdana" w:eastAsiaTheme="minorEastAsia" w:hAnsi="Verdana" w:cs="Cambria"/>
                    <w:bCs/>
                    <w:color w:val="000000"/>
                    <w:sz w:val="18"/>
                    <w:szCs w:val="18"/>
                  </w:rPr>
                  <w:t>Τ.Κ.Κρηνίτσας</w:t>
                </w:r>
                <w:proofErr w:type="spellEnd"/>
                <w:r>
                  <w:rPr>
                    <w:rFonts w:ascii="Verdana" w:eastAsiaTheme="minorEastAsia" w:hAnsi="Verdana" w:cs="Cambria"/>
                    <w:bCs/>
                    <w:color w:val="000000"/>
                    <w:sz w:val="18"/>
                    <w:szCs w:val="18"/>
                  </w:rPr>
                  <w:t xml:space="preserve"> </w:t>
                </w:r>
              </w:p>
            </w:sdtContent>
          </w:sdt>
          <w:p w:rsidR="00B1220E" w:rsidRPr="00E674C3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</w:p>
          <w:p w:rsidR="00071693" w:rsidRPr="00E674C3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:rsidR="00AA4449" w:rsidRPr="00E674C3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AA4449" w:rsidRPr="00E674C3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E674C3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10</w:t>
      </w:r>
      <w:r w:rsidR="00D161F6" w:rsidRPr="00E674C3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E674C3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E674C3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E674C3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ΕΠΙΤΡΟΠΗΣ</w:t>
      </w:r>
      <w:r w:rsidR="00175D24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ΠΟΙΟΤΗΤΑΣ ΖΩΗΣ</w:t>
      </w:r>
    </w:p>
    <w:p w:rsidR="00AA4449" w:rsidRPr="00E674C3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:rsidR="000A3D69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E674C3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070740" w:rsidRPr="00E674C3">
        <w:rPr>
          <w:rFonts w:ascii="Verdana" w:hAnsi="Verdana" w:cs="Cambria"/>
          <w:color w:val="000000"/>
          <w:sz w:val="18"/>
          <w:szCs w:val="18"/>
        </w:rPr>
        <w:t>τακτική</w:t>
      </w:r>
      <w:r w:rsidRPr="00E674C3">
        <w:rPr>
          <w:rFonts w:ascii="Verdana" w:hAnsi="Verdana" w:cs="Cambria"/>
          <w:color w:val="000000"/>
          <w:sz w:val="18"/>
          <w:szCs w:val="18"/>
        </w:rPr>
        <w:t xml:space="preserve"> συνεδρίαση </w:t>
      </w:r>
      <w:r w:rsidR="00000F9C" w:rsidRPr="00E674C3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Pr="00E674C3">
        <w:rPr>
          <w:rFonts w:ascii="Verdana" w:hAnsi="Verdana" w:cs="Cambria"/>
          <w:color w:val="000000"/>
          <w:sz w:val="18"/>
          <w:szCs w:val="18"/>
        </w:rPr>
        <w:t xml:space="preserve">, που θα διεξαχθεί στο </w:t>
      </w:r>
      <w:r w:rsidR="00070740" w:rsidRPr="00E674C3">
        <w:rPr>
          <w:rFonts w:ascii="Verdana" w:hAnsi="Verdana" w:cs="Cambria"/>
          <w:color w:val="000000"/>
          <w:sz w:val="18"/>
          <w:szCs w:val="18"/>
        </w:rPr>
        <w:t>Δημαρχειακό Μέγαρο</w:t>
      </w:r>
      <w:r w:rsidRPr="00E674C3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E674C3">
        <w:rPr>
          <w:rFonts w:ascii="Verdana" w:hAnsi="Verdana" w:cs="Calibri"/>
          <w:color w:val="000000"/>
          <w:sz w:val="18"/>
          <w:szCs w:val="18"/>
        </w:rPr>
        <w:t>την 22η του μηνός Απριλίου έτους 2019, ημέρα Δευτέρα και ώρα</w:t>
      </w:r>
      <w:r w:rsidR="00FB7327" w:rsidRPr="00E674C3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E674C3">
        <w:rPr>
          <w:rFonts w:ascii="Verdana" w:hAnsi="Verdana" w:cs="Calibri"/>
          <w:sz w:val="18"/>
          <w:szCs w:val="18"/>
        </w:rPr>
        <w:t>12:30</w:t>
      </w:r>
      <w:r w:rsidR="002961EF" w:rsidRPr="00E674C3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E674C3">
        <w:rPr>
          <w:rFonts w:ascii="Verdana" w:hAnsi="Verdana" w:cs="Calibri"/>
          <w:color w:val="000000"/>
          <w:sz w:val="18"/>
          <w:szCs w:val="18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556DF3" w:rsidRPr="00E674C3" w:rsidRDefault="00556DF3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</w:p>
    <w:p w:rsidR="0037361B" w:rsidRPr="00556DF3" w:rsidRDefault="00556DF3" w:rsidP="00556DF3">
      <w:pPr>
        <w:pStyle w:val="a5"/>
        <w:numPr>
          <w:ilvl w:val="0"/>
          <w:numId w:val="15"/>
        </w:numPr>
        <w:spacing w:after="160" w:line="256" w:lineRule="auto"/>
        <w:jc w:val="center"/>
        <w:rPr>
          <w:rFonts w:ascii="Verdana" w:eastAsiaTheme="minorEastAsia" w:hAnsi="Verdana" w:cs="Cambria"/>
          <w:b/>
          <w:bCs/>
          <w:color w:val="000000"/>
          <w:sz w:val="18"/>
          <w:szCs w:val="18"/>
        </w:rPr>
      </w:pPr>
      <w:r w:rsidRPr="00556DF3">
        <w:rPr>
          <w:rFonts w:ascii="Verdana" w:eastAsiaTheme="minorEastAsia" w:hAnsi="Verdana" w:cs="Cambria"/>
          <w:b/>
          <w:bCs/>
          <w:color w:val="000000"/>
          <w:sz w:val="18"/>
          <w:szCs w:val="18"/>
        </w:rPr>
        <w:t>Α. ΔΙΑΦΟΡΑ ΘΕΜΑΤΑ</w:t>
      </w:r>
    </w:p>
    <w:p w:rsidR="0037361B" w:rsidRPr="00556DF3" w:rsidRDefault="002820FC" w:rsidP="00556DF3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E674C3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556DF3">
        <w:rPr>
          <w:rFonts w:ascii="Verdana" w:eastAsiaTheme="minorEastAsia" w:hAnsi="Verdana"/>
          <w:sz w:val="18"/>
          <w:szCs w:val="18"/>
        </w:rPr>
        <w:t>.</w:t>
      </w:r>
      <w:r w:rsidRPr="00E674C3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E674C3">
        <w:rPr>
          <w:rFonts w:ascii="Verdana" w:hAnsi="Verdana" w:cs="Cambria"/>
          <w:bCs/>
          <w:color w:val="000000"/>
          <w:sz w:val="18"/>
          <w:szCs w:val="18"/>
        </w:rPr>
        <w:t>«Λήψη Αποφάσεως περί καθορισμού κοινόχρηστων χώρων στο Δήμο Τρικκαίων στους οποίους θα επιτρέπεται η τοποθέτηση ειδικά διαμορφωμένων πλαισίων για την προβολή υπαίθριων διαφημίσεων.</w:t>
      </w:r>
    </w:p>
    <w:p w:rsidR="0037361B" w:rsidRPr="00E674C3" w:rsidRDefault="002820FC" w:rsidP="00556DF3">
      <w:pPr>
        <w:pStyle w:val="a5"/>
        <w:numPr>
          <w:ilvl w:val="0"/>
          <w:numId w:val="37"/>
        </w:numPr>
        <w:rPr>
          <w:rFonts w:ascii="Verdana" w:hAnsi="Verdana"/>
          <w:bCs/>
          <w:sz w:val="18"/>
          <w:szCs w:val="18"/>
        </w:rPr>
      </w:pPr>
      <w:r w:rsidRPr="00E674C3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556DF3">
        <w:rPr>
          <w:rFonts w:ascii="Verdana" w:eastAsiaTheme="minorEastAsia" w:hAnsi="Verdana"/>
          <w:sz w:val="18"/>
          <w:szCs w:val="18"/>
        </w:rPr>
        <w:t>.</w:t>
      </w:r>
      <w:r w:rsidRPr="00E674C3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E674C3">
        <w:rPr>
          <w:rFonts w:ascii="Verdana" w:hAnsi="Verdana" w:cs="Cambria"/>
          <w:bCs/>
          <w:color w:val="000000"/>
          <w:sz w:val="18"/>
          <w:szCs w:val="18"/>
        </w:rPr>
        <w:t>Αίτηση της κ. Μπέλια Αλίκης από Διαφημιστική εταιρεία White Rhino Brand Experience για λογαριασμό του πελάτη της Protergia για παραχώρηση κοινόχρηστο χώρου</w:t>
      </w:r>
    </w:p>
    <w:p w:rsidR="0037361B" w:rsidRPr="00E674C3" w:rsidRDefault="002820FC" w:rsidP="00556DF3">
      <w:pPr>
        <w:pStyle w:val="a5"/>
        <w:numPr>
          <w:ilvl w:val="0"/>
          <w:numId w:val="37"/>
        </w:numPr>
        <w:rPr>
          <w:rFonts w:ascii="Verdana" w:hAnsi="Verdana"/>
          <w:bCs/>
          <w:sz w:val="18"/>
          <w:szCs w:val="18"/>
        </w:rPr>
      </w:pPr>
      <w:r w:rsidRPr="00E674C3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556DF3">
        <w:rPr>
          <w:rFonts w:ascii="Verdana" w:eastAsiaTheme="minorEastAsia" w:hAnsi="Verdana"/>
          <w:sz w:val="18"/>
          <w:szCs w:val="18"/>
        </w:rPr>
        <w:t>.</w:t>
      </w:r>
      <w:r w:rsidRPr="00E674C3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E674C3">
        <w:rPr>
          <w:rFonts w:ascii="Verdana" w:hAnsi="Verdana" w:cs="Cambria"/>
          <w:bCs/>
          <w:color w:val="000000"/>
          <w:sz w:val="18"/>
          <w:szCs w:val="18"/>
        </w:rPr>
        <w:t>Αίτηση της κ. Λορέττας Ατσωνίου για λογαριασμό του πελάτη της ΜΙΝΙ ΟΥΖΟ  για παραχώρηση κοινόχρηστο χώρου</w:t>
      </w:r>
    </w:p>
    <w:p w:rsidR="0037361B" w:rsidRPr="00E674C3" w:rsidRDefault="002820FC" w:rsidP="00556DF3">
      <w:pPr>
        <w:pStyle w:val="a5"/>
        <w:numPr>
          <w:ilvl w:val="0"/>
          <w:numId w:val="37"/>
        </w:numPr>
        <w:rPr>
          <w:rFonts w:ascii="Verdana" w:hAnsi="Verdana"/>
          <w:bCs/>
          <w:sz w:val="18"/>
          <w:szCs w:val="18"/>
        </w:rPr>
      </w:pPr>
      <w:r w:rsidRPr="00E674C3">
        <w:rPr>
          <w:rFonts w:ascii="Verdana" w:hAnsi="Verdana" w:cs="Cambria"/>
          <w:b/>
          <w:bCs/>
          <w:color w:val="000000"/>
          <w:sz w:val="18"/>
          <w:szCs w:val="18"/>
        </w:rPr>
        <w:t>4</w:t>
      </w:r>
      <w:r w:rsidR="00B67C55" w:rsidRPr="00556DF3">
        <w:rPr>
          <w:rFonts w:ascii="Verdana" w:eastAsiaTheme="minorEastAsia" w:hAnsi="Verdana"/>
          <w:sz w:val="18"/>
          <w:szCs w:val="18"/>
        </w:rPr>
        <w:t>.</w:t>
      </w:r>
      <w:r w:rsidRPr="00E674C3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E674C3">
        <w:rPr>
          <w:rFonts w:ascii="Verdana" w:hAnsi="Verdana" w:cs="Cambria"/>
          <w:bCs/>
          <w:color w:val="000000"/>
          <w:sz w:val="18"/>
          <w:szCs w:val="18"/>
        </w:rPr>
        <w:t>Αίτηση του Συνδέσμου Ιδιοκτητών συνεργείων επισκευών αυτοκινήτων μηχανημάτων ηλεκτροτεχνιτών (ΣΙΣΕΑΜΗ) Ν.Τρικάλων για παραχώρηση κοινόχρηστου χώρου</w:t>
      </w:r>
    </w:p>
    <w:p w:rsidR="0037361B" w:rsidRPr="00E674C3" w:rsidRDefault="002820FC" w:rsidP="00556DF3">
      <w:pPr>
        <w:pStyle w:val="a5"/>
        <w:numPr>
          <w:ilvl w:val="0"/>
          <w:numId w:val="37"/>
        </w:numPr>
        <w:rPr>
          <w:rFonts w:ascii="Verdana" w:hAnsi="Verdana"/>
          <w:bCs/>
          <w:sz w:val="18"/>
          <w:szCs w:val="18"/>
        </w:rPr>
      </w:pPr>
      <w:r w:rsidRPr="00E674C3">
        <w:rPr>
          <w:rFonts w:ascii="Verdana" w:hAnsi="Verdana" w:cs="Cambria"/>
          <w:b/>
          <w:bCs/>
          <w:color w:val="000000"/>
          <w:sz w:val="18"/>
          <w:szCs w:val="18"/>
        </w:rPr>
        <w:t>5</w:t>
      </w:r>
      <w:r w:rsidR="00B67C55" w:rsidRPr="00556DF3">
        <w:rPr>
          <w:rFonts w:ascii="Verdana" w:eastAsiaTheme="minorEastAsia" w:hAnsi="Verdana"/>
          <w:sz w:val="18"/>
          <w:szCs w:val="18"/>
        </w:rPr>
        <w:t>.</w:t>
      </w:r>
      <w:r w:rsidRPr="00E674C3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E674C3">
        <w:rPr>
          <w:rFonts w:ascii="Verdana" w:hAnsi="Verdana" w:cs="Cambria"/>
          <w:bCs/>
          <w:color w:val="000000"/>
          <w:sz w:val="18"/>
          <w:szCs w:val="18"/>
        </w:rPr>
        <w:t>Αίτηση του κ.Τοζάρου Χρήστου  Πρόεδρος του Σωματείου  Σκα.Κι. Τρικάλων για παραχώρηση κοινόχρηστου χώρου για εκδήλωση προσωρινού χαρακτήρα</w:t>
      </w:r>
    </w:p>
    <w:p w:rsidR="0037361B" w:rsidRPr="00556DF3" w:rsidRDefault="002820FC" w:rsidP="00556DF3">
      <w:pPr>
        <w:pStyle w:val="a5"/>
        <w:numPr>
          <w:ilvl w:val="0"/>
          <w:numId w:val="37"/>
        </w:numPr>
        <w:rPr>
          <w:rFonts w:ascii="Verdana" w:hAnsi="Verdana"/>
          <w:bCs/>
          <w:sz w:val="18"/>
          <w:szCs w:val="18"/>
        </w:rPr>
      </w:pPr>
      <w:r w:rsidRPr="00E674C3">
        <w:rPr>
          <w:rFonts w:ascii="Verdana" w:hAnsi="Verdana" w:cs="Cambria"/>
          <w:b/>
          <w:bCs/>
          <w:color w:val="000000"/>
          <w:sz w:val="18"/>
          <w:szCs w:val="18"/>
        </w:rPr>
        <w:t>6</w:t>
      </w:r>
      <w:r w:rsidR="00B67C55" w:rsidRPr="00556DF3">
        <w:rPr>
          <w:rFonts w:ascii="Verdana" w:eastAsiaTheme="minorEastAsia" w:hAnsi="Verdana"/>
          <w:sz w:val="18"/>
          <w:szCs w:val="18"/>
        </w:rPr>
        <w:t>.</w:t>
      </w:r>
      <w:r w:rsidRPr="00E674C3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E674C3">
        <w:rPr>
          <w:rFonts w:ascii="Verdana" w:hAnsi="Verdana" w:cs="Cambria"/>
          <w:bCs/>
          <w:color w:val="000000"/>
          <w:sz w:val="18"/>
          <w:szCs w:val="18"/>
        </w:rPr>
        <w:t>Αίτηση της κ.Κριμνιώτη Στέλλας  του Σταύρου για παραχώρηση κοινόχρηστου χώρου για το Φεστιβάλ ΚΝΕ</w:t>
      </w:r>
    </w:p>
    <w:p w:rsidR="0037361B" w:rsidRPr="00E674C3" w:rsidRDefault="002820FC" w:rsidP="00556DF3">
      <w:pPr>
        <w:pStyle w:val="a5"/>
        <w:numPr>
          <w:ilvl w:val="0"/>
          <w:numId w:val="38"/>
        </w:numPr>
        <w:rPr>
          <w:rFonts w:ascii="Verdana" w:hAnsi="Verdana"/>
          <w:bCs/>
          <w:sz w:val="18"/>
          <w:szCs w:val="18"/>
        </w:rPr>
      </w:pPr>
      <w:r w:rsidRPr="00E674C3">
        <w:rPr>
          <w:rFonts w:ascii="Verdana" w:hAnsi="Verdana" w:cs="Cambria"/>
          <w:b/>
          <w:bCs/>
          <w:color w:val="000000"/>
          <w:sz w:val="18"/>
          <w:szCs w:val="18"/>
        </w:rPr>
        <w:t>7</w:t>
      </w:r>
      <w:r w:rsidR="00B67C55" w:rsidRPr="00556DF3">
        <w:rPr>
          <w:rFonts w:ascii="Verdana" w:eastAsiaTheme="minorEastAsia" w:hAnsi="Verdana"/>
          <w:sz w:val="18"/>
          <w:szCs w:val="18"/>
        </w:rPr>
        <w:t>.</w:t>
      </w:r>
      <w:r w:rsidRPr="00E674C3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E674C3">
        <w:rPr>
          <w:rFonts w:ascii="Verdana" w:hAnsi="Verdana" w:cs="Cambria"/>
          <w:bCs/>
          <w:color w:val="000000"/>
          <w:sz w:val="18"/>
          <w:szCs w:val="18"/>
        </w:rPr>
        <w:t>Έγκριση παραχώρησης χώρου για την πραγματοποίηση του 35ου Πανελληνίου Ανταμώματος Βλάχων, που διοργανώνει ο Δήμος Τρικκαίων σε συνεργασία με την Πανελλήνια Ομοσπονδία Πολιτιστικών Συλλόγων Βλάχων και την Περιφερειακή Ενότητα Τρικάλων, στις 21, 22 και 23 Ιουνίου 2019, στην πόλη μας.</w:t>
      </w:r>
    </w:p>
    <w:p w:rsidR="0037361B" w:rsidRPr="00E674C3" w:rsidRDefault="002820FC" w:rsidP="00556DF3">
      <w:pPr>
        <w:pStyle w:val="a5"/>
        <w:numPr>
          <w:ilvl w:val="0"/>
          <w:numId w:val="38"/>
        </w:numPr>
        <w:rPr>
          <w:rFonts w:ascii="Verdana" w:hAnsi="Verdana"/>
          <w:bCs/>
          <w:sz w:val="18"/>
          <w:szCs w:val="18"/>
        </w:rPr>
      </w:pPr>
      <w:r w:rsidRPr="00E674C3">
        <w:rPr>
          <w:rFonts w:ascii="Verdana" w:hAnsi="Verdana" w:cs="Cambria"/>
          <w:b/>
          <w:bCs/>
          <w:color w:val="000000"/>
          <w:sz w:val="18"/>
          <w:szCs w:val="18"/>
        </w:rPr>
        <w:t>8</w:t>
      </w:r>
      <w:r w:rsidR="00B67C55" w:rsidRPr="00556DF3">
        <w:rPr>
          <w:rFonts w:ascii="Verdana" w:eastAsiaTheme="minorEastAsia" w:hAnsi="Verdana"/>
          <w:sz w:val="18"/>
          <w:szCs w:val="18"/>
        </w:rPr>
        <w:t>.</w:t>
      </w:r>
      <w:r w:rsidRPr="00E674C3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E674C3">
        <w:rPr>
          <w:rFonts w:ascii="Verdana" w:hAnsi="Verdana" w:cs="Cambria"/>
          <w:bCs/>
          <w:color w:val="000000"/>
          <w:sz w:val="18"/>
          <w:szCs w:val="18"/>
        </w:rPr>
        <w:t>Αίτηση του Επιμορφωτικού &amp; Πολιτιστικού Συλλόγου Κρηνίτσας για παραχώρηση κοινόχρηστου χώρου για εκδήλωση προσωρινού χαρακτήρα</w:t>
      </w:r>
    </w:p>
    <w:p w:rsidR="00EB5C61" w:rsidRDefault="00EB5C61" w:rsidP="00556DF3">
      <w:pPr>
        <w:rPr>
          <w:rFonts w:ascii="Verdana" w:hAnsi="Verdana"/>
          <w:bCs/>
          <w:sz w:val="18"/>
          <w:szCs w:val="18"/>
        </w:rPr>
      </w:pPr>
    </w:p>
    <w:p w:rsidR="00556DF3" w:rsidRPr="00556DF3" w:rsidRDefault="00556DF3" w:rsidP="00556DF3">
      <w:pPr>
        <w:rPr>
          <w:rFonts w:ascii="Verdana" w:hAnsi="Verdana"/>
          <w:bCs/>
          <w:sz w:val="18"/>
          <w:szCs w:val="18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4548"/>
      </w:tblGrid>
      <w:tr w:rsidR="006B23F1" w:rsidRPr="00E674C3" w:rsidTr="00175D24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E674C3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</w:tcBorders>
          </w:tcPr>
          <w:p w:rsidR="006B23F1" w:rsidRPr="00E674C3" w:rsidRDefault="005B00ED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Ο</w:t>
            </w:r>
            <w:r w:rsidR="006B23F1"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Επιτροπής</w:t>
            </w:r>
            <w:r w:rsidR="00175D2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Ποιότητας Ζωής</w:t>
            </w:r>
          </w:p>
          <w:p w:rsidR="00167A8D" w:rsidRPr="00E674C3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EA34E8" w:rsidRPr="00E674C3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6B23F1" w:rsidRPr="00E674C3" w:rsidRDefault="00175D24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ΚΩΝΣΤΑΝΤΙΝΟΣ ΨΥΧΟΣ</w:t>
            </w:r>
          </w:p>
          <w:p w:rsidR="006B23F1" w:rsidRPr="00E674C3" w:rsidRDefault="006B23F1" w:rsidP="00175D24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</w:t>
            </w:r>
            <w:r w:rsidR="00175D2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ΝΤΙΔΗΜΑΡΧΟΣ</w:t>
            </w:r>
          </w:p>
        </w:tc>
      </w:tr>
    </w:tbl>
    <w:p w:rsidR="00617C1D" w:rsidRPr="00E674C3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FE17A4" w:rsidRPr="00E674C3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E674C3">
        <w:rPr>
          <w:rFonts w:ascii="Verdana" w:hAnsi="Verdana"/>
          <w:sz w:val="18"/>
          <w:szCs w:val="18"/>
        </w:rPr>
        <w:tab/>
      </w:r>
    </w:p>
    <w:p w:rsidR="00FE17A4" w:rsidRPr="00E674C3" w:rsidRDefault="00FE17A4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Verdana" w:hAnsi="Verdana"/>
          <w:sz w:val="18"/>
          <w:szCs w:val="18"/>
        </w:rPr>
      </w:pPr>
    </w:p>
    <w:p w:rsidR="00FE17A4" w:rsidRPr="00E674C3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E674C3">
        <w:rPr>
          <w:rFonts w:ascii="Verdana" w:hAnsi="Verdana" w:cs="Calibri"/>
          <w:b/>
          <w:bCs/>
          <w:sz w:val="18"/>
          <w:szCs w:val="18"/>
          <w:u w:val="single"/>
        </w:rPr>
        <w:t>Πίνακας Αποδεκτών</w:t>
      </w:r>
      <w:r w:rsidRPr="00E674C3">
        <w:rPr>
          <w:rFonts w:ascii="Verdana" w:hAnsi="Verdana"/>
          <w:sz w:val="18"/>
          <w:szCs w:val="18"/>
        </w:rPr>
        <w:tab/>
      </w:r>
      <w:r w:rsidRPr="00E674C3">
        <w:rPr>
          <w:rFonts w:ascii="Verdana" w:hAnsi="Verdana" w:cs="Calibri"/>
          <w:b/>
          <w:bCs/>
          <w:sz w:val="18"/>
          <w:szCs w:val="18"/>
        </w:rPr>
        <w:t>ΚΟΙΝΟΠΟΙΗΣΗ</w:t>
      </w:r>
    </w:p>
    <w:p w:rsidR="00FE17A4" w:rsidRPr="00E674C3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E674C3">
        <w:rPr>
          <w:rFonts w:ascii="Verdana" w:hAnsi="Verdana"/>
          <w:sz w:val="18"/>
          <w:szCs w:val="18"/>
        </w:rPr>
        <w:tab/>
      </w:r>
      <w:r w:rsidRPr="00E674C3">
        <w:rPr>
          <w:rFonts w:ascii="Verdana" w:hAnsi="Verdana" w:cs="Calibri"/>
          <w:b/>
          <w:bCs/>
          <w:sz w:val="18"/>
          <w:szCs w:val="18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6"/>
        <w:gridCol w:w="4969"/>
      </w:tblGrid>
      <w:tr w:rsidR="0000748B" w:rsidRPr="00E674C3" w:rsidTr="00C90351">
        <w:tc>
          <w:tcPr>
            <w:tcW w:w="5043" w:type="dxa"/>
          </w:tcPr>
          <w:p w:rsidR="00C90351" w:rsidRPr="00E674C3" w:rsidRDefault="00C13854" w:rsidP="00C13854">
            <w:pPr>
              <w:pStyle w:val="a5"/>
              <w:numPr>
                <w:ilvl w:val="0"/>
                <w:numId w:val="39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E674C3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Ψύχος Κωνσταντίνος</w:t>
            </w:r>
          </w:p>
          <w:p w:rsidR="00C90351" w:rsidRPr="00E674C3" w:rsidRDefault="00C13854" w:rsidP="00C13854">
            <w:pPr>
              <w:pStyle w:val="a5"/>
              <w:numPr>
                <w:ilvl w:val="0"/>
                <w:numId w:val="39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E674C3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Κάκλα Βασιλική</w:t>
            </w:r>
          </w:p>
          <w:p w:rsidR="00C90351" w:rsidRPr="00E674C3" w:rsidRDefault="00C13854" w:rsidP="00C13854">
            <w:pPr>
              <w:pStyle w:val="a5"/>
              <w:numPr>
                <w:ilvl w:val="0"/>
                <w:numId w:val="39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E674C3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lastRenderedPageBreak/>
              <w:t>Παζαΐτης Δημήτριος</w:t>
            </w:r>
          </w:p>
          <w:p w:rsidR="00C90351" w:rsidRPr="00E674C3" w:rsidRDefault="00C13854" w:rsidP="00C13854">
            <w:pPr>
              <w:pStyle w:val="a5"/>
              <w:numPr>
                <w:ilvl w:val="0"/>
                <w:numId w:val="39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E674C3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Βασταρούχας Δημήτριος</w:t>
            </w:r>
          </w:p>
          <w:p w:rsidR="00C90351" w:rsidRPr="00E674C3" w:rsidRDefault="00C13854" w:rsidP="00C13854">
            <w:pPr>
              <w:pStyle w:val="a5"/>
              <w:numPr>
                <w:ilvl w:val="0"/>
                <w:numId w:val="39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E674C3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Δήμα Κωνσταντινιά</w:t>
            </w:r>
          </w:p>
          <w:p w:rsidR="00C90351" w:rsidRPr="00E674C3" w:rsidRDefault="00C13854" w:rsidP="00C13854">
            <w:pPr>
              <w:pStyle w:val="a5"/>
              <w:numPr>
                <w:ilvl w:val="0"/>
                <w:numId w:val="39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E674C3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Κωτούλας Ιωάννης</w:t>
            </w:r>
          </w:p>
          <w:p w:rsidR="00C90351" w:rsidRPr="00E674C3" w:rsidRDefault="00C13854" w:rsidP="00C13854">
            <w:pPr>
              <w:pStyle w:val="a5"/>
              <w:numPr>
                <w:ilvl w:val="0"/>
                <w:numId w:val="39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E674C3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Γούλας Χρήστος</w:t>
            </w:r>
          </w:p>
          <w:p w:rsidR="00C90351" w:rsidRPr="00E674C3" w:rsidRDefault="00C13854" w:rsidP="00C13854">
            <w:pPr>
              <w:pStyle w:val="a5"/>
              <w:numPr>
                <w:ilvl w:val="0"/>
                <w:numId w:val="39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E674C3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Σπανός Θεόδωρος</w:t>
            </w:r>
          </w:p>
          <w:p w:rsidR="00C90351" w:rsidRPr="00E674C3" w:rsidRDefault="00C13854" w:rsidP="00C13854">
            <w:pPr>
              <w:pStyle w:val="a5"/>
              <w:numPr>
                <w:ilvl w:val="0"/>
                <w:numId w:val="39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E674C3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Παπαθανασίου Δημήτριος</w:t>
            </w:r>
          </w:p>
          <w:p w:rsidR="00C90351" w:rsidRPr="00E674C3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43" w:type="dxa"/>
          </w:tcPr>
          <w:p w:rsidR="000B3673" w:rsidRPr="00E674C3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E674C3">
              <w:rPr>
                <w:rFonts w:ascii="Verdana" w:hAnsi="Verdana" w:cstheme="minorHAnsi"/>
                <w:sz w:val="18"/>
                <w:szCs w:val="18"/>
              </w:rPr>
              <w:lastRenderedPageBreak/>
              <w:t>Δήμαρχος &amp; μέλη Εκτελεστικής Επιτροπής</w:t>
            </w:r>
          </w:p>
          <w:p w:rsidR="000B3673" w:rsidRPr="00E674C3" w:rsidRDefault="00175D24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Γενικός Γραμματέας κ. Θωμά Παπασίκα</w:t>
            </w:r>
          </w:p>
          <w:p w:rsidR="000B3673" w:rsidRPr="00E674C3" w:rsidRDefault="00175D24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lastRenderedPageBreak/>
              <w:t xml:space="preserve">Σιάφη Ιωάννα Πρόεδρο της </w:t>
            </w:r>
            <w:r w:rsidR="00470991">
              <w:rPr>
                <w:rFonts w:ascii="Verdana" w:hAnsi="Verdana" w:cstheme="minorHAnsi"/>
                <w:sz w:val="18"/>
                <w:szCs w:val="18"/>
              </w:rPr>
              <w:t>Δημ. Κοιν. Τρικκαίων</w:t>
            </w:r>
          </w:p>
          <w:bookmarkStart w:id="0" w:name="OLE_LINK3" w:displacedByCustomXml="next"/>
          <w:bookmarkStart w:id="1" w:name="OLE_LINK4" w:displacedByCustomXml="next"/>
          <w:sdt>
            <w:sdtPr>
              <w:rPr>
                <w:rFonts w:ascii="Verdana" w:eastAsia="Times New Roman" w:hAnsi="Verdana" w:cs="Times New Roman"/>
                <w:sz w:val="18"/>
                <w:szCs w:val="18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Verdana" w:eastAsia="Times New Roman" w:hAnsi="Verdana" w:cs="Times New Roman"/>
                    <w:sz w:val="18"/>
                    <w:szCs w:val="18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E674C3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  <w:p w:rsidR="005B00ED" w:rsidRPr="00E674C3" w:rsidRDefault="005B00ED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 w:rsidRPr="00E674C3"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Αναστασίου Βαΐος</w:t>
                    </w:r>
                  </w:p>
                  <w:p w:rsidR="00252AF2" w:rsidRPr="00E674C3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 w:rsidRPr="00E674C3"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Τάσιος Κωνσταντίνος</w:t>
                    </w:r>
                  </w:p>
                  <w:p w:rsidR="00201125" w:rsidRPr="00E674C3" w:rsidRDefault="00252AF2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 w:rsidRPr="00E674C3"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Μητσιούλης Γεώργιος</w:t>
                    </w:r>
                  </w:p>
                </w:sdtContent>
              </w:sdt>
            </w:sdtContent>
          </w:sdt>
          <w:p w:rsidR="00C90351" w:rsidRPr="00E674C3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bookmarkStart w:id="2" w:name="_GoBack"/>
            <w:bookmarkEnd w:id="1"/>
            <w:bookmarkEnd w:id="0"/>
            <w:bookmarkEnd w:id="2"/>
          </w:p>
        </w:tc>
      </w:tr>
      <w:tr w:rsidR="000B3673" w:rsidRPr="00E674C3" w:rsidTr="00C90351">
        <w:tc>
          <w:tcPr>
            <w:tcW w:w="5043" w:type="dxa"/>
          </w:tcPr>
          <w:p w:rsidR="000B3673" w:rsidRPr="00E674C3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:rsidR="000B3673" w:rsidRPr="00E674C3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:rsidR="00501C1F" w:rsidRPr="00E674C3" w:rsidRDefault="00501C1F" w:rsidP="0047099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E674C3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0640C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4289A397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E5039D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59899914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5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3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31"/>
  </w:num>
  <w:num w:numId="8">
    <w:abstractNumId w:val="11"/>
  </w:num>
  <w:num w:numId="9">
    <w:abstractNumId w:val="4"/>
  </w:num>
  <w:num w:numId="10">
    <w:abstractNumId w:val="12"/>
  </w:num>
  <w:num w:numId="11">
    <w:abstractNumId w:val="29"/>
  </w:num>
  <w:num w:numId="12">
    <w:abstractNumId w:val="13"/>
  </w:num>
  <w:num w:numId="13">
    <w:abstractNumId w:val="17"/>
  </w:num>
  <w:num w:numId="14">
    <w:abstractNumId w:val="2"/>
  </w:num>
  <w:num w:numId="15">
    <w:abstractNumId w:val="0"/>
  </w:num>
  <w:num w:numId="16">
    <w:abstractNumId w:val="1"/>
  </w:num>
  <w:num w:numId="17">
    <w:abstractNumId w:val="24"/>
  </w:num>
  <w:num w:numId="18">
    <w:abstractNumId w:val="18"/>
  </w:num>
  <w:num w:numId="19">
    <w:abstractNumId w:val="19"/>
  </w:num>
  <w:num w:numId="20">
    <w:abstractNumId w:val="28"/>
  </w:num>
  <w:num w:numId="21">
    <w:abstractNumId w:val="10"/>
  </w:num>
  <w:num w:numId="22">
    <w:abstractNumId w:val="22"/>
  </w:num>
  <w:num w:numId="23">
    <w:abstractNumId w:val="27"/>
  </w:num>
  <w:num w:numId="24">
    <w:abstractNumId w:val="33"/>
  </w:num>
  <w:num w:numId="25">
    <w:abstractNumId w:val="30"/>
  </w:num>
  <w:num w:numId="26">
    <w:abstractNumId w:val="5"/>
  </w:num>
  <w:num w:numId="27">
    <w:abstractNumId w:val="6"/>
  </w:num>
  <w:num w:numId="28">
    <w:abstractNumId w:val="3"/>
  </w:num>
  <w:num w:numId="29">
    <w:abstractNumId w:val="16"/>
  </w:num>
  <w:num w:numId="30">
    <w:abstractNumId w:val="32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5"/>
  </w:num>
  <w:num w:numId="34">
    <w:abstractNumId w:val="0"/>
  </w:num>
  <w:num w:numId="35">
    <w:abstractNumId w:val="7"/>
  </w:num>
  <w:num w:numId="36">
    <w:abstractNumId w:val="20"/>
  </w:num>
  <w:num w:numId="37">
    <w:abstractNumId w:val="23"/>
  </w:num>
  <w:num w:numId="38">
    <w:abstractNumId w:val="14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73A41"/>
    <w:rsid w:val="00175D24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0991"/>
    <w:rsid w:val="004715A7"/>
    <w:rsid w:val="004769E0"/>
    <w:rsid w:val="00487D9C"/>
    <w:rsid w:val="004A2A87"/>
    <w:rsid w:val="00501C1F"/>
    <w:rsid w:val="005111F2"/>
    <w:rsid w:val="005153A6"/>
    <w:rsid w:val="00540148"/>
    <w:rsid w:val="00556DF3"/>
    <w:rsid w:val="005756B6"/>
    <w:rsid w:val="005A2A94"/>
    <w:rsid w:val="005B00ED"/>
    <w:rsid w:val="005C240E"/>
    <w:rsid w:val="006044D9"/>
    <w:rsid w:val="00617C1D"/>
    <w:rsid w:val="00622DAA"/>
    <w:rsid w:val="0065799B"/>
    <w:rsid w:val="006933E9"/>
    <w:rsid w:val="006964A9"/>
    <w:rsid w:val="006B23F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556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556DF3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  <w:docPart>
      <w:docPartPr>
        <w:name w:val="8DD704C649E94FD784E1C27F978F4F2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DCA3712-F44B-474E-A376-50C7D63CB2F8}"/>
      </w:docPartPr>
      <w:docPartBody>
        <w:p w:rsidR="00680433" w:rsidRDefault="001B09F4" w:rsidP="001B09F4">
          <w:pPr>
            <w:pStyle w:val="8DD704C649E94FD784E1C27F978F4F2A"/>
          </w:pPr>
          <w:r w:rsidRPr="004F085D">
            <w:rPr>
              <w:rStyle w:val="a3"/>
              <w:rFonts w:ascii="Cambria" w:hAnsi="Cambria"/>
              <w:b/>
              <w:u w:val="single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3A3A"/>
    <w:rsid w:val="00C764F4"/>
    <w:rsid w:val="00C80AB7"/>
    <w:rsid w:val="00C85E9A"/>
    <w:rsid w:val="00CC73F4"/>
    <w:rsid w:val="00CD008A"/>
    <w:rsid w:val="00CE2438"/>
    <w:rsid w:val="00CE5B2D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E5B2D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37B1A4F474563831DC29C942FFE542">
    <w:name w:val="65E37B1A4F474563831DC29C942FFE542"/>
    <w:rsid w:val="00CE5B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CE5B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13A31-1B5E-4BB8-9640-6693787AE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</cp:lastModifiedBy>
  <cp:revision>2</cp:revision>
  <dcterms:created xsi:type="dcterms:W3CDTF">2019-04-18T09:12:00Z</dcterms:created>
  <dcterms:modified xsi:type="dcterms:W3CDTF">2019-04-18T09:12:00Z</dcterms:modified>
</cp:coreProperties>
</file>