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1"/>
        <w:gridCol w:w="2677"/>
        <w:gridCol w:w="1772"/>
        <w:gridCol w:w="1772"/>
      </w:tblGrid>
      <w:tr w:rsidR="00C317A4" w:rsidTr="00C317A4">
        <w:tc>
          <w:tcPr>
            <w:tcW w:w="2301" w:type="dxa"/>
          </w:tcPr>
          <w:p w:rsidR="00C317A4" w:rsidRDefault="00C317A4">
            <w:r>
              <w:t>ΤΙΤΛΟΣ ΕΡΓΟΥ</w:t>
            </w:r>
          </w:p>
        </w:tc>
        <w:tc>
          <w:tcPr>
            <w:tcW w:w="2677" w:type="dxa"/>
          </w:tcPr>
          <w:p w:rsidR="00C317A4" w:rsidRDefault="00C317A4" w:rsidP="00C317A4">
            <w:pPr>
              <w:ind w:left="720"/>
            </w:pPr>
            <w:r>
              <w:t>ΠΡΟΫΠΟΛΟΓΙΣΜΟΣ</w:t>
            </w:r>
          </w:p>
        </w:tc>
        <w:tc>
          <w:tcPr>
            <w:tcW w:w="1772" w:type="dxa"/>
          </w:tcPr>
          <w:p w:rsidR="00C317A4" w:rsidRPr="00C66773" w:rsidRDefault="00C317A4" w:rsidP="00C317A4">
            <w:r w:rsidRPr="00C66773">
              <w:t xml:space="preserve">ΕΚΤΙΜΩΜΕΝΗ ΕΝΑΡΞΗ </w:t>
            </w:r>
            <w:r>
              <w:t xml:space="preserve"> </w:t>
            </w:r>
          </w:p>
          <w:p w:rsidR="00C317A4" w:rsidRDefault="00C317A4"/>
        </w:tc>
        <w:tc>
          <w:tcPr>
            <w:tcW w:w="1772" w:type="dxa"/>
          </w:tcPr>
          <w:p w:rsidR="00C317A4" w:rsidRPr="00C66773" w:rsidRDefault="00C317A4" w:rsidP="00C317A4">
            <w:r>
              <w:t>ΕΚΤΙΜΩΜΕΝΗ ΛΗΞΗ</w:t>
            </w:r>
            <w:r w:rsidRPr="00C66773">
              <w:t xml:space="preserve"> </w:t>
            </w:r>
            <w:r>
              <w:t xml:space="preserve"> </w:t>
            </w:r>
          </w:p>
          <w:p w:rsidR="00C317A4" w:rsidRDefault="00C317A4"/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>Ανάπλαση Παρόχθιας Ζώνης Ληθαίου Ποταμού Κατά Μήκος της Κοίτης Εντός του Σχεδίου Πόλης</w:t>
            </w:r>
          </w:p>
        </w:tc>
        <w:tc>
          <w:tcPr>
            <w:tcW w:w="2677" w:type="dxa"/>
          </w:tcPr>
          <w:p w:rsidR="00C317A4" w:rsidRPr="00C66773" w:rsidRDefault="00C317A4" w:rsidP="00E6450E">
            <w:pPr>
              <w:ind w:left="720"/>
            </w:pPr>
            <w:r w:rsidRPr="00C66773">
              <w:t>2.750.000 €</w:t>
            </w:r>
          </w:p>
          <w:p w:rsidR="00C317A4" w:rsidRDefault="00C317A4"/>
        </w:tc>
        <w:tc>
          <w:tcPr>
            <w:tcW w:w="1772" w:type="dxa"/>
          </w:tcPr>
          <w:p w:rsidR="00C317A4" w:rsidRDefault="00C317A4">
            <w:r w:rsidRPr="00C66773">
              <w:t>1/9/2019</w:t>
            </w:r>
          </w:p>
        </w:tc>
        <w:tc>
          <w:tcPr>
            <w:tcW w:w="1772" w:type="dxa"/>
          </w:tcPr>
          <w:p w:rsidR="00C317A4" w:rsidRDefault="00C317A4">
            <w:r w:rsidRPr="00C66773">
              <w:t>31/3/2021</w:t>
            </w:r>
          </w:p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>Περιβαλλοντική &amp; Αισθητική Αναβάθμιση Νότιας Εισόδου Πόλης (Ε.Ο. Τρικάλων-Καρδίτσας)</w:t>
            </w:r>
          </w:p>
        </w:tc>
        <w:tc>
          <w:tcPr>
            <w:tcW w:w="2677" w:type="dxa"/>
          </w:tcPr>
          <w:p w:rsidR="00C317A4" w:rsidRPr="00C66773" w:rsidRDefault="00C317A4" w:rsidP="00E6450E">
            <w:pPr>
              <w:ind w:left="720"/>
            </w:pPr>
            <w:r w:rsidRPr="00C66773">
              <w:t>1.500.000 €</w:t>
            </w:r>
          </w:p>
          <w:p w:rsidR="00C317A4" w:rsidRDefault="00C317A4"/>
        </w:tc>
        <w:tc>
          <w:tcPr>
            <w:tcW w:w="1772" w:type="dxa"/>
          </w:tcPr>
          <w:p w:rsidR="00C317A4" w:rsidRDefault="00C317A4">
            <w:r w:rsidRPr="00C66773">
              <w:t>1/9/2019</w:t>
            </w:r>
          </w:p>
        </w:tc>
        <w:tc>
          <w:tcPr>
            <w:tcW w:w="1772" w:type="dxa"/>
          </w:tcPr>
          <w:p w:rsidR="00C317A4" w:rsidRDefault="00C317A4">
            <w:r w:rsidRPr="00C66773">
              <w:t>31/3/2021</w:t>
            </w:r>
          </w:p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>Επέκταση, αναβάθμιση πεζοδρομίων &amp; δημιουργία κυκλικών κόμβων</w:t>
            </w:r>
          </w:p>
        </w:tc>
        <w:tc>
          <w:tcPr>
            <w:tcW w:w="2677" w:type="dxa"/>
          </w:tcPr>
          <w:p w:rsidR="00C317A4" w:rsidRPr="00C66773" w:rsidRDefault="00C317A4" w:rsidP="00E6450E">
            <w:pPr>
              <w:ind w:left="720"/>
            </w:pPr>
            <w:r w:rsidRPr="00C66773">
              <w:t>1.200.000 €</w:t>
            </w:r>
          </w:p>
          <w:p w:rsidR="00C317A4" w:rsidRDefault="00C317A4"/>
        </w:tc>
        <w:tc>
          <w:tcPr>
            <w:tcW w:w="1772" w:type="dxa"/>
          </w:tcPr>
          <w:p w:rsidR="00C317A4" w:rsidRDefault="00C317A4">
            <w:r w:rsidRPr="00C66773">
              <w:t>1/9/2019</w:t>
            </w:r>
          </w:p>
        </w:tc>
        <w:tc>
          <w:tcPr>
            <w:tcW w:w="1772" w:type="dxa"/>
          </w:tcPr>
          <w:p w:rsidR="00C317A4" w:rsidRDefault="00C317A4">
            <w:r w:rsidRPr="00C66773">
              <w:t>31/3/2021</w:t>
            </w:r>
          </w:p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 xml:space="preserve">Ανάπλαση δημοτικού </w:t>
            </w:r>
            <w:proofErr w:type="spellStart"/>
            <w:r w:rsidRPr="00C66773">
              <w:t>Skate</w:t>
            </w:r>
            <w:proofErr w:type="spellEnd"/>
            <w:r w:rsidRPr="00C66773">
              <w:t xml:space="preserve"> </w:t>
            </w:r>
            <w:proofErr w:type="spellStart"/>
            <w:r w:rsidRPr="00C66773">
              <w:t>Park</w:t>
            </w:r>
            <w:proofErr w:type="spellEnd"/>
            <w:r w:rsidRPr="00C66773">
              <w:t xml:space="preserve"> στο Χώρο του Στρατοπέδου </w:t>
            </w:r>
            <w:proofErr w:type="spellStart"/>
            <w:r w:rsidRPr="00C66773">
              <w:t>Παπαστάθη</w:t>
            </w:r>
            <w:proofErr w:type="spellEnd"/>
            <w:r w:rsidRPr="00C66773">
              <w:t xml:space="preserve"> &amp; δημιουργία πάρκου εναλλακτικών δραστηριοτήτων</w:t>
            </w:r>
          </w:p>
        </w:tc>
        <w:tc>
          <w:tcPr>
            <w:tcW w:w="2677" w:type="dxa"/>
          </w:tcPr>
          <w:p w:rsidR="00C317A4" w:rsidRDefault="00C317A4">
            <w:r w:rsidRPr="00C66773">
              <w:t>290.000 €</w:t>
            </w:r>
          </w:p>
        </w:tc>
        <w:tc>
          <w:tcPr>
            <w:tcW w:w="1772" w:type="dxa"/>
          </w:tcPr>
          <w:p w:rsidR="00C317A4" w:rsidRDefault="00C317A4">
            <w:r w:rsidRPr="00C66773">
              <w:t>1/12/2019</w:t>
            </w:r>
          </w:p>
        </w:tc>
        <w:tc>
          <w:tcPr>
            <w:tcW w:w="1772" w:type="dxa"/>
          </w:tcPr>
          <w:p w:rsidR="00C317A4" w:rsidRPr="00C66773" w:rsidRDefault="00C317A4" w:rsidP="00C317A4">
            <w:r w:rsidRPr="00C66773">
              <w:t>30/4/2021</w:t>
            </w:r>
          </w:p>
          <w:p w:rsidR="00C317A4" w:rsidRDefault="00C317A4"/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>Δημιουργία εκτεταμένου δικτύου ποδηλατοδρόμων</w:t>
            </w:r>
          </w:p>
        </w:tc>
        <w:tc>
          <w:tcPr>
            <w:tcW w:w="2677" w:type="dxa"/>
          </w:tcPr>
          <w:p w:rsidR="00C317A4" w:rsidRDefault="00C317A4">
            <w:r w:rsidRPr="00C66773">
              <w:t>725.000 €</w:t>
            </w:r>
          </w:p>
        </w:tc>
        <w:tc>
          <w:tcPr>
            <w:tcW w:w="1772" w:type="dxa"/>
          </w:tcPr>
          <w:p w:rsidR="00C317A4" w:rsidRDefault="00C317A4">
            <w:r w:rsidRPr="00C66773">
              <w:t>1/8/2019</w:t>
            </w:r>
          </w:p>
        </w:tc>
        <w:tc>
          <w:tcPr>
            <w:tcW w:w="1772" w:type="dxa"/>
          </w:tcPr>
          <w:p w:rsidR="00C317A4" w:rsidRDefault="00C317A4">
            <w:r w:rsidRPr="00C66773">
              <w:t>30/11/2020</w:t>
            </w:r>
          </w:p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>Λειτουργία Ανοικτού Κέντρου Ημέρας Αστέγων. Λειτουργία Κοινωνικού Εστιατορίου</w:t>
            </w:r>
          </w:p>
        </w:tc>
        <w:tc>
          <w:tcPr>
            <w:tcW w:w="2677" w:type="dxa"/>
          </w:tcPr>
          <w:p w:rsidR="00C317A4" w:rsidRDefault="00C317A4">
            <w:r w:rsidRPr="00C66773">
              <w:t>420.000 €</w:t>
            </w:r>
            <w:r w:rsidRPr="00C66773">
              <w:tab/>
            </w:r>
          </w:p>
        </w:tc>
        <w:tc>
          <w:tcPr>
            <w:tcW w:w="1772" w:type="dxa"/>
          </w:tcPr>
          <w:p w:rsidR="00C317A4" w:rsidRDefault="00C317A4">
            <w:r>
              <w:t>1</w:t>
            </w:r>
            <w:r w:rsidRPr="00C66773">
              <w:t>/9/2019</w:t>
            </w:r>
          </w:p>
        </w:tc>
        <w:tc>
          <w:tcPr>
            <w:tcW w:w="1772" w:type="dxa"/>
          </w:tcPr>
          <w:p w:rsidR="00C317A4" w:rsidRDefault="00C317A4">
            <w:r w:rsidRPr="00C66773">
              <w:t>31/8/2022</w:t>
            </w:r>
          </w:p>
        </w:tc>
      </w:tr>
      <w:tr w:rsidR="00C317A4" w:rsidTr="00C317A4">
        <w:tc>
          <w:tcPr>
            <w:tcW w:w="2301" w:type="dxa"/>
          </w:tcPr>
          <w:p w:rsidR="00C317A4" w:rsidRDefault="00C317A4">
            <w:r w:rsidRPr="00C66773">
              <w:t>Ενίσχυση της Κοινωνικής &amp; Αλληλέγγυας Οικονομίας στην περιοχή παρέμβασης (πόλη Τρικάλων)</w:t>
            </w:r>
          </w:p>
        </w:tc>
        <w:tc>
          <w:tcPr>
            <w:tcW w:w="2677" w:type="dxa"/>
          </w:tcPr>
          <w:p w:rsidR="00C317A4" w:rsidRDefault="00C317A4">
            <w:r w:rsidRPr="00C66773">
              <w:t>160.000 €</w:t>
            </w:r>
          </w:p>
        </w:tc>
        <w:tc>
          <w:tcPr>
            <w:tcW w:w="1772" w:type="dxa"/>
          </w:tcPr>
          <w:p w:rsidR="00C317A4" w:rsidRDefault="00C317A4">
            <w:r w:rsidRPr="00C66773">
              <w:t>1/8/2019</w:t>
            </w:r>
          </w:p>
        </w:tc>
        <w:tc>
          <w:tcPr>
            <w:tcW w:w="1772" w:type="dxa"/>
          </w:tcPr>
          <w:p w:rsidR="00C317A4" w:rsidRDefault="00C317A4">
            <w:r w:rsidRPr="00C66773">
              <w:t>31/7/2021</w:t>
            </w:r>
          </w:p>
        </w:tc>
      </w:tr>
      <w:tr w:rsidR="00C317A4" w:rsidTr="00C317A4">
        <w:tc>
          <w:tcPr>
            <w:tcW w:w="2301" w:type="dxa"/>
          </w:tcPr>
          <w:p w:rsidR="00C317A4" w:rsidRPr="00C66773" w:rsidRDefault="00C317A4">
            <w:r w:rsidRPr="00C66773">
              <w:t xml:space="preserve">Στήριξη της απασχόλησης, συμπεριλαμβανομένης και της </w:t>
            </w:r>
            <w:proofErr w:type="spellStart"/>
            <w:r w:rsidRPr="00C66773">
              <w:t>αυτοαπασχόλησης</w:t>
            </w:r>
            <w:proofErr w:type="spellEnd"/>
            <w:r w:rsidRPr="00C66773">
              <w:t xml:space="preserve"> εντός της περιοχής εφαρμογής της ΣΒΑΑ του Δ. Τρικκαίων</w:t>
            </w:r>
          </w:p>
        </w:tc>
        <w:tc>
          <w:tcPr>
            <w:tcW w:w="2677" w:type="dxa"/>
          </w:tcPr>
          <w:p w:rsidR="00C317A4" w:rsidRPr="00C66773" w:rsidRDefault="00C317A4">
            <w:r w:rsidRPr="00C66773">
              <w:t>145.000 €</w:t>
            </w:r>
          </w:p>
        </w:tc>
        <w:tc>
          <w:tcPr>
            <w:tcW w:w="1772" w:type="dxa"/>
          </w:tcPr>
          <w:p w:rsidR="00C317A4" w:rsidRPr="00C66773" w:rsidRDefault="00C317A4">
            <w:r>
              <w:t>1</w:t>
            </w:r>
            <w:r w:rsidRPr="00C66773">
              <w:t>/8/2019</w:t>
            </w:r>
          </w:p>
        </w:tc>
        <w:tc>
          <w:tcPr>
            <w:tcW w:w="1772" w:type="dxa"/>
          </w:tcPr>
          <w:p w:rsidR="00C317A4" w:rsidRPr="00C66773" w:rsidRDefault="00C317A4">
            <w:r w:rsidRPr="00C66773">
              <w:t>1/7/2021</w:t>
            </w:r>
          </w:p>
        </w:tc>
      </w:tr>
      <w:tr w:rsidR="00C317A4" w:rsidTr="00C317A4">
        <w:tc>
          <w:tcPr>
            <w:tcW w:w="2301" w:type="dxa"/>
          </w:tcPr>
          <w:p w:rsidR="00C317A4" w:rsidRPr="00C66773" w:rsidRDefault="00C317A4">
            <w:r w:rsidRPr="00C66773">
              <w:t xml:space="preserve">Αναδιοργάνωση των επιχειρήσεων εντός της περιοχής εφαρμογής της ΣΒΑΑ </w:t>
            </w:r>
            <w:r w:rsidRPr="00C66773">
              <w:lastRenderedPageBreak/>
              <w:t>του Δ. Τρικκαίων</w:t>
            </w:r>
          </w:p>
        </w:tc>
        <w:tc>
          <w:tcPr>
            <w:tcW w:w="2677" w:type="dxa"/>
          </w:tcPr>
          <w:p w:rsidR="00C317A4" w:rsidRPr="00C66773" w:rsidRDefault="00C317A4">
            <w:r w:rsidRPr="00C66773">
              <w:lastRenderedPageBreak/>
              <w:t>135.000 €</w:t>
            </w:r>
          </w:p>
        </w:tc>
        <w:tc>
          <w:tcPr>
            <w:tcW w:w="1772" w:type="dxa"/>
          </w:tcPr>
          <w:p w:rsidR="00C317A4" w:rsidRDefault="00C317A4">
            <w:r w:rsidRPr="00C66773">
              <w:t>1/7/2019</w:t>
            </w:r>
          </w:p>
        </w:tc>
        <w:tc>
          <w:tcPr>
            <w:tcW w:w="1772" w:type="dxa"/>
          </w:tcPr>
          <w:p w:rsidR="00C317A4" w:rsidRPr="00C66773" w:rsidRDefault="00C317A4">
            <w:r w:rsidRPr="00C66773">
              <w:t>30/6/2021</w:t>
            </w:r>
          </w:p>
        </w:tc>
      </w:tr>
      <w:tr w:rsidR="00C317A4" w:rsidTr="00C317A4">
        <w:tc>
          <w:tcPr>
            <w:tcW w:w="2301" w:type="dxa"/>
          </w:tcPr>
          <w:p w:rsidR="00C317A4" w:rsidRPr="00C66773" w:rsidRDefault="00C317A4">
            <w:r w:rsidRPr="00C66773">
              <w:lastRenderedPageBreak/>
              <w:t>Λειτουργία Κέντρου Ένταξης Μεταναστών ως Παράρτημα στο Κέντρο Κοινότητας του Δήμου Τρικκαίων. Δράσεις Ενημέρωσης, Ευαισθητοποίησης, Πρόληψης</w:t>
            </w:r>
          </w:p>
        </w:tc>
        <w:tc>
          <w:tcPr>
            <w:tcW w:w="2677" w:type="dxa"/>
          </w:tcPr>
          <w:p w:rsidR="00C317A4" w:rsidRPr="00C66773" w:rsidRDefault="00C317A4">
            <w:r w:rsidRPr="00C66773">
              <w:t>165.000 €</w:t>
            </w:r>
          </w:p>
        </w:tc>
        <w:tc>
          <w:tcPr>
            <w:tcW w:w="1772" w:type="dxa"/>
          </w:tcPr>
          <w:p w:rsidR="00C317A4" w:rsidRDefault="00C317A4">
            <w:r w:rsidRPr="00C66773">
              <w:t>1/8/2019</w:t>
            </w:r>
          </w:p>
        </w:tc>
        <w:tc>
          <w:tcPr>
            <w:tcW w:w="1772" w:type="dxa"/>
          </w:tcPr>
          <w:p w:rsidR="00C317A4" w:rsidRPr="00C66773" w:rsidRDefault="00C317A4">
            <w:r w:rsidRPr="00C66773">
              <w:t>31/7/2022</w:t>
            </w:r>
          </w:p>
        </w:tc>
      </w:tr>
      <w:tr w:rsidR="00C317A4" w:rsidTr="00C317A4">
        <w:tc>
          <w:tcPr>
            <w:tcW w:w="2301" w:type="dxa"/>
          </w:tcPr>
          <w:p w:rsidR="00C317A4" w:rsidRPr="00C66773" w:rsidRDefault="00C317A4">
            <w:r w:rsidRPr="00C66773">
              <w:t>Ενίσχυση των ΠΜΕ και ΜΜΕ  (πολύ μικρών και μικρομεσαίων επιχειρήσεων) εντός της περιοχής υλοποίησης της ΣΒΑΑ</w:t>
            </w:r>
          </w:p>
        </w:tc>
        <w:tc>
          <w:tcPr>
            <w:tcW w:w="2677" w:type="dxa"/>
          </w:tcPr>
          <w:p w:rsidR="00C317A4" w:rsidRPr="00C66773" w:rsidRDefault="00E6450E">
            <w:r>
              <w:t>1</w:t>
            </w:r>
            <w:r w:rsidR="00C317A4" w:rsidRPr="00C66773">
              <w:t>.000.000 €</w:t>
            </w:r>
          </w:p>
        </w:tc>
        <w:tc>
          <w:tcPr>
            <w:tcW w:w="1772" w:type="dxa"/>
          </w:tcPr>
          <w:p w:rsidR="00C317A4" w:rsidRDefault="00C317A4">
            <w:r w:rsidRPr="00C66773">
              <w:t>1/7/2019</w:t>
            </w:r>
          </w:p>
        </w:tc>
        <w:tc>
          <w:tcPr>
            <w:tcW w:w="1772" w:type="dxa"/>
          </w:tcPr>
          <w:p w:rsidR="00C317A4" w:rsidRPr="00C66773" w:rsidRDefault="00C317A4">
            <w:r w:rsidRPr="00C66773">
              <w:t>30/6/2021</w:t>
            </w:r>
          </w:p>
        </w:tc>
      </w:tr>
      <w:tr w:rsidR="00E6450E" w:rsidTr="00C317A4">
        <w:tc>
          <w:tcPr>
            <w:tcW w:w="2301" w:type="dxa"/>
          </w:tcPr>
          <w:p w:rsidR="00E6450E" w:rsidRPr="00C66773" w:rsidRDefault="00E6450E">
            <w:r>
              <w:t>ΣΥΝΟΛΟ</w:t>
            </w:r>
          </w:p>
        </w:tc>
        <w:tc>
          <w:tcPr>
            <w:tcW w:w="2677" w:type="dxa"/>
          </w:tcPr>
          <w:p w:rsidR="00E6450E" w:rsidRDefault="00E6450E">
            <w:r w:rsidRPr="00C66773">
              <w:t>9.790.000 €</w:t>
            </w:r>
          </w:p>
        </w:tc>
        <w:tc>
          <w:tcPr>
            <w:tcW w:w="1772" w:type="dxa"/>
          </w:tcPr>
          <w:p w:rsidR="00E6450E" w:rsidRPr="00C66773" w:rsidRDefault="00E6450E"/>
        </w:tc>
        <w:tc>
          <w:tcPr>
            <w:tcW w:w="1772" w:type="dxa"/>
          </w:tcPr>
          <w:p w:rsidR="00E6450E" w:rsidRPr="00C66773" w:rsidRDefault="00E6450E"/>
        </w:tc>
      </w:tr>
    </w:tbl>
    <w:p w:rsidR="00C317A4" w:rsidRPr="00C66773" w:rsidRDefault="00C317A4" w:rsidP="00C317A4">
      <w:r>
        <w:t xml:space="preserve"> </w:t>
      </w:r>
    </w:p>
    <w:p w:rsidR="00C317A4" w:rsidRPr="00C66773" w:rsidRDefault="00C317A4" w:rsidP="00C317A4">
      <w:r>
        <w:t xml:space="preserve"> </w:t>
      </w:r>
    </w:p>
    <w:p w:rsidR="00DA42A1" w:rsidRDefault="00DA42A1" w:rsidP="00C317A4"/>
    <w:sectPr w:rsidR="00DA42A1" w:rsidSect="00DA42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6539"/>
    <w:multiLevelType w:val="hybridMultilevel"/>
    <w:tmpl w:val="43D4A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2010"/>
    <w:multiLevelType w:val="hybridMultilevel"/>
    <w:tmpl w:val="43D4A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033D6"/>
    <w:multiLevelType w:val="hybridMultilevel"/>
    <w:tmpl w:val="43D4A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C317A4"/>
    <w:rsid w:val="00C317A4"/>
    <w:rsid w:val="00DA42A1"/>
    <w:rsid w:val="00E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2019-04-02T12:22:00Z</dcterms:created>
  <dcterms:modified xsi:type="dcterms:W3CDTF">2019-04-02T12:30:00Z</dcterms:modified>
</cp:coreProperties>
</file>