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29 Αυγούστου 2019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3F319F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3F319F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27736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25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κατεπείγουσα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29η του μηνός Αυγούστου έτους 2019,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20:30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8474A6">
        <w:rPr>
          <w:rFonts w:asciiTheme="minorHAnsi" w:eastAsiaTheme="minorEastAsia" w:hAnsiTheme="minorHAnsi"/>
          <w:sz w:val="22"/>
          <w:szCs w:val="22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Αίτηση του 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κ.Κρανιά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Ορέστη-Θεοδόση του Γεωργίου για παραχώρηση κοινό</w:t>
      </w:r>
      <w:r w:rsidR="008474A6">
        <w:rPr>
          <w:rFonts w:asciiTheme="minorHAnsi" w:hAnsiTheme="minorHAnsi" w:cs="Cambria"/>
          <w:bCs/>
          <w:color w:val="000000"/>
          <w:sz w:val="22"/>
          <w:szCs w:val="22"/>
          <w:lang w:val="en-US"/>
        </w:rPr>
        <w:t>x</w:t>
      </w:r>
      <w:proofErr w:type="spellStart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ρηστου</w:t>
      </w:r>
      <w:proofErr w:type="spellEnd"/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 xml:space="preserve"> χώρου για εκδήλωση προσωρινού χαρακτήρα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Ο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F319F">
              <w:rPr>
                <w:b/>
              </w:rPr>
              <w:t>ΚΩΝΣΤΑΝΤΙΝΟΣ ΨΥΧΟΣ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Ψύχος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Κάκλα Βασιλική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Δήμα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Κωνσταντινιά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Γούλας Χρήστος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Σπανός Θεόδωρος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Παπαθανασίου Δημήτριος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Γενικός Γραμματέας κ. Θωμά </w:t>
            </w: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Παπασίκα</w:t>
            </w:r>
            <w:proofErr w:type="spellEnd"/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Σιάφη</w:t>
            </w:r>
            <w:proofErr w:type="spellEnd"/>
            <w:r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Ιωάννα Πρόεδρο της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Κοιν</w:t>
            </w:r>
            <w:proofErr w:type="spellEnd"/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3388E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Πούλιου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Ελένη</w:t>
                    </w:r>
                  </w:p>
                  <w:p w:rsidR="00252AF2" w:rsidRPr="003F319F" w:rsidRDefault="0063388E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3388E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Αναστασίου Βάϊος</w:t>
                    </w:r>
                  </w:p>
                  <w:p w:rsid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Μισυρλής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Αχιλλέας</w:t>
                    </w:r>
                  </w:p>
                  <w:p w:rsidR="00201125" w:rsidRPr="0063388E" w:rsidRDefault="0063388E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proofErr w:type="spellStart"/>
                    <w:r>
                      <w:rPr>
                        <w:rFonts w:eastAsia="Times New Roman" w:cs="Times New Roman"/>
                      </w:rPr>
                      <w:t>Μητσιούλης</w:t>
                    </w:r>
                    <w:proofErr w:type="spellEnd"/>
                    <w:r>
                      <w:rPr>
                        <w:rFonts w:eastAsia="Times New Roman" w:cs="Times New Roman"/>
                      </w:rPr>
                      <w:t xml:space="preserve"> Γεώργιος</w:t>
                    </w:r>
                  </w:p>
                  <w:bookmarkStart w:id="3" w:name="_GoBack" w:displacedByCustomXml="next"/>
                  <w:bookmarkEnd w:id="3" w:displacedByCustomXml="next"/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01A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4CF5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7"/>
  </w:num>
  <w:num w:numId="12">
    <w:abstractNumId w:val="13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0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53098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474A6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4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474A6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370FE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CDBD-8273-4821-B854-47FD661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cp:lastPrinted>2019-08-29T10:01:00Z</cp:lastPrinted>
  <dcterms:created xsi:type="dcterms:W3CDTF">2019-08-29T10:01:00Z</dcterms:created>
  <dcterms:modified xsi:type="dcterms:W3CDTF">2019-08-29T10:01:00Z</dcterms:modified>
</cp:coreProperties>
</file>