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AF" w:rsidRDefault="00013AFE" w:rsidP="00013AFE">
      <w:pPr>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ΕΡΓΑ ΔΗΜΟΥ ΤΡΙΚΚΑΙΩΝ 2019</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 xml:space="preserve">Η Δ/νση Τεχνικών Υπηρεσιών, εντός του έτους 2019 ολοκλήρωσε σε μεγάλο ποσοστό τα έργα που είχαν συμπεριληφθεί στο Τεχνικό Πρόγραμμα 2019. Συγκεκριμένα ολοκληρώθηκαν 38 έργα που συμπεριλαμβανόταν στο Τεχνικό Πρόγραμμα του 2019, δημοπρατήθηκαν 17 έργα, ενώ συντάχθηκαν 33 μελέτες, υποβλήθηκαν 27 προτάσεις ένταξης, εντάχθηκαν 30 προτάσεις, οι 5 εκ των οποίων από τις προηγούμενες υποβολές του 2018 και εκκρεμούν άλλες 2 προτάσεις, όπως φαίνεται </w:t>
      </w:r>
      <w:r w:rsidR="00C736AF">
        <w:rPr>
          <w:rFonts w:asciiTheme="minorHAnsi" w:eastAsia="Times New Roman" w:hAnsiTheme="minorHAnsi" w:cstheme="minorHAnsi"/>
          <w:sz w:val="24"/>
          <w:szCs w:val="24"/>
          <w:lang w:eastAsia="el-GR"/>
        </w:rPr>
        <w:t>παρακάτω</w:t>
      </w:r>
      <w:r w:rsidRPr="00013AFE">
        <w:rPr>
          <w:rFonts w:asciiTheme="minorHAnsi" w:eastAsia="Times New Roman" w:hAnsiTheme="minorHAnsi" w:cstheme="minorHAnsi"/>
          <w:sz w:val="24"/>
          <w:szCs w:val="24"/>
          <w:lang w:eastAsia="el-GR"/>
        </w:rPr>
        <w:t>.</w:t>
      </w:r>
    </w:p>
    <w:p w:rsidR="00013AFE" w:rsidRDefault="00C736AF" w:rsidP="00013AFE">
      <w:pPr>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 ΕΝΤΑΓΜΕΝΑ ΕΡΓΑ</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w:t>
      </w:r>
      <w:r w:rsidRPr="00013AFE">
        <w:rPr>
          <w:rFonts w:asciiTheme="minorHAnsi" w:eastAsia="Times New Roman" w:hAnsiTheme="minorHAnsi" w:cstheme="minorHAnsi"/>
          <w:sz w:val="24"/>
          <w:szCs w:val="24"/>
          <w:lang w:eastAsia="el-GR"/>
        </w:rPr>
        <w:tab/>
        <w:t>ΕΝΕΡΓΕΙΑΚΗ ΑΝΑΒΑΘΜΙΣΗ 5ου ΔΗΜΟΤΙΚΟΥ ΣΧΟΛΕΙΟΥ ΤΡΙΚΑΛΩΝ</w:t>
      </w:r>
      <w:r w:rsidRPr="00013AFE">
        <w:rPr>
          <w:rFonts w:asciiTheme="minorHAnsi" w:eastAsia="Times New Roman" w:hAnsiTheme="minorHAnsi" w:cstheme="minorHAnsi"/>
          <w:sz w:val="24"/>
          <w:szCs w:val="24"/>
          <w:lang w:eastAsia="el-GR"/>
        </w:rPr>
        <w:tab/>
        <w:t>841.496,41</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w:t>
      </w:r>
      <w:r w:rsidRPr="00013AFE">
        <w:rPr>
          <w:rFonts w:asciiTheme="minorHAnsi" w:eastAsia="Times New Roman" w:hAnsiTheme="minorHAnsi" w:cstheme="minorHAnsi"/>
          <w:sz w:val="24"/>
          <w:szCs w:val="24"/>
          <w:lang w:eastAsia="el-GR"/>
        </w:rPr>
        <w:tab/>
        <w:t>ΕΝΕΡΓΕΙΑΚΗ ΑΝΑΒΑΘΜΙΣΗ ΚΤΗΡΙΟΥ ΕΠΙΜΕΛΗΤΗΡΙΟΥ ΤΡΙΚΑΛΩΝ</w:t>
      </w:r>
      <w:r w:rsidRPr="00013AFE">
        <w:rPr>
          <w:rFonts w:asciiTheme="minorHAnsi" w:eastAsia="Times New Roman" w:hAnsiTheme="minorHAnsi" w:cstheme="minorHAnsi"/>
          <w:sz w:val="24"/>
          <w:szCs w:val="24"/>
          <w:lang w:eastAsia="el-GR"/>
        </w:rPr>
        <w:tab/>
        <w:t>499.397,49</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3</w:t>
      </w:r>
      <w:r w:rsidRPr="00013AFE">
        <w:rPr>
          <w:rFonts w:asciiTheme="minorHAnsi" w:eastAsia="Times New Roman" w:hAnsiTheme="minorHAnsi" w:cstheme="minorHAnsi"/>
          <w:sz w:val="24"/>
          <w:szCs w:val="24"/>
          <w:lang w:eastAsia="el-GR"/>
        </w:rPr>
        <w:tab/>
        <w:t>ΕΝΕΡΓΕΙΑΚΗ ΑΝΑΒΑΘΜΙΣΗ ΚΑΙ ΕΞΟΙΚΟΝΟΜΗΣΗ ΕΝΕΡΓΕΙΑΣ ΜΕ ΑΞΙΟΠΟΙΗΣΗ ΑΝΑΝΕΩΣΙΜΩΝ ΠΗΓΩΝ ΕΝΕΡΓΕΙΑΣ ΣΤΟ ΚΛΕΙΣΤΟ ΓΥΜΝΑΣΤΗΡΙΟ ΕΠΙ ΤΗΣ ΚΑΤΣΙΜΗΔΟΥ ΤΟΥ ΔΗΜΟΥ ΤΡΙΚΚΑΙΩΝ</w:t>
      </w:r>
      <w:r w:rsidRPr="00013AFE">
        <w:rPr>
          <w:rFonts w:asciiTheme="minorHAnsi" w:eastAsia="Times New Roman" w:hAnsiTheme="minorHAnsi" w:cstheme="minorHAnsi"/>
          <w:sz w:val="24"/>
          <w:szCs w:val="24"/>
          <w:lang w:eastAsia="el-GR"/>
        </w:rPr>
        <w:tab/>
        <w:t>750.000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4</w:t>
      </w:r>
      <w:r w:rsidRPr="00013AFE">
        <w:rPr>
          <w:rFonts w:asciiTheme="minorHAnsi" w:eastAsia="Times New Roman" w:hAnsiTheme="minorHAnsi" w:cstheme="minorHAnsi"/>
          <w:sz w:val="24"/>
          <w:szCs w:val="24"/>
          <w:lang w:eastAsia="el-GR"/>
        </w:rPr>
        <w:tab/>
        <w:t>ΑΠΟΚΑΤΑΣΤΑΣΗ, ΑΝΑΒΑΘΜΙΣΗ &amp; ΕΚΣΥΓΧΡΟΝΙΣΜΟΣ ΤΟΥ ΙΣΤΟΡΙΚΟΥ ΔΙΑΤΗΡΗΤΕΟΥ ΜΝΗΜΕΙΟΥ «ΑΡΧΟΝΤΙΚΟ ΚΥΡΝΑΣΙΟΥ» ΣΤΟ ΒΑΡΟΥΣΙ ΤΡΙΚΑΛΩΝ ΚΑΙ ΜΕΤΑΤΡΟΠΗ ΤΟΥ ΣΕ «ΣΠΙΤΙ ΤΩΝ ΤΡΙΚΑΛΙΝΩΝ ΜΟΥΣΙΚΩΝ ΔΗΜΙΟΥΡΓΩΝ» ΣΤΟ ΕΠΙΧΕΙΡΗΣΙΑΚΟ ΠΡΟΓΡΑΜΜΑ «ΥΠΟΔΟΜΕΣ ΜΕΤΑΦΟΡΩΝ, ΠΕΡΙΒΑΛΛΟΝ ΚΑΙ ΑΕΙΦΟΡΟΣ ΑΝΑΠΤΥΞΗ»</w:t>
      </w:r>
      <w:r w:rsidRPr="00013AFE">
        <w:rPr>
          <w:rFonts w:asciiTheme="minorHAnsi" w:eastAsia="Times New Roman" w:hAnsiTheme="minorHAnsi" w:cstheme="minorHAnsi"/>
          <w:sz w:val="24"/>
          <w:szCs w:val="24"/>
          <w:lang w:eastAsia="el-GR"/>
        </w:rPr>
        <w:tab/>
        <w:t>813.000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5</w:t>
      </w:r>
      <w:r w:rsidRPr="00013AFE">
        <w:rPr>
          <w:rFonts w:asciiTheme="minorHAnsi" w:eastAsia="Times New Roman" w:hAnsiTheme="minorHAnsi" w:cstheme="minorHAnsi"/>
          <w:sz w:val="24"/>
          <w:szCs w:val="24"/>
          <w:lang w:eastAsia="el-GR"/>
        </w:rPr>
        <w:tab/>
        <w:t>ΚΑΤΑΣΚΕΥΗ ΣΤΑΘΜΟΥ ΜΕΤΑΦΟΡΤΩΣΗΣ ΑΠΟΡΡΙΜΜΑΤΩΝ ΔΗΜΟΥ ΤΡΙΚΚΑΙΩΝ</w:t>
      </w:r>
      <w:r w:rsidRPr="00013AFE">
        <w:rPr>
          <w:rFonts w:asciiTheme="minorHAnsi" w:eastAsia="Times New Roman" w:hAnsiTheme="minorHAnsi" w:cstheme="minorHAnsi"/>
          <w:sz w:val="24"/>
          <w:szCs w:val="24"/>
          <w:lang w:eastAsia="el-GR"/>
        </w:rPr>
        <w:tab/>
        <w:t>691.283,50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6</w:t>
      </w:r>
      <w:r w:rsidRPr="00013AFE">
        <w:rPr>
          <w:rFonts w:asciiTheme="minorHAnsi" w:eastAsia="Times New Roman" w:hAnsiTheme="minorHAnsi" w:cstheme="minorHAnsi"/>
          <w:sz w:val="24"/>
          <w:szCs w:val="24"/>
          <w:lang w:eastAsia="el-GR"/>
        </w:rPr>
        <w:tab/>
        <w:t>ΑΝΟΙΚΤΟ ΚΕΝΤΡΟ ΕΜΠΟΡΙΟΥ ΔΗΜΟΥ ΤΡΙΚΚΑΙΩΝ</w:t>
      </w:r>
      <w:r w:rsidRPr="00013AFE">
        <w:rPr>
          <w:rFonts w:asciiTheme="minorHAnsi" w:eastAsia="Times New Roman" w:hAnsiTheme="minorHAnsi" w:cstheme="minorHAnsi"/>
          <w:sz w:val="24"/>
          <w:szCs w:val="24"/>
          <w:lang w:eastAsia="el-GR"/>
        </w:rPr>
        <w:tab/>
        <w:t>1.838.000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7</w:t>
      </w:r>
      <w:r w:rsidRPr="00013AFE">
        <w:rPr>
          <w:rFonts w:asciiTheme="minorHAnsi" w:eastAsia="Times New Roman" w:hAnsiTheme="minorHAnsi" w:cstheme="minorHAnsi"/>
          <w:sz w:val="24"/>
          <w:szCs w:val="24"/>
          <w:lang w:eastAsia="el-GR"/>
        </w:rPr>
        <w:tab/>
        <w:t>ΑΝΑΠΛΑΣΗ – ΑΝΑΒΑΘΜΙΣΗ ΤΗΣ ΥΠΑΙΘΡΙΑΣ ΛΑΪΚΗΣ ΑΓΟΡΑΣ ΣΤΟ ΚΕΝΤΡΟ ΤΗΣ ΠΟΛΗΣ ΤΩΝ ΤΡΙΚΑΛΩΝ</w:t>
      </w:r>
      <w:r w:rsidRPr="00013AFE">
        <w:rPr>
          <w:rFonts w:asciiTheme="minorHAnsi" w:eastAsia="Times New Roman" w:hAnsiTheme="minorHAnsi" w:cstheme="minorHAnsi"/>
          <w:sz w:val="24"/>
          <w:szCs w:val="24"/>
          <w:lang w:eastAsia="el-GR"/>
        </w:rPr>
        <w:tab/>
        <w:t>585.000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8</w:t>
      </w:r>
      <w:r w:rsidRPr="00013AFE">
        <w:rPr>
          <w:rFonts w:asciiTheme="minorHAnsi" w:eastAsia="Times New Roman" w:hAnsiTheme="minorHAnsi" w:cstheme="minorHAnsi"/>
          <w:sz w:val="24"/>
          <w:szCs w:val="24"/>
          <w:lang w:eastAsia="el-GR"/>
        </w:rPr>
        <w:tab/>
        <w:t>ΕΡΓΑΣΙΕΣ ΕΝΑΡΜΟΝΙΣΗΣ ΛΕΙΤΟΥΡΓΟΥΝΤΩΝ ΠΑΙΔΙΚΩΝ ΚΑΙ ΒΡΕΦΟΝΗΠΙΑΚΩΝ ΣΤΑΘΜΩΝ ΤΟΥ Δ.ΤΡΙΚΚΑΙΩΝ ΣΤΗΝ ΚΕΙΜΕΝΗ ΝΟΜΟΘΕΣΙΑ</w:t>
      </w:r>
      <w:r w:rsidRPr="00013AFE">
        <w:rPr>
          <w:rFonts w:asciiTheme="minorHAnsi" w:eastAsia="Times New Roman" w:hAnsiTheme="minorHAnsi" w:cstheme="minorHAnsi"/>
          <w:sz w:val="24"/>
          <w:szCs w:val="24"/>
          <w:lang w:eastAsia="el-GR"/>
        </w:rPr>
        <w:tab/>
        <w:t>650.000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9</w:t>
      </w:r>
      <w:r w:rsidRPr="00013AFE">
        <w:rPr>
          <w:rFonts w:asciiTheme="minorHAnsi" w:eastAsia="Times New Roman" w:hAnsiTheme="minorHAnsi" w:cstheme="minorHAnsi"/>
          <w:sz w:val="24"/>
          <w:szCs w:val="24"/>
          <w:lang w:eastAsia="el-GR"/>
        </w:rPr>
        <w:tab/>
        <w:t>ΕΠΙΣΚΕΥΗ ΚΑΙ ΣΥΝΤΗΡΗΣΗ ΠΙΣΙΝΑΣ ΚΑΙ ΚΤΗΡΙΩΝ ΣΤΟ ΠΑΡΚΟ ΑΓΙΟΥ ΓΕΩΡΓΙΟΥ ΔΗΜΟΥ ΤΡΙΚΚΑΙΩΝ</w:t>
      </w:r>
      <w:r w:rsidRPr="00013AFE">
        <w:rPr>
          <w:rFonts w:asciiTheme="minorHAnsi" w:eastAsia="Times New Roman" w:hAnsiTheme="minorHAnsi" w:cstheme="minorHAnsi"/>
          <w:sz w:val="24"/>
          <w:szCs w:val="24"/>
          <w:lang w:eastAsia="el-GR"/>
        </w:rPr>
        <w:tab/>
        <w:t>1.200.000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10</w:t>
      </w:r>
      <w:r w:rsidRPr="00013AFE">
        <w:rPr>
          <w:rFonts w:asciiTheme="minorHAnsi" w:eastAsia="Times New Roman" w:hAnsiTheme="minorHAnsi" w:cstheme="minorHAnsi"/>
          <w:sz w:val="24"/>
          <w:szCs w:val="24"/>
          <w:lang w:eastAsia="el-GR"/>
        </w:rPr>
        <w:tab/>
        <w:t>ΔΗΜΙΟΥΡΓΙΑ ΧΩΡΟΥ ΥΠΑΙΘΡΙΑΣ ΑΝΑΨΥΧΗΣ ΚΑΙ ΑΘΛΟΠΑΙΔΙΩΝ ΣΤΗΝ ΤΚ ΓΕΝΕΣΙΟΥ ΤΟΥ ΔΗΜΟΥ ΤΡΙΚΚΑΙΩΝ Ν.ΤΡΙΚΑΛΩΝ</w:t>
      </w:r>
      <w:r w:rsidRPr="00013AFE">
        <w:rPr>
          <w:rFonts w:asciiTheme="minorHAnsi" w:eastAsia="Times New Roman" w:hAnsiTheme="minorHAnsi" w:cstheme="minorHAnsi"/>
          <w:sz w:val="24"/>
          <w:szCs w:val="24"/>
          <w:lang w:eastAsia="el-GR"/>
        </w:rPr>
        <w:tab/>
        <w:t>150.000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11</w:t>
      </w:r>
      <w:r w:rsidRPr="00013AFE">
        <w:rPr>
          <w:rFonts w:asciiTheme="minorHAnsi" w:eastAsia="Times New Roman" w:hAnsiTheme="minorHAnsi" w:cstheme="minorHAnsi"/>
          <w:sz w:val="24"/>
          <w:szCs w:val="24"/>
          <w:lang w:eastAsia="el-GR"/>
        </w:rPr>
        <w:tab/>
        <w:t>ΣΥΝΤΗΡΗΣΗ ΔΗΜΟΤΙΚΩΝ ΚΤΙΡΙΩΝ ΚΟΙΝΩΝΙΚΟΥ ΚΑΙ ΠΟΛΙΤΙΣΤΙΚΟΥ ΧΑΡΑΚΤΗΡΑ</w:t>
      </w:r>
      <w:r w:rsidRPr="00013AFE">
        <w:rPr>
          <w:rFonts w:asciiTheme="minorHAnsi" w:eastAsia="Times New Roman" w:hAnsiTheme="minorHAnsi" w:cstheme="minorHAnsi"/>
          <w:sz w:val="24"/>
          <w:szCs w:val="24"/>
          <w:lang w:eastAsia="el-GR"/>
        </w:rPr>
        <w:tab/>
        <w:t>24.800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lastRenderedPageBreak/>
        <w:t>12</w:t>
      </w:r>
      <w:r w:rsidRPr="00013AFE">
        <w:rPr>
          <w:rFonts w:asciiTheme="minorHAnsi" w:eastAsia="Times New Roman" w:hAnsiTheme="minorHAnsi" w:cstheme="minorHAnsi"/>
          <w:sz w:val="24"/>
          <w:szCs w:val="24"/>
          <w:lang w:eastAsia="el-GR"/>
        </w:rPr>
        <w:tab/>
        <w:t>ΑΝΑΚΑΙΝΙΣΗ ΧΩΡΟΥ ΓΙΑ ΜΕΤΕΣΤΕΓΑΣΗ ΥΠΗΡΕΣΙΩΝ ΤΟΥ ΔΗΜΟΥ ΤΡΙΚΚΑΙΩΝ</w:t>
      </w:r>
      <w:r w:rsidRPr="00013AFE">
        <w:rPr>
          <w:rFonts w:asciiTheme="minorHAnsi" w:eastAsia="Times New Roman" w:hAnsiTheme="minorHAnsi" w:cstheme="minorHAnsi"/>
          <w:sz w:val="24"/>
          <w:szCs w:val="24"/>
          <w:lang w:eastAsia="el-GR"/>
        </w:rPr>
        <w:tab/>
        <w:t>24.800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13</w:t>
      </w:r>
      <w:r w:rsidRPr="00013AFE">
        <w:rPr>
          <w:rFonts w:asciiTheme="minorHAnsi" w:eastAsia="Times New Roman" w:hAnsiTheme="minorHAnsi" w:cstheme="minorHAnsi"/>
          <w:sz w:val="24"/>
          <w:szCs w:val="24"/>
          <w:lang w:eastAsia="el-GR"/>
        </w:rPr>
        <w:tab/>
        <w:t>ΠΛΑΚΟΣΤΡΩΣΕΙΣ ΤΚ ΠΑΛΑΙΟΠΥΡΓΟΥ</w:t>
      </w:r>
      <w:r w:rsidRPr="00013AFE">
        <w:rPr>
          <w:rFonts w:asciiTheme="minorHAnsi" w:eastAsia="Times New Roman" w:hAnsiTheme="minorHAnsi" w:cstheme="minorHAnsi"/>
          <w:sz w:val="24"/>
          <w:szCs w:val="24"/>
          <w:lang w:eastAsia="el-GR"/>
        </w:rPr>
        <w:tab/>
        <w:t>80.000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14</w:t>
      </w:r>
      <w:r w:rsidRPr="00013AFE">
        <w:rPr>
          <w:rFonts w:asciiTheme="minorHAnsi" w:eastAsia="Times New Roman" w:hAnsiTheme="minorHAnsi" w:cstheme="minorHAnsi"/>
          <w:sz w:val="24"/>
          <w:szCs w:val="24"/>
          <w:lang w:eastAsia="el-GR"/>
        </w:rPr>
        <w:tab/>
        <w:t>ΠΛΑΚΟΣΤΡΩΣΕΙΣ ΖΗΛΕΥΤΗΣ</w:t>
      </w:r>
      <w:r w:rsidRPr="00013AFE">
        <w:rPr>
          <w:rFonts w:asciiTheme="minorHAnsi" w:eastAsia="Times New Roman" w:hAnsiTheme="minorHAnsi" w:cstheme="minorHAnsi"/>
          <w:sz w:val="24"/>
          <w:szCs w:val="24"/>
          <w:lang w:eastAsia="el-GR"/>
        </w:rPr>
        <w:tab/>
        <w:t>80.000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15</w:t>
      </w:r>
      <w:r w:rsidRPr="00013AFE">
        <w:rPr>
          <w:rFonts w:asciiTheme="minorHAnsi" w:eastAsia="Times New Roman" w:hAnsiTheme="minorHAnsi" w:cstheme="minorHAnsi"/>
          <w:sz w:val="24"/>
          <w:szCs w:val="24"/>
          <w:lang w:eastAsia="el-GR"/>
        </w:rPr>
        <w:tab/>
        <w:t>ΠΡΟΜΗΘΕΙΑ ΚΑΙ ΕΓΚΑΤΑΣΤΑΣΗ ΛΕΒΗΤΩΝ ΘΕΡΜΑΝΣΗΣ ΜΕ ΦΥΣΙΚΟΥ ΑΕΡΙΟΥ</w:t>
      </w:r>
      <w:r w:rsidRPr="00013AFE">
        <w:rPr>
          <w:rFonts w:asciiTheme="minorHAnsi" w:eastAsia="Times New Roman" w:hAnsiTheme="minorHAnsi" w:cstheme="minorHAnsi"/>
          <w:sz w:val="24"/>
          <w:szCs w:val="24"/>
          <w:lang w:eastAsia="el-GR"/>
        </w:rPr>
        <w:tab/>
        <w:t>24.800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16</w:t>
      </w:r>
      <w:r w:rsidRPr="00013AFE">
        <w:rPr>
          <w:rFonts w:asciiTheme="minorHAnsi" w:eastAsia="Times New Roman" w:hAnsiTheme="minorHAnsi" w:cstheme="minorHAnsi"/>
          <w:sz w:val="24"/>
          <w:szCs w:val="24"/>
          <w:lang w:eastAsia="el-GR"/>
        </w:rPr>
        <w:tab/>
        <w:t>ΠΡΟΜΗΘΕΙΑ ΕΞΟΠΛΙΣΜΟΥ ΒΡΕΦΟΝΗΠΙΑΚΩΝ ΣΤΑΘΜΩΝ Δ.ΤΡΙΚΚΑΙΩΝ</w:t>
      </w:r>
      <w:r w:rsidRPr="00013AFE">
        <w:rPr>
          <w:rFonts w:asciiTheme="minorHAnsi" w:eastAsia="Times New Roman" w:hAnsiTheme="minorHAnsi" w:cstheme="minorHAnsi"/>
          <w:sz w:val="24"/>
          <w:szCs w:val="24"/>
          <w:lang w:eastAsia="el-GR"/>
        </w:rPr>
        <w:tab/>
        <w:t>70.000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17</w:t>
      </w:r>
      <w:r w:rsidRPr="00013AFE">
        <w:rPr>
          <w:rFonts w:asciiTheme="minorHAnsi" w:eastAsia="Times New Roman" w:hAnsiTheme="minorHAnsi" w:cstheme="minorHAnsi"/>
          <w:sz w:val="24"/>
          <w:szCs w:val="24"/>
          <w:lang w:eastAsia="el-GR"/>
        </w:rPr>
        <w:tab/>
        <w:t>ΠΡΟΜΗΘΕΙΑ ΣΗΜΑΤΟΔΟΤΩΝ ΝΕΑΣ ΤΕΧΝΟΛΟΓΙΑΣ</w:t>
      </w:r>
      <w:r w:rsidRPr="00013AFE">
        <w:rPr>
          <w:rFonts w:asciiTheme="minorHAnsi" w:eastAsia="Times New Roman" w:hAnsiTheme="minorHAnsi" w:cstheme="minorHAnsi"/>
          <w:sz w:val="24"/>
          <w:szCs w:val="24"/>
          <w:lang w:eastAsia="el-GR"/>
        </w:rPr>
        <w:tab/>
        <w:t>20.000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18</w:t>
      </w:r>
      <w:r w:rsidRPr="00013AFE">
        <w:rPr>
          <w:rFonts w:asciiTheme="minorHAnsi" w:eastAsia="Times New Roman" w:hAnsiTheme="minorHAnsi" w:cstheme="minorHAnsi"/>
          <w:sz w:val="24"/>
          <w:szCs w:val="24"/>
          <w:lang w:eastAsia="el-GR"/>
        </w:rPr>
        <w:tab/>
        <w:t>ΠΡΟΜΗΘΕΙΑ ΚΑΙ ΕΓΚΑΤΑΣΤΑΣΗ ΥΠΟΓΕΙΟΥ ΣΥΣΤΗΜΑΤΟΣ ΚΑΔΩΝ ΑΠΟΡΡΙΜΜΑΤΩΝ ΣΥΝΟΛΙΚΗΣ ΧΩΡΗΤΙΚΟΤΗΤΑΣ 4.400lt (5ΤΜΧ)</w:t>
      </w:r>
      <w:r w:rsidRPr="00013AFE">
        <w:rPr>
          <w:rFonts w:asciiTheme="minorHAnsi" w:eastAsia="Times New Roman" w:hAnsiTheme="minorHAnsi" w:cstheme="minorHAnsi"/>
          <w:sz w:val="24"/>
          <w:szCs w:val="24"/>
          <w:lang w:eastAsia="el-GR"/>
        </w:rPr>
        <w:tab/>
        <w:t>100.0000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19</w:t>
      </w:r>
      <w:r w:rsidRPr="00013AFE">
        <w:rPr>
          <w:rFonts w:asciiTheme="minorHAnsi" w:eastAsia="Times New Roman" w:hAnsiTheme="minorHAnsi" w:cstheme="minorHAnsi"/>
          <w:sz w:val="24"/>
          <w:szCs w:val="24"/>
          <w:lang w:eastAsia="el-GR"/>
        </w:rPr>
        <w:tab/>
        <w:t>ΠΡΟΜΗΘΕΙΑ ΚΑΙ ΚΑΤΑΣΚΕΥΗ ΕΙΔΙΚΩΝ ΤΕΜΑΧΙΩΝ ΑΠΟ ΜΑΣΙΦ ΞΥΛΕΙΑ ΓΙΑ ΤΗΝ ΑΝΑΔΕΙΞΗ ΤΟΥ ΕΚΘΕΣΙΑΚΟΥ ΧΩΡΟΥ ΤΟΥ ΜΟΥΣΕΙΟΥ ΤΣΙΤΣΑΝΗ</w:t>
      </w:r>
      <w:r w:rsidRPr="00013AFE">
        <w:rPr>
          <w:rFonts w:asciiTheme="minorHAnsi" w:eastAsia="Times New Roman" w:hAnsiTheme="minorHAnsi" w:cstheme="minorHAnsi"/>
          <w:sz w:val="24"/>
          <w:szCs w:val="24"/>
          <w:lang w:eastAsia="el-GR"/>
        </w:rPr>
        <w:tab/>
        <w:t>24.800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20</w:t>
      </w:r>
      <w:r w:rsidRPr="00013AFE">
        <w:rPr>
          <w:rFonts w:asciiTheme="minorHAnsi" w:eastAsia="Times New Roman" w:hAnsiTheme="minorHAnsi" w:cstheme="minorHAnsi"/>
          <w:sz w:val="24"/>
          <w:szCs w:val="24"/>
          <w:lang w:eastAsia="el-GR"/>
        </w:rPr>
        <w:tab/>
        <w:t>ΠΡΟΜΗΘΕΙΑ ΕΚΘΕΣΙΑΚΟΥ ΕΞΟΠΛΙΣΜΟΥ ΓΙΑ ΠΟΛΙΤΙΣΤΙΚΑ ΔΡΩΜΕΝΑ ΤΟΥ ΔΗΜΟΥ ΤΡΙΚΚΑΙΩΝ</w:t>
      </w:r>
      <w:r w:rsidRPr="00013AFE">
        <w:rPr>
          <w:rFonts w:asciiTheme="minorHAnsi" w:eastAsia="Times New Roman" w:hAnsiTheme="minorHAnsi" w:cstheme="minorHAnsi"/>
          <w:sz w:val="24"/>
          <w:szCs w:val="24"/>
          <w:lang w:eastAsia="el-GR"/>
        </w:rPr>
        <w:tab/>
        <w:t>74.000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21</w:t>
      </w:r>
      <w:r w:rsidRPr="00013AFE">
        <w:rPr>
          <w:rFonts w:asciiTheme="minorHAnsi" w:eastAsia="Times New Roman" w:hAnsiTheme="minorHAnsi" w:cstheme="minorHAnsi"/>
          <w:sz w:val="24"/>
          <w:szCs w:val="24"/>
          <w:lang w:eastAsia="el-GR"/>
        </w:rPr>
        <w:tab/>
        <w:t>ΑΝΑΚΑΤΑΣΚΕΥΗ ΔΗΜΟΤΙΚΟΥ ΚΤΙΡΙΟΥ ΠΑΙΔΙΚΟΥ ΣΤΑΘΜΟΥ ΜΕΓ. ΚΑΛΥΒΙΩΝ</w:t>
      </w:r>
      <w:r w:rsidRPr="00013AFE">
        <w:rPr>
          <w:rFonts w:asciiTheme="minorHAnsi" w:eastAsia="Times New Roman" w:hAnsiTheme="minorHAnsi" w:cstheme="minorHAnsi"/>
          <w:sz w:val="24"/>
          <w:szCs w:val="24"/>
          <w:lang w:eastAsia="el-GR"/>
        </w:rPr>
        <w:tab/>
        <w:t>100.000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22</w:t>
      </w:r>
      <w:r w:rsidRPr="00013AFE">
        <w:rPr>
          <w:rFonts w:asciiTheme="minorHAnsi" w:eastAsia="Times New Roman" w:hAnsiTheme="minorHAnsi" w:cstheme="minorHAnsi"/>
          <w:sz w:val="24"/>
          <w:szCs w:val="24"/>
          <w:lang w:eastAsia="el-GR"/>
        </w:rPr>
        <w:tab/>
        <w:t>ΑΣΤΙΚΕΣ ΑΝΑΠΛΑΣΕΙΣ 2019-2020</w:t>
      </w:r>
      <w:r w:rsidRPr="00013AFE">
        <w:rPr>
          <w:rFonts w:asciiTheme="minorHAnsi" w:eastAsia="Times New Roman" w:hAnsiTheme="minorHAnsi" w:cstheme="minorHAnsi"/>
          <w:sz w:val="24"/>
          <w:szCs w:val="24"/>
          <w:lang w:eastAsia="el-GR"/>
        </w:rPr>
        <w:tab/>
        <w:t>150.000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23</w:t>
      </w:r>
      <w:r w:rsidRPr="00013AFE">
        <w:rPr>
          <w:rFonts w:asciiTheme="minorHAnsi" w:eastAsia="Times New Roman" w:hAnsiTheme="minorHAnsi" w:cstheme="minorHAnsi"/>
          <w:sz w:val="24"/>
          <w:szCs w:val="24"/>
          <w:lang w:eastAsia="el-GR"/>
        </w:rPr>
        <w:tab/>
        <w:t>ΕΠΕΚΤΑΣΗ ΠΕΡΙΠΑΤΗΤΙΚΟΥ ΔΙΑΔΡΟΜΟΥ ΣΤΟ ΑΘΛΗΤΙΚΟ ΠΑΡΚΟ ΣΩΤΗΡΑΣ</w:t>
      </w:r>
      <w:r w:rsidRPr="00013AFE">
        <w:rPr>
          <w:rFonts w:asciiTheme="minorHAnsi" w:eastAsia="Times New Roman" w:hAnsiTheme="minorHAnsi" w:cstheme="minorHAnsi"/>
          <w:sz w:val="24"/>
          <w:szCs w:val="24"/>
          <w:lang w:eastAsia="el-GR"/>
        </w:rPr>
        <w:tab/>
        <w:t>125.700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24</w:t>
      </w:r>
      <w:r w:rsidRPr="00013AFE">
        <w:rPr>
          <w:rFonts w:asciiTheme="minorHAnsi" w:eastAsia="Times New Roman" w:hAnsiTheme="minorHAnsi" w:cstheme="minorHAnsi"/>
          <w:sz w:val="24"/>
          <w:szCs w:val="24"/>
          <w:lang w:eastAsia="el-GR"/>
        </w:rPr>
        <w:tab/>
        <w:t>ΕΓΚΑΤΑΣΤΑΣΗ ΣΥΣΤΗΜΑΤΟΣ ΑΡΔΕΥΣΗΣ ΓΗΠΕΔΟΥ ΑΓ. ΟΙΚΟΥΜΕΝΙΟΥ</w:t>
      </w:r>
      <w:r w:rsidRPr="00013AFE">
        <w:rPr>
          <w:rFonts w:asciiTheme="minorHAnsi" w:eastAsia="Times New Roman" w:hAnsiTheme="minorHAnsi" w:cstheme="minorHAnsi"/>
          <w:sz w:val="24"/>
          <w:szCs w:val="24"/>
          <w:lang w:eastAsia="el-GR"/>
        </w:rPr>
        <w:tab/>
        <w:t>10.000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25</w:t>
      </w:r>
      <w:r w:rsidRPr="00013AFE">
        <w:rPr>
          <w:rFonts w:asciiTheme="minorHAnsi" w:eastAsia="Times New Roman" w:hAnsiTheme="minorHAnsi" w:cstheme="minorHAnsi"/>
          <w:sz w:val="24"/>
          <w:szCs w:val="24"/>
          <w:lang w:eastAsia="el-GR"/>
        </w:rPr>
        <w:tab/>
        <w:t>ΑΝΑΠΛΑΣΕΙΣ ΚΑΙ ΒΕΛΤΙΩΣΗ ΥΠΟΔΟΔΩΝ ΤΚ ΑΓΡΕΛΙΑΣ</w:t>
      </w:r>
      <w:r w:rsidRPr="00013AFE">
        <w:rPr>
          <w:rFonts w:asciiTheme="minorHAnsi" w:eastAsia="Times New Roman" w:hAnsiTheme="minorHAnsi" w:cstheme="minorHAnsi"/>
          <w:sz w:val="24"/>
          <w:szCs w:val="24"/>
          <w:lang w:eastAsia="el-GR"/>
        </w:rPr>
        <w:tab/>
        <w:t>80.000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26</w:t>
      </w:r>
      <w:r w:rsidRPr="00013AFE">
        <w:rPr>
          <w:rFonts w:asciiTheme="minorHAnsi" w:eastAsia="Times New Roman" w:hAnsiTheme="minorHAnsi" w:cstheme="minorHAnsi"/>
          <w:sz w:val="24"/>
          <w:szCs w:val="24"/>
          <w:lang w:eastAsia="el-GR"/>
        </w:rPr>
        <w:tab/>
        <w:t>ΣΥΛΛΟΓΗ ΣΤΟΙΧΕΙΩΝ ΓΙΑ ΤΗΝ ΟΛΟΚΛΗΡΩΣΗ ΤΗΣ ΚΑΤΑΓΡΑΦΗΣ ΒΛΑΒΩΝ ΣΤΟ ΔΙΚΤΥΟ ΑΓΡΟΤΙΚΗΣ ΟΔΟΠΟΙΙΑΣ ΣΤΟ Δ. ΤΡΙΚΚΑΙΩΝ</w:t>
      </w:r>
      <w:r w:rsidRPr="00013AFE">
        <w:rPr>
          <w:rFonts w:asciiTheme="minorHAnsi" w:eastAsia="Times New Roman" w:hAnsiTheme="minorHAnsi" w:cstheme="minorHAnsi"/>
          <w:sz w:val="24"/>
          <w:szCs w:val="24"/>
          <w:lang w:eastAsia="el-GR"/>
        </w:rPr>
        <w:tab/>
        <w:t>12.000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27</w:t>
      </w:r>
      <w:r w:rsidRPr="00013AFE">
        <w:rPr>
          <w:rFonts w:asciiTheme="minorHAnsi" w:eastAsia="Times New Roman" w:hAnsiTheme="minorHAnsi" w:cstheme="minorHAnsi"/>
          <w:sz w:val="24"/>
          <w:szCs w:val="24"/>
          <w:lang w:eastAsia="el-GR"/>
        </w:rPr>
        <w:tab/>
        <w:t>ΠΑΡΟΧΗ ΥΠΗΡΕΣΙΩΝ ΣΥΜΒΟΥΛΟΥ ΕΠΙΣΤΗΜΟΝΙΚΗΣ ΚΑΙ ΤΕΧΝΙΚΗΣ ΥΠΟΣΤΗΡΙΞΗΣ ΓΙΑ ΤΗΝ ΩΡΙΜΑΝΣΗ ΚΑΙ ΥΠΟΒΟΛΗ ΠΡΟΤΑΣΗΣ ΤΟΥ Δ.ΤΡΙΚΚΑΙΩΝ ΜΕ ΤΙΤΛΟ: ΠΡΟΣΤΑΣΙΑ, ΕΝΙΣΧΥΣΗ ΚΑΙ ΑΝΑΔΕΙΞΗ ΓΕΦΥΡΩΝ ΕΝΤΟΣ ΤΗΣ ΠΟΛΗΣ ΤΩΝ ΤΡΙΚΑΛΩΝ</w:t>
      </w:r>
      <w:r w:rsidRPr="00013AFE">
        <w:rPr>
          <w:rFonts w:asciiTheme="minorHAnsi" w:eastAsia="Times New Roman" w:hAnsiTheme="minorHAnsi" w:cstheme="minorHAnsi"/>
          <w:sz w:val="24"/>
          <w:szCs w:val="24"/>
          <w:lang w:eastAsia="el-GR"/>
        </w:rPr>
        <w:tab/>
        <w:t>24.800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28</w:t>
      </w:r>
      <w:r w:rsidRPr="00013AFE">
        <w:rPr>
          <w:rFonts w:asciiTheme="minorHAnsi" w:eastAsia="Times New Roman" w:hAnsiTheme="minorHAnsi" w:cstheme="minorHAnsi"/>
          <w:sz w:val="24"/>
          <w:szCs w:val="24"/>
          <w:lang w:eastAsia="el-GR"/>
        </w:rPr>
        <w:tab/>
        <w:t>ΠΑΡΟΧΗ ΥΠΗΡΕΣΙΩΝ ΣΥΜΒΟΥΛΟΥ ΓΙΑ ΤΟΝ ΕΛΕΓΧΟ ΚΑΛΗΣ ΛΕΙΤΟΥΡΓΙΑΣ ΤΩΝ ΠΥΛΩΝΩΝ ΤΟΥ ΔΗΜΟΤΙΚΟΥ ΣΤΑΔΙΟΥ ΤΡΙΚΑΛΩΝ</w:t>
      </w:r>
      <w:r w:rsidRPr="00013AFE">
        <w:rPr>
          <w:rFonts w:asciiTheme="minorHAnsi" w:eastAsia="Times New Roman" w:hAnsiTheme="minorHAnsi" w:cstheme="minorHAnsi"/>
          <w:sz w:val="24"/>
          <w:szCs w:val="24"/>
          <w:lang w:eastAsia="el-GR"/>
        </w:rPr>
        <w:tab/>
        <w:t>13.700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lastRenderedPageBreak/>
        <w:t>29</w:t>
      </w:r>
      <w:r w:rsidRPr="00013AFE">
        <w:rPr>
          <w:rFonts w:asciiTheme="minorHAnsi" w:eastAsia="Times New Roman" w:hAnsiTheme="minorHAnsi" w:cstheme="minorHAnsi"/>
          <w:sz w:val="24"/>
          <w:szCs w:val="24"/>
          <w:lang w:eastAsia="el-GR"/>
        </w:rPr>
        <w:tab/>
        <w:t>ΠΑΡΟΧΗ ΥΠΗΡΕΣΙΩΝ ΣΥΜΒΟΥΛΟΥ ΓΙΑ ΤΟΝ ΕΛΕΓΧΟ ΚΑΛΗΣ ΛΕΙΤΟΡΓΙΑΣ ΜΠΑΣΚΕΤΩΝ ΣΕ ΔΗΜΟΤΙΚΟΥΣ ΧΩΡΟΥΣ</w:t>
      </w:r>
      <w:r w:rsidRPr="00013AFE">
        <w:rPr>
          <w:rFonts w:asciiTheme="minorHAnsi" w:eastAsia="Times New Roman" w:hAnsiTheme="minorHAnsi" w:cstheme="minorHAnsi"/>
          <w:sz w:val="24"/>
          <w:szCs w:val="24"/>
          <w:lang w:eastAsia="el-GR"/>
        </w:rPr>
        <w:tab/>
        <w:t>16.500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30</w:t>
      </w:r>
      <w:r w:rsidRPr="00013AFE">
        <w:rPr>
          <w:rFonts w:asciiTheme="minorHAnsi" w:eastAsia="Times New Roman" w:hAnsiTheme="minorHAnsi" w:cstheme="minorHAnsi"/>
          <w:sz w:val="24"/>
          <w:szCs w:val="24"/>
          <w:lang w:eastAsia="el-GR"/>
        </w:rPr>
        <w:tab/>
        <w:t>ΒΕΛΤΙΩΣΗ ΑΓΡΟΤΙΚΗΣ ΟΔΟΠΟΙΙΑΣ</w:t>
      </w:r>
      <w:r w:rsidRPr="00013AFE">
        <w:rPr>
          <w:rFonts w:asciiTheme="minorHAnsi" w:eastAsia="Times New Roman" w:hAnsiTheme="minorHAnsi" w:cstheme="minorHAnsi"/>
          <w:sz w:val="24"/>
          <w:szCs w:val="24"/>
          <w:lang w:eastAsia="el-GR"/>
        </w:rPr>
        <w:tab/>
        <w:t>868.000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660372">
        <w:rPr>
          <w:rFonts w:asciiTheme="minorHAnsi" w:eastAsia="Times New Roman" w:hAnsiTheme="minorHAnsi" w:cstheme="minorHAnsi"/>
          <w:b/>
          <w:sz w:val="24"/>
          <w:szCs w:val="24"/>
          <w:lang w:eastAsia="el-GR"/>
        </w:rPr>
        <w:t>ΣΥΝΟΛΟ</w:t>
      </w:r>
      <w:r w:rsidR="00660372">
        <w:rPr>
          <w:rFonts w:asciiTheme="minorHAnsi" w:eastAsia="Times New Roman" w:hAnsiTheme="minorHAnsi" w:cstheme="minorHAnsi"/>
          <w:sz w:val="24"/>
          <w:szCs w:val="24"/>
          <w:lang w:eastAsia="el-GR"/>
        </w:rPr>
        <w:t xml:space="preserve"> </w:t>
      </w:r>
      <w:r w:rsidR="00660372" w:rsidRPr="00660372">
        <w:rPr>
          <w:rFonts w:asciiTheme="minorHAnsi" w:eastAsia="Times New Roman" w:hAnsiTheme="minorHAnsi" w:cstheme="minorHAnsi"/>
          <w:b/>
          <w:sz w:val="24"/>
          <w:szCs w:val="24"/>
          <w:lang w:eastAsia="el-GR"/>
        </w:rPr>
        <w:t>10.854.877,40</w:t>
      </w:r>
      <w:r w:rsidR="00660372">
        <w:rPr>
          <w:rFonts w:asciiTheme="minorHAnsi" w:eastAsia="Times New Roman" w:hAnsiTheme="minorHAnsi" w:cstheme="minorHAnsi"/>
          <w:b/>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 xml:space="preserve">ΕΚΚΡΕΜΕΙ Η ΑΠΟΦΑΣΗ ΕΝΤΑΞΗΣ </w:t>
      </w:r>
      <w:r>
        <w:rPr>
          <w:rFonts w:asciiTheme="minorHAnsi" w:eastAsia="Times New Roman" w:hAnsiTheme="minorHAnsi" w:cstheme="minorHAnsi"/>
          <w:sz w:val="24"/>
          <w:szCs w:val="24"/>
          <w:lang w:eastAsia="el-GR"/>
        </w:rPr>
        <w:t xml:space="preserve"> </w:t>
      </w:r>
    </w:p>
    <w:p w:rsidR="00013AFE" w:rsidRPr="00013AFE" w:rsidRDefault="00013AFE" w:rsidP="00013AFE">
      <w:pPr>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 </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1</w:t>
      </w:r>
      <w:r w:rsidRPr="00013AFE">
        <w:rPr>
          <w:rFonts w:asciiTheme="minorHAnsi" w:eastAsia="Times New Roman" w:hAnsiTheme="minorHAnsi" w:cstheme="minorHAnsi"/>
          <w:sz w:val="24"/>
          <w:szCs w:val="24"/>
          <w:lang w:eastAsia="el-GR"/>
        </w:rPr>
        <w:tab/>
        <w:t>ΚΑΤΑΣΚΕΥΗ ΕΠΕΚΤΑΣΗΣ ΔΙΔΑΚΤΗΡΙΟΥ 5ου ΔΗΜΟΤΙΚΟΥ ΣΧΟΛΕΙΟΥ ΤΡΙΚΑΛΩΝ</w:t>
      </w:r>
      <w:r w:rsidRPr="00013AFE">
        <w:rPr>
          <w:rFonts w:asciiTheme="minorHAnsi" w:eastAsia="Times New Roman" w:hAnsiTheme="minorHAnsi" w:cstheme="minorHAnsi"/>
          <w:sz w:val="24"/>
          <w:szCs w:val="24"/>
          <w:lang w:eastAsia="el-GR"/>
        </w:rPr>
        <w:tab/>
        <w:t>1.594.800</w:t>
      </w:r>
      <w:r>
        <w:rPr>
          <w:rFonts w:asciiTheme="minorHAnsi" w:eastAsia="Times New Roman" w:hAnsiTheme="minorHAnsi" w:cstheme="minorHAnsi"/>
          <w:sz w:val="24"/>
          <w:szCs w:val="24"/>
          <w:lang w:eastAsia="el-GR"/>
        </w:rPr>
        <w:t>€</w:t>
      </w:r>
    </w:p>
    <w:p w:rsidR="00013AFE" w:rsidRPr="00013AFE" w:rsidRDefault="00013AFE" w:rsidP="00013AFE">
      <w:pPr>
        <w:rPr>
          <w:rFonts w:asciiTheme="minorHAnsi" w:eastAsia="Times New Roman" w:hAnsiTheme="minorHAnsi" w:cstheme="minorHAnsi"/>
          <w:sz w:val="24"/>
          <w:szCs w:val="24"/>
          <w:lang w:eastAsia="el-GR"/>
        </w:rPr>
      </w:pPr>
      <w:r w:rsidRPr="00013AFE">
        <w:rPr>
          <w:rFonts w:asciiTheme="minorHAnsi" w:eastAsia="Times New Roman" w:hAnsiTheme="minorHAnsi" w:cstheme="minorHAnsi"/>
          <w:sz w:val="24"/>
          <w:szCs w:val="24"/>
          <w:lang w:eastAsia="el-GR"/>
        </w:rPr>
        <w:t>2</w:t>
      </w:r>
      <w:r w:rsidRPr="00013AFE">
        <w:rPr>
          <w:rFonts w:asciiTheme="minorHAnsi" w:eastAsia="Times New Roman" w:hAnsiTheme="minorHAnsi" w:cstheme="minorHAnsi"/>
          <w:sz w:val="24"/>
          <w:szCs w:val="24"/>
          <w:lang w:eastAsia="el-GR"/>
        </w:rPr>
        <w:tab/>
        <w:t>ΨΗΦΙΑΚΟ – ΔΙΑΔΡΑΣΤΙΚΟ ΑΣΚΛΗΠΙΕΙΟ ΚΟΖΙΑΚΑ</w:t>
      </w:r>
      <w:r w:rsidRPr="00013AFE">
        <w:rPr>
          <w:rFonts w:asciiTheme="minorHAnsi" w:eastAsia="Times New Roman" w:hAnsiTheme="minorHAnsi" w:cstheme="minorHAnsi"/>
          <w:sz w:val="24"/>
          <w:szCs w:val="24"/>
          <w:lang w:eastAsia="el-GR"/>
        </w:rPr>
        <w:tab/>
        <w:t>641.000</w:t>
      </w:r>
      <w:r>
        <w:rPr>
          <w:rFonts w:asciiTheme="minorHAnsi" w:eastAsia="Times New Roman" w:hAnsiTheme="minorHAnsi" w:cstheme="minorHAnsi"/>
          <w:sz w:val="24"/>
          <w:szCs w:val="24"/>
          <w:lang w:eastAsia="el-GR"/>
        </w:rPr>
        <w:t>€</w:t>
      </w:r>
    </w:p>
    <w:p w:rsidR="00013AFE" w:rsidRPr="001B66BF" w:rsidRDefault="00013AFE" w:rsidP="00013AFE">
      <w:pPr>
        <w:rPr>
          <w:rFonts w:asciiTheme="minorHAnsi" w:eastAsia="Times New Roman" w:hAnsiTheme="minorHAnsi" w:cstheme="minorHAnsi"/>
          <w:b/>
          <w:sz w:val="24"/>
          <w:szCs w:val="24"/>
          <w:lang w:eastAsia="el-GR"/>
        </w:rPr>
      </w:pPr>
      <w:r w:rsidRPr="001B66BF">
        <w:rPr>
          <w:rFonts w:asciiTheme="minorHAnsi" w:eastAsia="Times New Roman" w:hAnsiTheme="minorHAnsi" w:cstheme="minorHAnsi"/>
          <w:b/>
          <w:sz w:val="24"/>
          <w:szCs w:val="24"/>
          <w:lang w:eastAsia="el-GR"/>
        </w:rPr>
        <w:t>ΣΥΝΟΛΟ</w:t>
      </w:r>
      <w:r w:rsidRPr="001B66BF">
        <w:rPr>
          <w:rFonts w:asciiTheme="minorHAnsi" w:eastAsia="Times New Roman" w:hAnsiTheme="minorHAnsi" w:cstheme="minorHAnsi"/>
          <w:b/>
          <w:sz w:val="24"/>
          <w:szCs w:val="24"/>
          <w:lang w:eastAsia="el-GR"/>
        </w:rPr>
        <w:tab/>
        <w:t>2.235.800€</w:t>
      </w:r>
    </w:p>
    <w:p w:rsidR="00013AFE" w:rsidRPr="00013AFE" w:rsidRDefault="00013AFE" w:rsidP="00013AFE">
      <w:pPr>
        <w:rPr>
          <w:rFonts w:asciiTheme="minorHAnsi" w:eastAsia="Times New Roman" w:hAnsiTheme="minorHAnsi" w:cstheme="minorHAnsi"/>
          <w:sz w:val="24"/>
          <w:szCs w:val="24"/>
          <w:lang w:eastAsia="el-GR"/>
        </w:rPr>
      </w:pPr>
    </w:p>
    <w:p w:rsidR="00013AFE" w:rsidRPr="00013AFE" w:rsidRDefault="00013AFE" w:rsidP="00013AFE">
      <w:pPr>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 </w:t>
      </w:r>
    </w:p>
    <w:p w:rsidR="001620DD" w:rsidRDefault="001620DD"/>
    <w:sectPr w:rsidR="001620DD" w:rsidSect="001620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13AFE"/>
    <w:rsid w:val="00013AFE"/>
    <w:rsid w:val="0003208E"/>
    <w:rsid w:val="001620DD"/>
    <w:rsid w:val="001B66BF"/>
    <w:rsid w:val="00660372"/>
    <w:rsid w:val="00A9066E"/>
    <w:rsid w:val="00C736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F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542</Words>
  <Characters>2930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4</cp:revision>
  <dcterms:created xsi:type="dcterms:W3CDTF">2019-12-05T21:05:00Z</dcterms:created>
  <dcterms:modified xsi:type="dcterms:W3CDTF">2019-12-05T22:16:00Z</dcterms:modified>
</cp:coreProperties>
</file>