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21 Φεβρουαρίου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6596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8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27η του μηνός Φεβρουαρίου έτους 2020,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Τριμηνιαία Έκθεση Εκτέλεσης Προϋπολογισμού Δήμου Τρικκαίων οικονομικού έτους 2019 - Δ’ Τρίμηνο</w:t>
      </w: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Διόρθωση του αποφασιστικού των 49/2020 &amp; 446/2019  αποφάσεων Οικονομικής Επιτροπής Δ. Τρικκαίων</w:t>
      </w: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Ήσσονος αξίας τροποποίηση της με αριθμ. πρωτ. 2360/28-1-2019 σύμβασης</w:t>
      </w: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1 και 2  της Επιτροπής διενέργειας διαγωνισμού και ανάδειξη προσωρινού αναδόχου για την «ΠΡΟΜΗΘΕΙΑ ΥΛΙΚΩΝ ΚΑΘΑΡΙΟΤΗΤΑΣ ΓΙΑ ΤΙΣ ΑΝΑΓΚΕΣ ΤΟΥ ΔΗΜΟΥ ΤΡΙΚΚΑΙΩΝ ΚΑΙ ΤΩΝ ΝΟΜΙΚΩΝ ΤΟΥ ΠΡΟΣΩΠΩΝ ΕΤΟΥΣ 2020»</w:t>
      </w: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 καθορισμός όρων διακήρυξης ανοικτής ηλεκτρονικής διαδικασίας άνω των ορίων για το Υποέργο 2: «Προμήθεια κινητού εξοπλισμού λειτουργίας  της μεταφόρτωσης» της Πράξης «Κατασκευή Σταθμού μεταφόρτωσης απορριμμάτων Δήμου Τρικκαίων»,  συνολικού προϋπ/σμού  359.600,00 €, συμπ/νου του ΦΠΑ</w:t>
      </w: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δωρεάς ενός βάθρου τριών (3) θέσεων στο Τμήμα Πολιτισμού &amp; Αθλητισμού της  Δ/νσης Παιδείας –Πολιτισμού &amp; Αθλητισμού του Δήμου Τρικκαίων</w:t>
      </w: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 απόδοση μισθωμάτων των σχολικών αγροτεμαχίων των σχολικών μονάδων Δήμου Τρικκαίων στο Ν.Π.Δ.Δ. ΣΧΟΛΙΚΗ ΕΠΙΤΡΟΠΗ ΠΡΩΤ/ΜΙΑΣ ΕΚΠ/ΣΗΣ ΔΗΜΟΥ ΤΡΙΚΚΑΙΩΝ</w:t>
      </w: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πραγματοποίηση του αποκριάτικου εθίμου του Καραγκούνικου Γάμου  σε συνδιοργάνωση του Δήμου Τρικκαίων με τον Εκπολιτιστικό Λαογραφικό Όμιλο Καλυβίων (ΕΛΟΚ) την Καθαρά Δευτέρα 2 Μαρτίου 2020</w:t>
      </w: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3ου ΑΝΑΚΕΦΑΛΑΙΩΤΙΚΟΥ ΠΙΝΑΚΑ ΕΡΓΑΣΙΩΝ (Α.Π.Ε.) του έργου «ΑΓΡΟΤΙΚΗ ΟΔΟΠΟΙΙΑ Α’ ΚΑΙ Β’ ΤΟΜΕΑ  2018-2019»</w:t>
      </w: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«Π</w:t>
      </w:r>
      <w:r w:rsidR="00562083">
        <w:rPr>
          <w:rFonts w:ascii="Verdana" w:hAnsi="Verdana" w:cs="Cambria"/>
          <w:bCs/>
          <w:color w:val="000000"/>
          <w:sz w:val="18"/>
          <w:szCs w:val="18"/>
        </w:rPr>
        <w:t>ΛΑΚΟΣΤΡΩΣΕΙΣ Τ.Κ. ΠΑΛΑΙΟΠΥΡΓΟΥ»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, συνολικού προϋπολογισμού  80.000,00€</w:t>
      </w: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Σ.Α.Υ.-Φ.Α.Υ. του έργου "ΑΣΦΑΛΤΟΣΤΡΩΣΕΙΣ Α΄ΚΑΙ Β΄ ΤΟΜΕΑ ΕΤΟΥΣ 2019-2020"</w:t>
      </w:r>
    </w:p>
    <w:p w:rsidR="0037361B" w:rsidRPr="00092877" w:rsidRDefault="002820FC" w:rsidP="00562083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56208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και οριστικής παραλαβής του έργου «ΑΣΦΑΛΤΟΣΤΡΩΣΕΙΣ-ΤΣΙΜΕΝΤΟΣΤΡΩΣΕΙΣ ΣΤΙΣ ΔΗΜΟΤΙΚΕΣ ΕΝΟΤΗΤΕΣ ΚΑΛΛΙΔΕΝΔΡΟΥ, ΚΟΖΙΑΚΑ ΚΑΙ ΦΑΛΩΡΕΙΑΣ ΤΟΥ ΔΗΜΟΥ ΤΡΙΚΚΑΙΩΝ»</w:t>
      </w:r>
    </w:p>
    <w:p w:rsidR="00EB5C61" w:rsidRPr="00092877" w:rsidRDefault="00EB5C61" w:rsidP="00562083">
      <w:pPr>
        <w:pStyle w:val="a5"/>
        <w:numPr>
          <w:ilvl w:val="0"/>
          <w:numId w:val="15"/>
        </w:numPr>
        <w:ind w:left="993" w:hanging="426"/>
        <w:jc w:val="both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562083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562083" w:rsidRDefault="00562083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562083" w:rsidRDefault="00562083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562083" w:rsidRDefault="00562083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562083" w:rsidRDefault="00562083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56208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562083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562083">
        <w:rPr>
          <w:rFonts w:ascii="Verdana" w:hAnsi="Verdana"/>
          <w:sz w:val="16"/>
          <w:szCs w:val="16"/>
        </w:rPr>
        <w:tab/>
      </w:r>
      <w:r w:rsidRPr="00562083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56208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562083">
        <w:rPr>
          <w:rFonts w:ascii="Verdana" w:hAnsi="Verdana"/>
          <w:sz w:val="16"/>
          <w:szCs w:val="16"/>
        </w:rPr>
        <w:tab/>
      </w:r>
      <w:r w:rsidRPr="00562083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562083" w:rsidTr="00C90351">
        <w:tc>
          <w:tcPr>
            <w:tcW w:w="5043" w:type="dxa"/>
          </w:tcPr>
          <w:p w:rsidR="00C90351" w:rsidRPr="0056208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6208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56208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6208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56208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6208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56208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6208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56208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6208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56208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6208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56208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6208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56208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6208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56208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62083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56208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56208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562083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6208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562083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562083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562083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56208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56208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562083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6208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562083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6208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56208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6208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56208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6208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56208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6208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562083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62083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56208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0A02F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F69E1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21DBB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0D1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62083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6168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6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6208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385F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0298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85F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013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013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DCBD-4031-4A37-A083-75C1E0EB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2020-02-25T11:34:00Z</dcterms:created>
  <dcterms:modified xsi:type="dcterms:W3CDTF">2020-02-25T11:34:00Z</dcterms:modified>
</cp:coreProperties>
</file>