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13 Μαρτίου 2020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9547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F27955" w:rsidRDefault="00B1220E" w:rsidP="00F27955">
            <w:pPr>
              <w:rPr>
                <w:rFonts w:ascii="Verdana" w:hAnsi="Verdana" w:cs="Cambria"/>
                <w:bCs/>
                <w:color w:val="000000"/>
                <w:sz w:val="18"/>
                <w:szCs w:val="18"/>
              </w:rPr>
            </w:pPr>
          </w:p>
          <w:p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11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κατεπείγουσα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7C1484" w:rsidRPr="00092877">
        <w:rPr>
          <w:rFonts w:ascii="Verdana" w:hAnsi="Verdana" w:cs="Cambria"/>
          <w:bCs/>
          <w:color w:val="000000"/>
          <w:sz w:val="18"/>
          <w:szCs w:val="18"/>
        </w:rPr>
        <w:t>για την αντιμετώπιση των εκτάκτων αναγκών πολιτικής προστασίας  από την πανδημία του ιού COVID-19 (</w:t>
      </w:r>
      <w:proofErr w:type="spellStart"/>
      <w:r w:rsidR="007C1484" w:rsidRPr="00092877">
        <w:rPr>
          <w:rFonts w:ascii="Verdana" w:hAnsi="Verdana" w:cs="Cambria"/>
          <w:bCs/>
          <w:color w:val="000000"/>
          <w:sz w:val="18"/>
          <w:szCs w:val="18"/>
        </w:rPr>
        <w:t>κορονοϊός</w:t>
      </w:r>
      <w:proofErr w:type="spellEnd"/>
      <w:r w:rsidR="007C1484" w:rsidRPr="00092877">
        <w:rPr>
          <w:rFonts w:ascii="Verdana" w:hAnsi="Verdana" w:cs="Cambria"/>
          <w:bCs/>
          <w:color w:val="000000"/>
          <w:sz w:val="18"/>
          <w:szCs w:val="18"/>
        </w:rPr>
        <w:t>)</w:t>
      </w:r>
      <w:r w:rsidR="007C1484">
        <w:rPr>
          <w:rFonts w:ascii="Verdana" w:hAnsi="Verdana" w:cs="Cambria"/>
          <w:bCs/>
          <w:color w:val="000000"/>
          <w:sz w:val="18"/>
          <w:szCs w:val="18"/>
        </w:rPr>
        <w:t xml:space="preserve"> 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13η του μηνός Μαρτίου έτους 2020, ημέρα Παρασκευή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F27955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Επείγουσα απευθείας ανάθεση προμηθειών ειδών για την αντιμετώπιση των εκτάκτων αναγκών πολιτικής προστασίας  από την πανδημία του ιού COVID-19 (κορονοϊός).</w:t>
      </w: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F27955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42AC4" w:rsidRDefault="00D42AC4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Ψύχος Κωνσταντίνος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en-US"/>
        </w:rPr>
      </w:pPr>
    </w:p>
    <w:p w:rsidR="00F27955" w:rsidRDefault="00F27955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en-US"/>
        </w:rPr>
      </w:pPr>
    </w:p>
    <w:p w:rsidR="00F27955" w:rsidRDefault="00F27955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en-US"/>
        </w:rPr>
      </w:pPr>
    </w:p>
    <w:p w:rsidR="00F27955" w:rsidRPr="00F27955" w:rsidRDefault="00F27955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en-US"/>
        </w:rPr>
      </w:pPr>
    </w:p>
    <w:p w:rsidR="00FE17A4" w:rsidRPr="00F27955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27955">
        <w:rPr>
          <w:rFonts w:ascii="Verdana" w:hAnsi="Verdana"/>
          <w:sz w:val="16"/>
          <w:szCs w:val="16"/>
        </w:rPr>
        <w:tab/>
      </w:r>
      <w:bookmarkStart w:id="0" w:name="_GoBack"/>
      <w:bookmarkEnd w:id="0"/>
    </w:p>
    <w:p w:rsidR="00FE17A4" w:rsidRPr="00F27955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27955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F27955">
        <w:rPr>
          <w:rFonts w:ascii="Verdana" w:hAnsi="Verdana"/>
          <w:sz w:val="16"/>
          <w:szCs w:val="16"/>
        </w:rPr>
        <w:tab/>
      </w:r>
      <w:r w:rsidRPr="00F27955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:rsidR="00FE17A4" w:rsidRPr="00F27955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27955">
        <w:rPr>
          <w:rFonts w:ascii="Verdana" w:hAnsi="Verdana"/>
          <w:sz w:val="16"/>
          <w:szCs w:val="16"/>
        </w:rPr>
        <w:tab/>
      </w:r>
      <w:r w:rsidRPr="00F27955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977"/>
      </w:tblGrid>
      <w:tr w:rsidR="0000748B" w:rsidRPr="00F27955" w:rsidTr="00C90351">
        <w:tc>
          <w:tcPr>
            <w:tcW w:w="5043" w:type="dxa"/>
          </w:tcPr>
          <w:p w:rsidR="00C90351" w:rsidRPr="00F27955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F27955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Ψύχος Κωνσταντίνος</w:t>
            </w:r>
          </w:p>
          <w:p w:rsidR="00C90351" w:rsidRPr="00F27955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F27955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Βότσιου - Μακρή Παρασκευή</w:t>
            </w:r>
          </w:p>
          <w:p w:rsidR="00C90351" w:rsidRPr="00F27955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F27955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Αναστασίου Βάιος</w:t>
            </w:r>
          </w:p>
          <w:p w:rsidR="00C90351" w:rsidRPr="00F27955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F27955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Κοτρώνη-Μπαλοδήμου Γεωργία</w:t>
            </w:r>
          </w:p>
          <w:p w:rsidR="00C90351" w:rsidRPr="00F27955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F27955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F27955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F27955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F27955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F27955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F27955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F27955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Βασταρούχας Δημήτριος</w:t>
            </w:r>
          </w:p>
          <w:p w:rsidR="00C90351" w:rsidRPr="00F27955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F27955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F27955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Pr="00F27955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F27955">
              <w:rPr>
                <w:rFonts w:ascii="Verdana" w:hAnsi="Verdana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F27955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F27955">
              <w:rPr>
                <w:rFonts w:ascii="Verdana" w:hAnsi="Verdana" w:cstheme="minorHAnsi"/>
                <w:sz w:val="16"/>
                <w:szCs w:val="16"/>
              </w:rPr>
              <w:t>Γενικός Γραμματέας  Δ.Τρικκαίων</w:t>
            </w:r>
          </w:p>
          <w:p w:rsidR="000B3673" w:rsidRPr="00F27955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F27955">
              <w:rPr>
                <w:rFonts w:ascii="Verdana" w:hAnsi="Verdana" w:cstheme="minorHAnsi"/>
                <w:sz w:val="16"/>
                <w:szCs w:val="16"/>
              </w:rPr>
              <w:t>Αναπληρωματικά μέλη Ο.Ε.</w:t>
            </w:r>
            <w:r w:rsidR="000B3673" w:rsidRPr="00F2795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F27955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  <w:p w:rsidR="005B00ED" w:rsidRPr="00F27955" w:rsidRDefault="00D42AC4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F27955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Λεβέντη-Καρά Ευθυμία</w:t>
                    </w:r>
                  </w:p>
                  <w:p w:rsidR="00252AF2" w:rsidRPr="00F27955" w:rsidRDefault="00D42AC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F27955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Παππάς Απόστολος</w:t>
                    </w:r>
                  </w:p>
                  <w:p w:rsidR="00D42AC4" w:rsidRPr="00F27955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F27955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Κρανιάς Βασίλειος</w:t>
                    </w:r>
                  </w:p>
                  <w:p w:rsidR="00D42AC4" w:rsidRPr="00F27955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F27955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Μητσιάδη Βασιλική-Ελένη</w:t>
                    </w:r>
                  </w:p>
                  <w:p w:rsidR="00D42AC4" w:rsidRPr="00F27955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F27955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Λάππας Χρήστος</w:t>
                    </w:r>
                  </w:p>
                  <w:p w:rsidR="00201125" w:rsidRPr="00F27955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F27955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Γκολοβράντζας Δημήτριος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F27955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E002ED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E48FB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5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3"/>
  </w:num>
  <w:num w:numId="15">
    <w:abstractNumId w:val="0"/>
  </w:num>
  <w:num w:numId="16">
    <w:abstractNumId w:val="2"/>
  </w:num>
  <w:num w:numId="17">
    <w:abstractNumId w:val="21"/>
  </w:num>
  <w:num w:numId="18">
    <w:abstractNumId w:val="17"/>
  </w:num>
  <w:num w:numId="19">
    <w:abstractNumId w:val="18"/>
  </w:num>
  <w:num w:numId="20">
    <w:abstractNumId w:val="26"/>
  </w:num>
  <w:num w:numId="21">
    <w:abstractNumId w:val="11"/>
  </w:num>
  <w:num w:numId="22">
    <w:abstractNumId w:val="20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4"/>
  </w:num>
  <w:num w:numId="29">
    <w:abstractNumId w:val="15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0"/>
  </w:num>
  <w:num w:numId="35">
    <w:abstractNumId w:val="8"/>
  </w:num>
  <w:num w:numId="36">
    <w:abstractNumId w:val="1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40148"/>
    <w:rsid w:val="005756B6"/>
    <w:rsid w:val="005A2A94"/>
    <w:rsid w:val="005B00ED"/>
    <w:rsid w:val="005C240E"/>
    <w:rsid w:val="005E24B0"/>
    <w:rsid w:val="006044D9"/>
    <w:rsid w:val="00617C1D"/>
    <w:rsid w:val="00622DAA"/>
    <w:rsid w:val="006364A1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A4284"/>
    <w:rsid w:val="007B5F41"/>
    <w:rsid w:val="007C1484"/>
    <w:rsid w:val="008244A0"/>
    <w:rsid w:val="00866C51"/>
    <w:rsid w:val="008878DD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0BDC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27955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F2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27955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36566"/>
    <w:rsid w:val="00175C0B"/>
    <w:rsid w:val="001839A9"/>
    <w:rsid w:val="00184A5A"/>
    <w:rsid w:val="001B09F4"/>
    <w:rsid w:val="001D05D0"/>
    <w:rsid w:val="001D567F"/>
    <w:rsid w:val="001D5E41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8624D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25F02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C4BFB"/>
    <w:rsid w:val="00EE23FB"/>
    <w:rsid w:val="00F004E0"/>
    <w:rsid w:val="00F03EF5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3EF5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2">
    <w:name w:val="65E37B1A4F474563831DC29C942FFE542"/>
    <w:rsid w:val="00F03E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F03E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400F0-6EF7-486B-AC3F-E8139E05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cp:lastPrinted>2020-03-13T11:20:00Z</cp:lastPrinted>
  <dcterms:created xsi:type="dcterms:W3CDTF">2020-03-13T11:21:00Z</dcterms:created>
  <dcterms:modified xsi:type="dcterms:W3CDTF">2020-03-13T11:21:00Z</dcterms:modified>
</cp:coreProperties>
</file>