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E3A" w:rsidRPr="0065428B" w:rsidRDefault="00B94E3A" w:rsidP="00B94E3A">
      <w:pPr>
        <w:tabs>
          <w:tab w:val="center" w:pos="0"/>
        </w:tabs>
        <w:ind w:firstLine="567"/>
        <w:jc w:val="both"/>
        <w:rPr>
          <w:b/>
          <w:i/>
        </w:rPr>
      </w:pPr>
      <w:r>
        <w:t>Αυτή η συγκυρία «</w:t>
      </w:r>
      <w:r w:rsidRPr="000F45C7">
        <w:rPr>
          <w:b/>
          <w:i/>
        </w:rPr>
        <w:t>Μένουμε σπίτι</w:t>
      </w:r>
      <w:r>
        <w:t>», έχει δώσει και μια καλή ευκαιρία να βρεθούμε κοντά στα παιδιά μας ως γονείς. Να τα ακούσουμε, να συζητήσουμε, αλλά και να ασχοληθούμε δημιουργικά μαζί τους.</w:t>
      </w:r>
    </w:p>
    <w:p w:rsidR="00B94E3A" w:rsidRDefault="00B94E3A" w:rsidP="00B94E3A">
      <w:pPr>
        <w:tabs>
          <w:tab w:val="left" w:pos="0"/>
        </w:tabs>
        <w:jc w:val="both"/>
      </w:pPr>
      <w:r>
        <w:tab/>
        <w:t xml:space="preserve">Οι ηλικίες 5 έως 12 ετών θεωρούνται σύμφωνα με τους ειδικούς μια πολύ σημαντική περίοδος για τη διαπαιδαγώγηση και την ανατροφή τους. Οι αρχές και τα εφόδια που παίρνουν αυτή τη χρονική περίοδο θα τους ακολουθούν και θα αποτελούν τα θεμέλια για ολόκληρη τη ζωή τους. </w:t>
      </w:r>
    </w:p>
    <w:p w:rsidR="00B94E3A" w:rsidRDefault="00B94E3A" w:rsidP="00B94E3A">
      <w:pPr>
        <w:tabs>
          <w:tab w:val="center" w:pos="4680"/>
          <w:tab w:val="left" w:pos="7992"/>
        </w:tabs>
        <w:jc w:val="both"/>
      </w:pPr>
      <w:r>
        <w:t>Σημαντικό είναι να:</w:t>
      </w:r>
    </w:p>
    <w:p w:rsidR="00B94E3A" w:rsidRDefault="00B94E3A" w:rsidP="00B94E3A">
      <w:pPr>
        <w:pStyle w:val="a3"/>
        <w:tabs>
          <w:tab w:val="center" w:pos="4680"/>
          <w:tab w:val="left" w:pos="7992"/>
        </w:tabs>
        <w:jc w:val="both"/>
        <w:rPr>
          <w:rFonts w:ascii="Times New Roman" w:hAnsi="Times New Roman"/>
          <w:sz w:val="24"/>
        </w:rPr>
      </w:pPr>
    </w:p>
    <w:p w:rsidR="00B94E3A" w:rsidRPr="007A3AA8" w:rsidRDefault="00B94E3A" w:rsidP="00B94E3A">
      <w:pPr>
        <w:pStyle w:val="a3"/>
        <w:tabs>
          <w:tab w:val="left" w:pos="7992"/>
        </w:tabs>
        <w:jc w:val="both"/>
        <w:rPr>
          <w:rFonts w:ascii="Times New Roman" w:hAnsi="Times New Roman"/>
          <w:i/>
          <w:sz w:val="24"/>
        </w:rPr>
      </w:pPr>
      <w:r w:rsidRPr="00B86616">
        <w:rPr>
          <w:rFonts w:ascii="Times New Roman" w:hAnsi="Times New Roman"/>
          <w:sz w:val="24"/>
          <w:highlight w:val="lightGray"/>
        </w:rPr>
        <w:t>1.</w:t>
      </w:r>
      <w:r>
        <w:rPr>
          <w:rFonts w:ascii="Times New Roman" w:hAnsi="Times New Roman"/>
          <w:sz w:val="24"/>
        </w:rPr>
        <w:t xml:space="preserve"> </w:t>
      </w:r>
      <w:r w:rsidRPr="007A3AA8">
        <w:rPr>
          <w:rFonts w:ascii="Times New Roman" w:hAnsi="Times New Roman"/>
          <w:i/>
          <w:sz w:val="24"/>
        </w:rPr>
        <w:t>Αφιερώνουμε χρόνο και διάθεση.</w:t>
      </w:r>
    </w:p>
    <w:p w:rsidR="00B94E3A" w:rsidRPr="007A3AA8" w:rsidRDefault="00B94E3A" w:rsidP="00B94E3A">
      <w:pPr>
        <w:pStyle w:val="a3"/>
        <w:tabs>
          <w:tab w:val="center" w:pos="4680"/>
          <w:tab w:val="left" w:pos="7992"/>
        </w:tabs>
        <w:jc w:val="both"/>
        <w:rPr>
          <w:rFonts w:ascii="Times New Roman" w:hAnsi="Times New Roman"/>
          <w:i/>
          <w:sz w:val="24"/>
        </w:rPr>
      </w:pPr>
      <w:r w:rsidRPr="007A3AA8">
        <w:rPr>
          <w:rFonts w:ascii="Times New Roman" w:hAnsi="Times New Roman"/>
          <w:i/>
          <w:sz w:val="24"/>
          <w:highlight w:val="lightGray"/>
        </w:rPr>
        <w:t>2.</w:t>
      </w:r>
      <w:r w:rsidRPr="007A3AA8">
        <w:rPr>
          <w:rFonts w:ascii="Times New Roman" w:hAnsi="Times New Roman"/>
          <w:i/>
          <w:sz w:val="24"/>
        </w:rPr>
        <w:t xml:space="preserve"> Κεντρίζουμε τη φαντασία των παιδιών μας, παίζοντας μαζί τους, δίνοντας ώθηση και θετική ενέργεια. Να απασχολούνται ευχάριστα σύμφωνα με τα ενδιαφέροντά τους και να οξύνεται το πνεύμα τους.</w:t>
      </w:r>
    </w:p>
    <w:p w:rsidR="00B94E3A" w:rsidRPr="007A3AA8" w:rsidRDefault="00B94E3A" w:rsidP="00B94E3A">
      <w:pPr>
        <w:pStyle w:val="a3"/>
        <w:tabs>
          <w:tab w:val="center" w:pos="4680"/>
          <w:tab w:val="left" w:pos="7992"/>
        </w:tabs>
        <w:jc w:val="both"/>
        <w:rPr>
          <w:rFonts w:ascii="Times New Roman" w:hAnsi="Times New Roman"/>
          <w:i/>
          <w:sz w:val="24"/>
        </w:rPr>
      </w:pPr>
      <w:r w:rsidRPr="007A3AA8">
        <w:rPr>
          <w:rFonts w:ascii="Times New Roman" w:hAnsi="Times New Roman"/>
          <w:i/>
          <w:sz w:val="24"/>
          <w:highlight w:val="lightGray"/>
        </w:rPr>
        <w:t>3</w:t>
      </w:r>
      <w:r w:rsidRPr="007A3AA8">
        <w:rPr>
          <w:rFonts w:ascii="Times New Roman" w:hAnsi="Times New Roman"/>
          <w:i/>
          <w:sz w:val="24"/>
        </w:rPr>
        <w:t>. Διαμορφώνουμε σαφείς κανόνες και να είμαστε συνεπείς απέναντί τους.</w:t>
      </w:r>
    </w:p>
    <w:p w:rsidR="00B94E3A" w:rsidRPr="007A3AA8" w:rsidRDefault="00B94E3A" w:rsidP="00B94E3A">
      <w:pPr>
        <w:pStyle w:val="a3"/>
        <w:tabs>
          <w:tab w:val="center" w:pos="4680"/>
          <w:tab w:val="left" w:pos="7992"/>
        </w:tabs>
        <w:jc w:val="both"/>
        <w:rPr>
          <w:rFonts w:ascii="Times New Roman" w:hAnsi="Times New Roman"/>
          <w:i/>
          <w:sz w:val="24"/>
        </w:rPr>
      </w:pPr>
      <w:r w:rsidRPr="007A3AA8">
        <w:rPr>
          <w:rFonts w:ascii="Times New Roman" w:hAnsi="Times New Roman"/>
          <w:i/>
          <w:sz w:val="24"/>
          <w:highlight w:val="lightGray"/>
        </w:rPr>
        <w:t>4.</w:t>
      </w:r>
      <w:r w:rsidRPr="007A3AA8">
        <w:rPr>
          <w:rFonts w:ascii="Times New Roman" w:hAnsi="Times New Roman"/>
          <w:i/>
          <w:sz w:val="24"/>
        </w:rPr>
        <w:t xml:space="preserve"> Βοηθάμε το παιδί να αναπτύξει αίσθημα ευθύνης, ζητώντας την ενεργή συμμετοχή του στις δουλειές του σπιτιού.</w:t>
      </w:r>
    </w:p>
    <w:p w:rsidR="00B94E3A" w:rsidRPr="007A3AA8" w:rsidRDefault="00B94E3A" w:rsidP="00B94E3A">
      <w:pPr>
        <w:pStyle w:val="a3"/>
        <w:tabs>
          <w:tab w:val="center" w:pos="4680"/>
          <w:tab w:val="left" w:pos="7992"/>
        </w:tabs>
        <w:jc w:val="both"/>
        <w:rPr>
          <w:rFonts w:ascii="Times New Roman" w:hAnsi="Times New Roman"/>
          <w:i/>
          <w:sz w:val="24"/>
        </w:rPr>
      </w:pPr>
      <w:r w:rsidRPr="007A3AA8">
        <w:rPr>
          <w:rFonts w:ascii="Times New Roman" w:hAnsi="Times New Roman"/>
          <w:i/>
          <w:sz w:val="24"/>
          <w:highlight w:val="lightGray"/>
        </w:rPr>
        <w:t>5.</w:t>
      </w:r>
      <w:r w:rsidRPr="007A3AA8">
        <w:rPr>
          <w:rFonts w:ascii="Times New Roman" w:hAnsi="Times New Roman"/>
          <w:i/>
          <w:sz w:val="24"/>
        </w:rPr>
        <w:t xml:space="preserve"> Το βοηθάμε να αποκτήσει υπομονή, μαθαίνοντάς το να περιμένει τους άλλους να κά</w:t>
      </w:r>
      <w:r>
        <w:rPr>
          <w:rFonts w:ascii="Times New Roman" w:hAnsi="Times New Roman"/>
          <w:i/>
          <w:sz w:val="24"/>
        </w:rPr>
        <w:t xml:space="preserve">νουν κάτι πριν από αυτό ή να </w:t>
      </w:r>
      <w:r w:rsidRPr="007A3AA8">
        <w:rPr>
          <w:rFonts w:ascii="Times New Roman" w:hAnsi="Times New Roman"/>
          <w:i/>
          <w:sz w:val="24"/>
        </w:rPr>
        <w:t>τελειώσει μια δουλειά πριν αρχίσει το παιχνίδι.</w:t>
      </w:r>
    </w:p>
    <w:p w:rsidR="00B94E3A" w:rsidRPr="007A3AA8" w:rsidRDefault="00B94E3A" w:rsidP="00B94E3A">
      <w:pPr>
        <w:pStyle w:val="a3"/>
        <w:tabs>
          <w:tab w:val="center" w:pos="4680"/>
          <w:tab w:val="left" w:pos="7992"/>
        </w:tabs>
        <w:jc w:val="both"/>
        <w:rPr>
          <w:rFonts w:ascii="Times New Roman" w:hAnsi="Times New Roman"/>
          <w:i/>
          <w:sz w:val="24"/>
        </w:rPr>
      </w:pPr>
      <w:r w:rsidRPr="007A3AA8">
        <w:rPr>
          <w:rFonts w:ascii="Times New Roman" w:hAnsi="Times New Roman"/>
          <w:i/>
          <w:sz w:val="24"/>
          <w:highlight w:val="lightGray"/>
        </w:rPr>
        <w:t>6.</w:t>
      </w:r>
      <w:r w:rsidRPr="007A3AA8">
        <w:rPr>
          <w:rFonts w:ascii="Times New Roman" w:hAnsi="Times New Roman"/>
          <w:i/>
          <w:sz w:val="24"/>
        </w:rPr>
        <w:t xml:space="preserve"> Να είμαστε στοργικοί και ειλικρινείς με το παιδί μας και να κάνουμε πράγματα όλοι μαζί ως οικογένεια.</w:t>
      </w:r>
    </w:p>
    <w:p w:rsidR="00B94E3A" w:rsidRPr="007A3AA8" w:rsidRDefault="00B94E3A" w:rsidP="00B94E3A">
      <w:pPr>
        <w:pStyle w:val="a3"/>
        <w:tabs>
          <w:tab w:val="center" w:pos="4680"/>
          <w:tab w:val="left" w:pos="7992"/>
        </w:tabs>
        <w:jc w:val="both"/>
        <w:rPr>
          <w:rFonts w:ascii="Times New Roman" w:hAnsi="Times New Roman"/>
          <w:i/>
          <w:sz w:val="24"/>
        </w:rPr>
      </w:pPr>
      <w:r w:rsidRPr="007A3AA8">
        <w:rPr>
          <w:rFonts w:ascii="Times New Roman" w:hAnsi="Times New Roman"/>
          <w:i/>
          <w:sz w:val="24"/>
          <w:highlight w:val="lightGray"/>
        </w:rPr>
        <w:t>7.</w:t>
      </w:r>
      <w:r w:rsidRPr="007A3AA8">
        <w:rPr>
          <w:rFonts w:ascii="Times New Roman" w:hAnsi="Times New Roman"/>
          <w:i/>
          <w:sz w:val="24"/>
        </w:rPr>
        <w:t xml:space="preserve"> Να παρέχουμε δημιουργικές δραστηριότητες στα παιδιά μας προκειμένου να ψυχαγωγηθούν μαθαίνοντας.</w:t>
      </w:r>
    </w:p>
    <w:p w:rsidR="00B94E3A" w:rsidRDefault="00B94E3A" w:rsidP="00B94E3A">
      <w:pPr>
        <w:tabs>
          <w:tab w:val="center" w:pos="0"/>
        </w:tabs>
        <w:ind w:firstLine="567"/>
        <w:jc w:val="both"/>
      </w:pPr>
      <w:r>
        <w:tab/>
        <w:t xml:space="preserve">Το παιχνίδι είναι μια σύνθετη διαδικασία, που συμβάλλει στην ολόπλευρη ανάπτυξη του παιδιού και στην ψυχική του ισορροπία. Η αξία του παιχνιδιού για το παιδί είναι αδιαμφισβήτητη. </w:t>
      </w:r>
    </w:p>
    <w:p w:rsidR="00B94E3A" w:rsidRDefault="00B94E3A" w:rsidP="00B94E3A">
      <w:pPr>
        <w:tabs>
          <w:tab w:val="center" w:pos="4680"/>
          <w:tab w:val="left" w:pos="7992"/>
        </w:tabs>
        <w:jc w:val="both"/>
      </w:pPr>
      <w:r>
        <w:t>Είναι πολύ σημαντικός ο ρόλος του γονιού στο παιχνίδι. Ο γονιός οργανώνει, μεσολαβεί, συμμετέχει, αναπτύσσει και παρατηρεί το παιχνίδι του παιδιού, απολαμβάνοντας την όλη διαδικασία μαζί με το παιδί του.</w:t>
      </w:r>
    </w:p>
    <w:p w:rsidR="00B94E3A" w:rsidRDefault="00B94E3A" w:rsidP="00B94E3A">
      <w:pPr>
        <w:tabs>
          <w:tab w:val="center" w:pos="4680"/>
          <w:tab w:val="left" w:pos="7992"/>
        </w:tabs>
        <w:jc w:val="both"/>
      </w:pPr>
      <w:r>
        <w:t>Ας αφήσουμε τη μαγεία του παιχνιδιού να μας συνεπάρει.</w:t>
      </w:r>
    </w:p>
    <w:p w:rsidR="00B94E3A" w:rsidRDefault="00B94E3A" w:rsidP="00B94E3A">
      <w:pPr>
        <w:ind w:firstLine="567"/>
        <w:jc w:val="both"/>
      </w:pPr>
      <w:r>
        <w:tab/>
        <w:t>Οι δημιουργικές δραστηριότητες που επιλέγουμε απαιτούν  φυσική και πνευματική συμμετοχή,  έχουν ως σκοπό την πολύπλευρη ανάπτυξη και δόμηση μιας ολοκληρωμένης προσωπικότητας. Μπορεί δηλαδή, να περιλαμβάνει δραστηριότητες που σχετίζονται με τις εικαστικές τέχνες, τη μουσική, την κίνηση, το χορό, την τεχνολογική εξέλιξη, το κουκλοθέατρο κ. ά.</w:t>
      </w:r>
    </w:p>
    <w:p w:rsidR="00B94E3A" w:rsidRDefault="00B94E3A" w:rsidP="00B94E3A">
      <w:pPr>
        <w:tabs>
          <w:tab w:val="center" w:pos="4680"/>
          <w:tab w:val="left" w:pos="7992"/>
        </w:tabs>
        <w:jc w:val="both"/>
      </w:pPr>
    </w:p>
    <w:p w:rsidR="00B94E3A" w:rsidRDefault="00B94E3A" w:rsidP="00B94E3A">
      <w:pPr>
        <w:tabs>
          <w:tab w:val="center" w:pos="4680"/>
          <w:tab w:val="left" w:pos="7992"/>
        </w:tabs>
        <w:jc w:val="both"/>
      </w:pPr>
      <w:r w:rsidRPr="004E1064">
        <w:rPr>
          <w:b/>
        </w:rPr>
        <w:t>Μερικές απλές αλλά ουσιαστικές ιδέες απασχόλησης, είναι</w:t>
      </w:r>
      <w:r>
        <w:t>:</w:t>
      </w:r>
    </w:p>
    <w:p w:rsidR="00B94E3A" w:rsidRDefault="00B94E3A" w:rsidP="00B94E3A">
      <w:pPr>
        <w:tabs>
          <w:tab w:val="center" w:pos="4680"/>
          <w:tab w:val="left" w:pos="7992"/>
        </w:tabs>
        <w:jc w:val="both"/>
      </w:pPr>
    </w:p>
    <w:p w:rsidR="00B94E3A" w:rsidRPr="008D4F19" w:rsidRDefault="00B94E3A" w:rsidP="00B94E3A">
      <w:pPr>
        <w:pStyle w:val="a3"/>
        <w:tabs>
          <w:tab w:val="center" w:pos="4680"/>
          <w:tab w:val="left" w:pos="7992"/>
        </w:tabs>
        <w:ind w:left="0"/>
        <w:jc w:val="both"/>
        <w:rPr>
          <w:rFonts w:ascii="Times New Roman" w:hAnsi="Times New Roman"/>
          <w:i/>
          <w:sz w:val="24"/>
        </w:rPr>
      </w:pPr>
      <w:r>
        <w:rPr>
          <w:rFonts w:ascii="Times New Roman" w:hAnsi="Times New Roman"/>
          <w:sz w:val="24"/>
        </w:rPr>
        <w:t>-</w:t>
      </w:r>
      <w:r w:rsidRPr="008D4F19">
        <w:rPr>
          <w:rFonts w:ascii="Times New Roman" w:hAnsi="Times New Roman"/>
          <w:i/>
          <w:sz w:val="24"/>
        </w:rPr>
        <w:t>Κάνουμε κατασκευές με τουβλάκια</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-Παίζουμε με πάζλ, με επιτραπέζια.</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-Ας ζωγραφίσουμε για τον παππού και τη γιαγιά.</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-Παίζουμε και δημιουργούμε με πλαστελίνη.</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-Παίζουμε λάστιχο</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-Παίζουμε στρατιωτάκια ακούνητα, αμίλητα, αγέλαστα.</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-Κάνουμε κατασκευές με άχρηστα υλικά (ανακυκλώσιμα).</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 xml:space="preserve">-Βλέπουμε παλιές φωτογραφίες ή παλιά οικογενειακά </w:t>
      </w:r>
      <w:r w:rsidRPr="008D4F19">
        <w:rPr>
          <w:rFonts w:ascii="Times New Roman" w:hAnsi="Times New Roman"/>
          <w:i/>
          <w:sz w:val="24"/>
          <w:lang w:val="en-US"/>
        </w:rPr>
        <w:t>video</w:t>
      </w:r>
      <w:r w:rsidRPr="008D4F19">
        <w:rPr>
          <w:rFonts w:ascii="Times New Roman" w:hAnsi="Times New Roman"/>
          <w:i/>
          <w:sz w:val="24"/>
        </w:rPr>
        <w:t>.</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lastRenderedPageBreak/>
        <w:t xml:space="preserve">-Τυπώνουμε </w:t>
      </w:r>
      <w:r w:rsidRPr="008D4F19">
        <w:rPr>
          <w:rFonts w:ascii="Times New Roman" w:hAnsi="Times New Roman"/>
          <w:i/>
          <w:sz w:val="24"/>
          <w:u w:val="single"/>
        </w:rPr>
        <w:t>το παιχνίδι του κρυμμένου θησαυρού</w:t>
      </w:r>
      <w:r w:rsidRPr="008D4F19">
        <w:rPr>
          <w:rFonts w:ascii="Times New Roman" w:hAnsi="Times New Roman"/>
          <w:i/>
          <w:sz w:val="24"/>
        </w:rPr>
        <w:t xml:space="preserve"> για μέσα στο σπίτι και το παίζουμε.</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 xml:space="preserve"> -Παίζουμε τελίτσες.</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-Παίζουμε κρεμάλα, και άλλα παιχνίδια με τις λέξεις, όπως όνομα-ζώο-φυτό-πράγμα.</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-Φτιάχνουμε μαζί με τα παιδιά κουλουράκια ή κέικ.</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 xml:space="preserve">-Επικοινωνούμε με φίλους είτε με τηλέφωνο, είτε με σύνδεση </w:t>
      </w:r>
      <w:r w:rsidRPr="008D4F19">
        <w:rPr>
          <w:rFonts w:ascii="Times New Roman" w:hAnsi="Times New Roman"/>
          <w:i/>
          <w:sz w:val="24"/>
          <w:lang w:val="en-US"/>
        </w:rPr>
        <w:t>Skype</w:t>
      </w:r>
      <w:r w:rsidRPr="008D4F19">
        <w:rPr>
          <w:rFonts w:ascii="Times New Roman" w:hAnsi="Times New Roman"/>
          <w:i/>
          <w:sz w:val="24"/>
        </w:rPr>
        <w:t>.</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-Βάζουμε τάξη στη βιβλιοθήκη μας και επιλέγουμε βιβλία να διαβάσουμε.</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-Φτιάχνουμε το δικό μας φυτώριο με βολβούς, (στο μπαλκόνι ή στην αυλή μας)  το φροντίζουμε και παρατηρούμε την ανάπτυξή τους.</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-Ομορφαίνουμε το χώρο μας, φυτεύοντας λουλούδια σε γλάστρες  στην βεράντα μας ή στον κήπο μας.</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-Γυμναζόμαστε μαζί με τα παιδιά χορεύοντας. Η άσκηση εκτονώνει την ενέργεια των παιδιών και βελτιώνει τη διάθεση.</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-Αν έχουμε αυλή, παίζουμε παλιά ομαδικά και κινητικά παιχνίδια.</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-Ακούμε αγαπημένα τραγούδια ή μουσικές, ζωγραφίζοντας ή φτιάχνοντας χειροτεχνίες.</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-Βάζοντας χρονικά όρια στη χρήση του ηλεκτρονικού υπολογιστή, επιλέγουμε δραστηριότητες και παιχνίδια με περισσότερο επιμορφωτικό χαρακτήρα.</w:t>
      </w:r>
    </w:p>
    <w:p w:rsidR="00B94E3A" w:rsidRPr="008D4F19" w:rsidRDefault="00B94E3A" w:rsidP="00B94E3A">
      <w:pPr>
        <w:pStyle w:val="a3"/>
        <w:tabs>
          <w:tab w:val="center" w:pos="4680"/>
          <w:tab w:val="left" w:pos="7992"/>
        </w:tabs>
        <w:ind w:left="0"/>
        <w:jc w:val="both"/>
        <w:rPr>
          <w:rFonts w:ascii="Times New Roman" w:hAnsi="Times New Roman"/>
          <w:i/>
          <w:sz w:val="24"/>
        </w:rPr>
      </w:pPr>
      <w:r w:rsidRPr="008D4F19">
        <w:rPr>
          <w:rFonts w:ascii="Times New Roman" w:hAnsi="Times New Roman"/>
          <w:i/>
          <w:sz w:val="24"/>
        </w:rPr>
        <w:t>-Βάζουμε ένα πρόγραμμα επανάληψης των μαθημάτων τους για λίγο χρόνο καθημερινά, ώστε να μην αποσυντονιστούν πλήρως, χωρίς να νιώσουν πίεση. Γινόμαστε συμμέτοχοι στο διάβασμά τους.</w:t>
      </w:r>
    </w:p>
    <w:p w:rsidR="00B94E3A" w:rsidRDefault="00B94E3A" w:rsidP="00B94E3A">
      <w:pPr>
        <w:tabs>
          <w:tab w:val="left" w:pos="0"/>
        </w:tabs>
        <w:ind w:firstLine="567"/>
        <w:jc w:val="both"/>
      </w:pPr>
      <w:r>
        <w:tab/>
        <w:t>Κάθε γονιός μπορεί να κρίνει ποιες δραστηριότητες ταιριάζουν στην ηλικία και στα ενδιαφέροντα του παιδιού του και τα το κατευθύνει ανάλογα. Οι ιδέες για παιχνίδια μέσα στο σπίτι είναι ανεξάντλητες.</w:t>
      </w:r>
    </w:p>
    <w:p w:rsidR="00D9320F" w:rsidRDefault="00D9320F"/>
    <w:sectPr w:rsidR="00D9320F" w:rsidSect="00D932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94E3A"/>
    <w:rsid w:val="00B94E3A"/>
    <w:rsid w:val="00D932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3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E3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3210</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2020-03-24T13:29:00Z</dcterms:created>
  <dcterms:modified xsi:type="dcterms:W3CDTF">2020-03-24T13:30:00Z</dcterms:modified>
</cp:coreProperties>
</file>