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31 Αυγούστου 2020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26099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B1220E" w:rsidRPr="00210C05" w:rsidRDefault="00B1220E" w:rsidP="00210C05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47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04η του μηνός Σεπτεμβρίου έτους 2020, ημέρα Παρασκευή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12:30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092877">
        <w:rPr>
          <w:rFonts w:ascii="Verdana" w:eastAsiaTheme="minorEastAsia" w:hAnsi="Verdana"/>
          <w:sz w:val="18"/>
          <w:szCs w:val="18"/>
          <w:lang w:val="en-US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Αποδοχή δωρεάς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210C05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Διαγραφή προσαυξήσεων  από οφειλέτη του Δήμου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210C05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Περί διαγραφής βεβαιωμένων οφειλών από τον ΖΙΩΓΑ ΔΗΜΗΤΡΙΟ ΤΟΥ ΚΩΝΣΤΑΝΤΙΝΟΥ ΚΑΙ ΤΗΣ ΕΥΑΓΓΕΛΙΑΣ (ΑΦΜ: 100268683) οφειλέτη του Δήμου ως αχρεωστήτως βεβαιωθέντων και επανεβεβαίωση της οφειλής στον ΖΙΩΓΟ ΔΗΜΗΤΡΙΟ ΤΟΥ ΚΩΝΣΤΑΝΤΙΝΟΥ ΚΑΙ ΤΗΣ ΙΛΙΑΔΑΣ με ΑΦΜ 051440411»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210C05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ΙΙΙ – κατακύρωση αποτελέσματος  του αριθμ. 93840 ανοικτού  διαγωνισμού για την παροχή υπηρεσιών κοινωνικής μέριμνας για τη λειτουργία δομών αντιμετώπισης της φτώχειας.   Αριθμ. Διακήρυξης:  18033/29-6-2020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210C05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του 1ου ΑΝΑΚΕΦΑΛΑΙΩΤΙΚΟΥ ΠΙΝΑΚΑ ΕΡΓΑΣΙΩΝ (Α.Π.Ε.) -1ου ΠΚΤΜΝΕ του έργου «ΑΣΦΑΛΤΟΣΤΡΩΣΕΙΣ ΔΗΜΟΥ ΤΡΙΚΚΑΙΩΝ  2019-2020»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210C05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πρόσληψης έκτακτου προσωπικού για την αντιμετώπιση εποχικών και πρόσκαιρων αναγκών</w:t>
      </w:r>
    </w:p>
    <w:p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5B00ED" w:rsidP="00210C05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D42AC4" w:rsidRDefault="00D42AC4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Ψύχος Κωνσταντίνος</w:t>
            </w:r>
          </w:p>
          <w:p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617C1D" w:rsidRPr="00092877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bookmarkStart w:id="0" w:name="_GoBack"/>
      <w:bookmarkEnd w:id="0"/>
    </w:p>
    <w:p w:rsidR="00FE17A4" w:rsidRPr="00210C05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210C05">
        <w:rPr>
          <w:rFonts w:ascii="Verdana" w:hAnsi="Verdana" w:cs="Calibri"/>
          <w:b/>
          <w:bCs/>
          <w:sz w:val="16"/>
          <w:szCs w:val="16"/>
          <w:u w:val="single"/>
        </w:rPr>
        <w:t>Πίνακας Αποδεκτών</w:t>
      </w:r>
      <w:r w:rsidRPr="00210C05">
        <w:rPr>
          <w:rFonts w:ascii="Verdana" w:hAnsi="Verdana"/>
          <w:sz w:val="16"/>
          <w:szCs w:val="16"/>
        </w:rPr>
        <w:tab/>
      </w:r>
      <w:r w:rsidRPr="00210C05">
        <w:rPr>
          <w:rFonts w:ascii="Verdana" w:hAnsi="Verdana" w:cs="Calibri"/>
          <w:b/>
          <w:bCs/>
          <w:sz w:val="16"/>
          <w:szCs w:val="16"/>
        </w:rPr>
        <w:t>ΚΟΙΝΟΠΟΙΗΣΗ</w:t>
      </w:r>
    </w:p>
    <w:p w:rsidR="00FE17A4" w:rsidRPr="00210C05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210C05">
        <w:rPr>
          <w:rFonts w:ascii="Verdana" w:hAnsi="Verdana"/>
          <w:sz w:val="16"/>
          <w:szCs w:val="16"/>
        </w:rPr>
        <w:tab/>
      </w:r>
      <w:r w:rsidRPr="00210C05">
        <w:rPr>
          <w:rFonts w:ascii="Verdana" w:hAnsi="Verdana"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4977"/>
      </w:tblGrid>
      <w:tr w:rsidR="0000748B" w:rsidRPr="00210C05" w:rsidTr="00C90351">
        <w:tc>
          <w:tcPr>
            <w:tcW w:w="5043" w:type="dxa"/>
          </w:tcPr>
          <w:p w:rsidR="00C90351" w:rsidRPr="00210C05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210C05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Ψύχος Κωνσταντίνος</w:t>
            </w:r>
          </w:p>
          <w:p w:rsidR="00C90351" w:rsidRPr="00210C05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210C05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Βότσιου - Μακρή Παρασκευή</w:t>
            </w:r>
          </w:p>
          <w:p w:rsidR="00C90351" w:rsidRPr="00210C05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210C05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Αναστασίου Βάιος</w:t>
            </w:r>
          </w:p>
          <w:p w:rsidR="00C90351" w:rsidRPr="00210C05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210C05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Ντιντής Παναγιώτης</w:t>
            </w:r>
          </w:p>
          <w:p w:rsidR="00C90351" w:rsidRPr="00210C05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210C05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210C05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210C05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210C05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210C05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210C05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210C05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Βασταρούχας Δημήτριος</w:t>
            </w:r>
          </w:p>
          <w:p w:rsidR="00C90351" w:rsidRPr="00210C05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210C05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210C05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Pr="00210C05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10C05">
              <w:rPr>
                <w:rFonts w:ascii="Verdana" w:hAnsi="Verdana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210C05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10C05">
              <w:rPr>
                <w:rFonts w:ascii="Verdana" w:hAnsi="Verdana" w:cstheme="minorHAnsi"/>
                <w:sz w:val="16"/>
                <w:szCs w:val="16"/>
              </w:rPr>
              <w:t>Γενικός Γραμματέας  Δ.Τρικκαίων</w:t>
            </w:r>
          </w:p>
          <w:p w:rsidR="000B3673" w:rsidRPr="00210C05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10C05">
              <w:rPr>
                <w:rFonts w:ascii="Verdana" w:hAnsi="Verdana" w:cstheme="minorHAnsi"/>
                <w:sz w:val="16"/>
                <w:szCs w:val="16"/>
              </w:rPr>
              <w:t>Αναπληρωματικά μέλη Ο.Ε.</w:t>
            </w:r>
            <w:r w:rsidR="000B3673" w:rsidRPr="00210C0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Verdana" w:eastAsia="Times New Roman" w:hAnsi="Verdana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210C05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  <w:p w:rsidR="005B00ED" w:rsidRPr="00210C05" w:rsidRDefault="00D42AC4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210C05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Λεβέντη-Καρά Ευθυμία</w:t>
                    </w:r>
                  </w:p>
                  <w:p w:rsidR="00252AF2" w:rsidRPr="00210C05" w:rsidRDefault="00D42AC4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210C05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Παππάς Απόστολος</w:t>
                    </w:r>
                  </w:p>
                  <w:p w:rsidR="00D42AC4" w:rsidRPr="00210C05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210C05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Κρανιάς Βασίλειος</w:t>
                    </w:r>
                  </w:p>
                  <w:p w:rsidR="00D42AC4" w:rsidRPr="00210C05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210C05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Μητσιάδη Βασιλική-Ελένη</w:t>
                    </w:r>
                  </w:p>
                  <w:p w:rsidR="00D42AC4" w:rsidRPr="00210C05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210C05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Λάππας Χρήστος</w:t>
                    </w:r>
                  </w:p>
                  <w:p w:rsidR="00201125" w:rsidRPr="00210C05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210C05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Γκολοβράντζας Δημήτριος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210C05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3795C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E94844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1"/>
  </w:num>
  <w:num w:numId="9">
    <w:abstractNumId w:val="4"/>
  </w:num>
  <w:num w:numId="10">
    <w:abstractNumId w:val="12"/>
  </w:num>
  <w:num w:numId="11">
    <w:abstractNumId w:val="26"/>
  </w:num>
  <w:num w:numId="12">
    <w:abstractNumId w:val="13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0"/>
  </w:num>
  <w:num w:numId="22">
    <w:abstractNumId w:val="20"/>
  </w:num>
  <w:num w:numId="23">
    <w:abstractNumId w:val="24"/>
  </w:num>
  <w:num w:numId="24">
    <w:abstractNumId w:val="30"/>
  </w:num>
  <w:num w:numId="25">
    <w:abstractNumId w:val="27"/>
  </w:num>
  <w:num w:numId="26">
    <w:abstractNumId w:val="5"/>
  </w:num>
  <w:num w:numId="27">
    <w:abstractNumId w:val="6"/>
  </w:num>
  <w:num w:numId="28">
    <w:abstractNumId w:val="3"/>
  </w:num>
  <w:num w:numId="29">
    <w:abstractNumId w:val="15"/>
  </w:num>
  <w:num w:numId="30">
    <w:abstractNumId w:val="2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0"/>
  </w:num>
  <w:num w:numId="35">
    <w:abstractNumId w:val="7"/>
  </w:num>
  <w:num w:numId="36">
    <w:abstractNumId w:val="32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10C05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1578A"/>
    <w:rsid w:val="00540148"/>
    <w:rsid w:val="005756B6"/>
    <w:rsid w:val="005A2A94"/>
    <w:rsid w:val="005B00ED"/>
    <w:rsid w:val="005C240E"/>
    <w:rsid w:val="005D70F9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776A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0A4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21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10C05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B6575"/>
    <w:rsid w:val="000D3621"/>
    <w:rsid w:val="000E371D"/>
    <w:rsid w:val="001033F6"/>
    <w:rsid w:val="0012091D"/>
    <w:rsid w:val="00130699"/>
    <w:rsid w:val="0013476D"/>
    <w:rsid w:val="00136566"/>
    <w:rsid w:val="00175C0B"/>
    <w:rsid w:val="001839A9"/>
    <w:rsid w:val="00184A5A"/>
    <w:rsid w:val="001B09F4"/>
    <w:rsid w:val="001D05D0"/>
    <w:rsid w:val="001D567F"/>
    <w:rsid w:val="001D5E41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8624D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83571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C4BFB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6575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37B1A4F474563831DC29C942FFE542">
    <w:name w:val="65E37B1A4F474563831DC29C942FFE542"/>
    <w:rsid w:val="000B65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0B65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46962-468B-48F8-BB5B-6A5DD09C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2020-09-03T10:08:00Z</dcterms:created>
  <dcterms:modified xsi:type="dcterms:W3CDTF">2020-09-03T10:08:00Z</dcterms:modified>
</cp:coreProperties>
</file>