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A8" w:rsidRPr="0099200A" w:rsidRDefault="00AA7DA8" w:rsidP="00AA7DA8">
      <w:pPr>
        <w:spacing w:before="240" w:after="240"/>
        <w:rPr>
          <w:rFonts w:ascii="Candara" w:hAnsi="Candara"/>
          <w:sz w:val="24"/>
          <w:szCs w:val="24"/>
        </w:rPr>
      </w:pPr>
      <w:r w:rsidRPr="0099200A">
        <w:rPr>
          <w:rFonts w:ascii="Candara" w:hAnsi="Candara"/>
          <w:b/>
          <w:bCs/>
          <w:sz w:val="24"/>
          <w:szCs w:val="24"/>
        </w:rPr>
        <w:t>Αριθμός</w:t>
      </w:r>
      <w:r w:rsidR="00C07707" w:rsidRPr="0099200A">
        <w:rPr>
          <w:rFonts w:ascii="Candara" w:hAnsi="Candara"/>
          <w:sz w:val="24"/>
          <w:szCs w:val="24"/>
        </w:rPr>
        <w:t>:</w:t>
      </w:r>
      <w:r w:rsidR="004C65A2">
        <w:rPr>
          <w:rFonts w:ascii="Candara" w:hAnsi="Candara"/>
          <w:sz w:val="24"/>
          <w:szCs w:val="24"/>
          <w:lang w:val="en-US"/>
        </w:rPr>
        <w:t xml:space="preserve"> </w:t>
      </w:r>
      <w:r w:rsidR="00675253" w:rsidRPr="0099200A">
        <w:rPr>
          <w:rFonts w:ascii="Candara" w:hAnsi="Candara"/>
          <w:sz w:val="24"/>
          <w:szCs w:val="24"/>
        </w:rPr>
        <w:t xml:space="preserve">ΚΕΔΕ – </w:t>
      </w:r>
      <w:r w:rsidR="00675253" w:rsidRPr="0099200A">
        <w:rPr>
          <w:rFonts w:ascii="Candara" w:hAnsi="Candara"/>
          <w:sz w:val="24"/>
          <w:szCs w:val="24"/>
          <w:lang w:val="en-US"/>
        </w:rPr>
        <w:t>EMPLOYMENT</w:t>
      </w:r>
      <w:r w:rsidR="00675253" w:rsidRPr="0099200A">
        <w:rPr>
          <w:rFonts w:ascii="Candara" w:hAnsi="Candara"/>
          <w:sz w:val="24"/>
          <w:szCs w:val="24"/>
        </w:rPr>
        <w:t xml:space="preserve"> </w:t>
      </w:r>
      <w:r w:rsidR="0099200A">
        <w:rPr>
          <w:rFonts w:ascii="Candara" w:hAnsi="Candara"/>
          <w:sz w:val="24"/>
          <w:szCs w:val="24"/>
          <w:lang w:val="en-US"/>
        </w:rPr>
        <w:t xml:space="preserve">-2 </w:t>
      </w:r>
    </w:p>
    <w:p w:rsidR="00AA7DA8" w:rsidRPr="0099200A" w:rsidRDefault="00AA7DA8" w:rsidP="00AA7DA8">
      <w:pPr>
        <w:pStyle w:val="1"/>
        <w:rPr>
          <w:rFonts w:ascii="Candara" w:hAnsi="Candara"/>
        </w:rPr>
      </w:pPr>
      <w:r w:rsidRPr="0099200A">
        <w:rPr>
          <w:rFonts w:ascii="Candara" w:hAnsi="Candara"/>
        </w:rPr>
        <w:t xml:space="preserve">Τίτλος: </w:t>
      </w:r>
      <w:r w:rsidR="00DE67C5" w:rsidRPr="0099200A">
        <w:rPr>
          <w:rFonts w:ascii="Candara" w:hAnsi="Candara"/>
        </w:rPr>
        <w:t xml:space="preserve">Κοινωνική Ενσωμάτωση προσφύγων-μεταναστών στις τοπικές κοινωνίες / Ένταξή τους </w:t>
      </w:r>
      <w:r w:rsidR="0092650B" w:rsidRPr="0099200A">
        <w:rPr>
          <w:rFonts w:ascii="Candara" w:hAnsi="Candara"/>
        </w:rPr>
        <w:t>στην αγορά εργασίας</w:t>
      </w:r>
    </w:p>
    <w:p w:rsidR="00AA7DA8" w:rsidRPr="0099200A" w:rsidRDefault="00AA7DA8" w:rsidP="00AA7DA8">
      <w:pPr>
        <w:spacing w:before="240" w:after="240"/>
        <w:rPr>
          <w:rFonts w:ascii="Candara" w:hAnsi="Candara"/>
          <w:sz w:val="24"/>
          <w:szCs w:val="24"/>
          <w:lang w:val="en-US"/>
        </w:rPr>
      </w:pPr>
      <w:r w:rsidRPr="0099200A">
        <w:rPr>
          <w:rFonts w:ascii="Candara" w:hAnsi="Candara"/>
          <w:b/>
          <w:bCs/>
          <w:sz w:val="24"/>
          <w:szCs w:val="24"/>
        </w:rPr>
        <w:t>Υπεύθυνος</w:t>
      </w:r>
      <w:r w:rsidRPr="0099200A">
        <w:rPr>
          <w:rFonts w:ascii="Candara" w:hAnsi="Candara"/>
          <w:sz w:val="24"/>
          <w:szCs w:val="24"/>
          <w:lang w:val="en-US"/>
        </w:rPr>
        <w:t xml:space="preserve">: </w:t>
      </w:r>
      <w:r w:rsidR="0092650B" w:rsidRPr="0099200A">
        <w:rPr>
          <w:rFonts w:ascii="Candara" w:hAnsi="Candara"/>
          <w:b/>
          <w:i/>
          <w:iCs/>
          <w:sz w:val="24"/>
          <w:szCs w:val="24"/>
        </w:rPr>
        <w:t>ΚΕΔΕ</w:t>
      </w:r>
      <w:bookmarkStart w:id="0" w:name="_GoBack"/>
      <w:bookmarkEnd w:id="0"/>
      <w:r w:rsidR="0099200A">
        <w:rPr>
          <w:rFonts w:ascii="Candara" w:hAnsi="Candara"/>
          <w:b/>
          <w:i/>
          <w:iCs/>
          <w:sz w:val="24"/>
          <w:szCs w:val="24"/>
          <w:lang w:val="en-US"/>
        </w:rPr>
        <w:t>/</w:t>
      </w:r>
      <w:r w:rsidR="0092650B" w:rsidRPr="0099200A">
        <w:rPr>
          <w:rFonts w:ascii="Candara" w:hAnsi="Candara"/>
          <w:b/>
          <w:i/>
          <w:iCs/>
          <w:sz w:val="24"/>
          <w:szCs w:val="24"/>
        </w:rPr>
        <w:t>ΕΕΤΑΑ</w:t>
      </w:r>
      <w:r w:rsidR="00DE67C5" w:rsidRPr="0099200A">
        <w:rPr>
          <w:rFonts w:ascii="Candara" w:hAnsi="Candara"/>
          <w:i/>
          <w:iCs/>
          <w:sz w:val="24"/>
          <w:szCs w:val="24"/>
          <w:lang w:val="en-US"/>
        </w:rPr>
        <w:t xml:space="preserve"> </w:t>
      </w:r>
    </w:p>
    <w:p w:rsidR="00AA7DA8" w:rsidRPr="0099200A" w:rsidRDefault="00AA7DA8" w:rsidP="00AA7DA8">
      <w:pPr>
        <w:spacing w:before="240" w:after="240"/>
        <w:rPr>
          <w:rFonts w:ascii="Candara" w:hAnsi="Candara"/>
          <w:i/>
          <w:iCs/>
          <w:sz w:val="24"/>
          <w:szCs w:val="24"/>
          <w:lang w:val="en-US"/>
        </w:rPr>
      </w:pPr>
      <w:r w:rsidRPr="0099200A">
        <w:rPr>
          <w:rFonts w:ascii="Candara" w:hAnsi="Candara"/>
          <w:b/>
          <w:bCs/>
          <w:sz w:val="24"/>
          <w:szCs w:val="24"/>
        </w:rPr>
        <w:t>Άξονας</w:t>
      </w:r>
      <w:r w:rsidRPr="0099200A">
        <w:rPr>
          <w:rFonts w:ascii="Candara" w:hAnsi="Candara"/>
          <w:b/>
          <w:bCs/>
          <w:sz w:val="24"/>
          <w:szCs w:val="24"/>
          <w:lang w:val="en-US"/>
        </w:rPr>
        <w:t xml:space="preserve"> </w:t>
      </w:r>
      <w:r w:rsidRPr="0099200A">
        <w:rPr>
          <w:rFonts w:ascii="Candara" w:hAnsi="Candara"/>
          <w:b/>
          <w:bCs/>
          <w:sz w:val="24"/>
          <w:szCs w:val="24"/>
        </w:rPr>
        <w:t>ανάπτυξης</w:t>
      </w:r>
      <w:r w:rsidRPr="0099200A">
        <w:rPr>
          <w:rFonts w:ascii="Candara" w:hAnsi="Candara"/>
          <w:sz w:val="24"/>
          <w:szCs w:val="24"/>
          <w:lang w:val="en-US"/>
        </w:rPr>
        <w:t xml:space="preserve">: </w:t>
      </w:r>
      <w:r w:rsidR="00675253" w:rsidRPr="0099200A">
        <w:rPr>
          <w:rFonts w:ascii="Candara" w:hAnsi="Candara"/>
          <w:sz w:val="24"/>
          <w:szCs w:val="24"/>
          <w:lang w:val="en-US"/>
        </w:rPr>
        <w:t>Employment, skills and social cohesion</w:t>
      </w:r>
    </w:p>
    <w:p w:rsidR="00AA7DA8" w:rsidRPr="0099200A" w:rsidRDefault="00AA7DA8" w:rsidP="00F66578">
      <w:pPr>
        <w:spacing w:before="240" w:after="600"/>
        <w:rPr>
          <w:rFonts w:ascii="Candara" w:hAnsi="Candara"/>
          <w:sz w:val="24"/>
          <w:szCs w:val="24"/>
          <w:lang w:val="en-US"/>
        </w:rPr>
      </w:pPr>
      <w:r w:rsidRPr="0099200A">
        <w:rPr>
          <w:rFonts w:ascii="Candara" w:hAnsi="Candara"/>
          <w:b/>
          <w:bCs/>
          <w:sz w:val="24"/>
          <w:szCs w:val="24"/>
        </w:rPr>
        <w:t>Στρατηγική</w:t>
      </w:r>
      <w:r w:rsidRPr="0099200A">
        <w:rPr>
          <w:rFonts w:ascii="Candara" w:hAnsi="Candara"/>
          <w:b/>
          <w:bCs/>
          <w:sz w:val="24"/>
          <w:szCs w:val="24"/>
          <w:lang w:val="en-US"/>
        </w:rPr>
        <w:t xml:space="preserve"> </w:t>
      </w:r>
      <w:r w:rsidRPr="0099200A">
        <w:rPr>
          <w:rFonts w:ascii="Candara" w:hAnsi="Candara"/>
          <w:b/>
          <w:bCs/>
          <w:sz w:val="24"/>
          <w:szCs w:val="24"/>
        </w:rPr>
        <w:t>προτεραιότητα</w:t>
      </w:r>
      <w:r w:rsidR="004024EA" w:rsidRPr="0099200A">
        <w:rPr>
          <w:rFonts w:ascii="Candara" w:hAnsi="Candara"/>
          <w:lang w:val="en-US"/>
        </w:rPr>
        <w:t xml:space="preserve"> S</w:t>
      </w:r>
      <w:r w:rsidR="004024EA" w:rsidRPr="0099200A">
        <w:rPr>
          <w:rFonts w:ascii="Candara" w:hAnsi="Candara"/>
          <w:sz w:val="24"/>
          <w:szCs w:val="24"/>
          <w:lang w:val="en-US"/>
        </w:rPr>
        <w:t>ocial Cohesion</w:t>
      </w:r>
      <w:r w:rsidR="00F66578" w:rsidRPr="0099200A">
        <w:rPr>
          <w:rFonts w:ascii="Candara" w:hAnsi="Candara"/>
          <w:sz w:val="24"/>
          <w:szCs w:val="24"/>
          <w:lang w:val="en-US"/>
        </w:rPr>
        <w:t>, employment, integration of immigrants</w:t>
      </w:r>
      <w:r w:rsidR="004024EA" w:rsidRPr="0099200A">
        <w:rPr>
          <w:rFonts w:ascii="Candara" w:hAnsi="Candara"/>
          <w:sz w:val="24"/>
          <w:szCs w:val="24"/>
          <w:lang w:val="en-US"/>
        </w:rPr>
        <w:t xml:space="preserve"> </w:t>
      </w:r>
    </w:p>
    <w:tbl>
      <w:tblPr>
        <w:tblW w:w="9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tblPr>
      <w:tblGrid>
        <w:gridCol w:w="9475"/>
      </w:tblGrid>
      <w:tr w:rsidR="00106CEA" w:rsidRPr="0099200A" w:rsidTr="00106CEA">
        <w:trPr>
          <w:trHeight w:val="3975"/>
        </w:trPr>
        <w:tc>
          <w:tcPr>
            <w:tcW w:w="9475" w:type="dxa"/>
            <w:shd w:val="clear" w:color="auto" w:fill="auto"/>
            <w:tcMar>
              <w:top w:w="100" w:type="dxa"/>
              <w:left w:w="100" w:type="dxa"/>
              <w:bottom w:w="100" w:type="dxa"/>
              <w:right w:w="100" w:type="dxa"/>
            </w:tcMar>
          </w:tcPr>
          <w:p w:rsidR="0092650B" w:rsidRPr="0099200A" w:rsidRDefault="008B5F3D" w:rsidP="0099200A">
            <w:pPr>
              <w:spacing w:before="240" w:after="240" w:line="240" w:lineRule="auto"/>
              <w:ind w:right="-99"/>
              <w:rPr>
                <w:rFonts w:ascii="Candara" w:hAnsi="Candara"/>
                <w:b/>
              </w:rPr>
            </w:pPr>
            <w:r w:rsidRPr="0099200A">
              <w:rPr>
                <w:rFonts w:ascii="Candara" w:hAnsi="Candara"/>
                <w:b/>
              </w:rPr>
              <w:t>Περιγραφή:</w:t>
            </w:r>
          </w:p>
          <w:p w:rsidR="0092650B" w:rsidRPr="0099200A" w:rsidRDefault="0092650B" w:rsidP="0092650B">
            <w:pPr>
              <w:spacing w:before="240" w:after="240"/>
              <w:ind w:right="-99"/>
              <w:rPr>
                <w:rFonts w:ascii="Candara" w:hAnsi="Candara"/>
              </w:rPr>
            </w:pPr>
            <w:r w:rsidRPr="0099200A">
              <w:rPr>
                <w:rFonts w:ascii="Candara" w:hAnsi="Candara"/>
                <w:u w:val="single"/>
              </w:rPr>
              <w:t>Σκοπός του προτεινόμενου έργου είναι η ενσωμάτωση των δικαιούχων ασύλου προσφύγων και μεταναστών, (σ</w:t>
            </w:r>
            <w:r w:rsidRPr="0099200A">
              <w:rPr>
                <w:rFonts w:ascii="Candara" w:hAnsi="Candara"/>
              </w:rPr>
              <w:t xml:space="preserve">το εξής ωφελούμενοι), στην ελληνική κοινωνία και στον εργασιακό χώρο. Στους ωφελούμενους μπορούν να συμπεριληφθούν και οι αιτούντες διεθνούς προστασίας, αφού με το θεσμικό πλαίσιο (ν. 4375/2016) δύνανται να ασκήσουν επαγγελματική δραστηριότητα στη χώρα μας και να αποκτήσουν ΑΜΚΑ και ΑΦΜ. </w:t>
            </w:r>
          </w:p>
          <w:p w:rsidR="0092650B" w:rsidRPr="0099200A" w:rsidRDefault="004024EA" w:rsidP="0092650B">
            <w:pPr>
              <w:spacing w:before="240" w:after="240"/>
              <w:ind w:right="-99"/>
              <w:rPr>
                <w:rFonts w:ascii="Candara" w:hAnsi="Candara"/>
              </w:rPr>
            </w:pPr>
            <w:proofErr w:type="gramStart"/>
            <w:r w:rsidRPr="0099200A">
              <w:rPr>
                <w:rFonts w:ascii="Candara" w:hAnsi="Candara"/>
                <w:u w:val="single"/>
                <w:lang w:val="en-US"/>
              </w:rPr>
              <w:t>To</w:t>
            </w:r>
            <w:r w:rsidR="004C65A2" w:rsidRPr="004C65A2">
              <w:rPr>
                <w:rFonts w:ascii="Candara" w:hAnsi="Candara"/>
                <w:u w:val="single"/>
              </w:rPr>
              <w:t xml:space="preserve"> </w:t>
            </w:r>
            <w:r w:rsidRPr="0099200A">
              <w:rPr>
                <w:rFonts w:ascii="Candara" w:hAnsi="Candara"/>
                <w:u w:val="single"/>
              </w:rPr>
              <w:t xml:space="preserve"> προτεινόμενο</w:t>
            </w:r>
            <w:proofErr w:type="gramEnd"/>
            <w:r w:rsidRPr="0099200A">
              <w:rPr>
                <w:rFonts w:ascii="Candara" w:hAnsi="Candara"/>
                <w:u w:val="single"/>
              </w:rPr>
              <w:t xml:space="preserve"> Έργο έχει σχεδιαστεί με μία ολιστική προσέγγιση, η οποία </w:t>
            </w:r>
            <w:r w:rsidR="0092650B" w:rsidRPr="0099200A">
              <w:rPr>
                <w:rFonts w:ascii="Candara" w:hAnsi="Candara"/>
                <w:u w:val="single"/>
              </w:rPr>
              <w:t>βασίζεται στην Πολιτισμική / γλωσσική / ένταξη των ωφελουμένων και των οικογενειών τους</w:t>
            </w:r>
            <w:r w:rsidR="0092650B" w:rsidRPr="0099200A">
              <w:rPr>
                <w:rFonts w:ascii="Candara" w:hAnsi="Candara"/>
              </w:rPr>
              <w:t>.</w:t>
            </w:r>
            <w:r w:rsidRPr="0099200A">
              <w:rPr>
                <w:rFonts w:ascii="Candara" w:hAnsi="Candara"/>
              </w:rPr>
              <w:t xml:space="preserve"> </w:t>
            </w:r>
            <w:r w:rsidR="0092650B" w:rsidRPr="0099200A">
              <w:rPr>
                <w:rFonts w:ascii="Candara" w:hAnsi="Candara"/>
              </w:rPr>
              <w:t xml:space="preserve">Η </w:t>
            </w:r>
            <w:r w:rsidRPr="0099200A">
              <w:rPr>
                <w:rFonts w:ascii="Candara" w:hAnsi="Candara"/>
              </w:rPr>
              <w:t xml:space="preserve">υιοθέτηση μίας </w:t>
            </w:r>
            <w:r w:rsidR="0092650B" w:rsidRPr="0099200A">
              <w:rPr>
                <w:rFonts w:ascii="Candara" w:hAnsi="Candara"/>
              </w:rPr>
              <w:t>ολιστική</w:t>
            </w:r>
            <w:r w:rsidRPr="0099200A">
              <w:rPr>
                <w:rFonts w:ascii="Candara" w:hAnsi="Candara"/>
              </w:rPr>
              <w:t>ς</w:t>
            </w:r>
            <w:r w:rsidR="0092650B" w:rsidRPr="0099200A">
              <w:rPr>
                <w:rFonts w:ascii="Candara" w:hAnsi="Candara"/>
              </w:rPr>
              <w:t xml:space="preserve"> διαδικασίας ενσωμάτωσης είναι απαραίτητη </w:t>
            </w:r>
            <w:r w:rsidRPr="0099200A">
              <w:rPr>
                <w:rFonts w:ascii="Candara" w:hAnsi="Candara"/>
              </w:rPr>
              <w:t>προκειμένου ν</w:t>
            </w:r>
            <w:r w:rsidR="0092650B" w:rsidRPr="0099200A">
              <w:rPr>
                <w:rFonts w:ascii="Candara" w:hAnsi="Candara"/>
              </w:rPr>
              <w:t xml:space="preserve">α δημιουργηθούν </w:t>
            </w:r>
            <w:r w:rsidRPr="0099200A">
              <w:rPr>
                <w:rFonts w:ascii="Candara" w:hAnsi="Candara"/>
              </w:rPr>
              <w:t xml:space="preserve">πραγματικά </w:t>
            </w:r>
            <w:r w:rsidR="0092650B" w:rsidRPr="0099200A">
              <w:rPr>
                <w:rFonts w:ascii="Candara" w:hAnsi="Candara"/>
              </w:rPr>
              <w:t xml:space="preserve">οι προϋποθέσεις βιώσιμης ευημερίας των ωφελούμενων και </w:t>
            </w:r>
            <w:r w:rsidRPr="0099200A">
              <w:rPr>
                <w:rFonts w:ascii="Candara" w:hAnsi="Candara"/>
              </w:rPr>
              <w:t xml:space="preserve">δημιουργηθεί </w:t>
            </w:r>
            <w:r w:rsidR="0092650B" w:rsidRPr="0099200A">
              <w:rPr>
                <w:rFonts w:ascii="Candara" w:hAnsi="Candara"/>
              </w:rPr>
              <w:t xml:space="preserve">αξιόπιστη προοπτική </w:t>
            </w:r>
            <w:r w:rsidRPr="0099200A">
              <w:rPr>
                <w:rFonts w:ascii="Candara" w:hAnsi="Candara"/>
              </w:rPr>
              <w:t>βελτίωσης</w:t>
            </w:r>
            <w:r w:rsidR="0092650B" w:rsidRPr="0099200A">
              <w:rPr>
                <w:rFonts w:ascii="Candara" w:hAnsi="Candara"/>
              </w:rPr>
              <w:t xml:space="preserve"> της ζωής τους και των οικογενειών τους, τουλάχιστον για το χρονικό διάστημα που θα μείνουν σε χώρες της Ευρωπαϊκής Ένωσης. Ταυτόχρονα, η ένταξη στην παραγωγική διαδικασία των προσφύγων θα αποδώσει οφέλη για την</w:t>
            </w:r>
            <w:r w:rsidRPr="0099200A">
              <w:rPr>
                <w:rFonts w:ascii="Candara" w:hAnsi="Candara"/>
              </w:rPr>
              <w:t xml:space="preserve"> τοπική</w:t>
            </w:r>
            <w:r w:rsidR="0092650B" w:rsidRPr="0099200A">
              <w:rPr>
                <w:rFonts w:ascii="Candara" w:hAnsi="Candara"/>
              </w:rPr>
              <w:t xml:space="preserve"> οικονομία της χώρας φιλοξενίας.   </w:t>
            </w:r>
          </w:p>
          <w:p w:rsidR="0092650B" w:rsidRPr="0099200A" w:rsidRDefault="004024EA" w:rsidP="0092650B">
            <w:pPr>
              <w:spacing w:before="240" w:after="240"/>
              <w:ind w:right="-99"/>
              <w:rPr>
                <w:rFonts w:ascii="Candara" w:hAnsi="Candara"/>
              </w:rPr>
            </w:pPr>
            <w:r w:rsidRPr="0099200A">
              <w:rPr>
                <w:rFonts w:ascii="Candara" w:hAnsi="Candara"/>
                <w:u w:val="single"/>
              </w:rPr>
              <w:t>Ο σχεδιασμός και η υλοποίηση του Έργου θα γίνει με την ενεργό συμμετοχή των Δήμων, και με Δικαιούχο του Έργου τον Κεντρικό Φορέα</w:t>
            </w:r>
            <w:r w:rsidR="0092650B" w:rsidRPr="0099200A">
              <w:rPr>
                <w:rFonts w:ascii="Candara" w:hAnsi="Candara"/>
                <w:u w:val="single"/>
              </w:rPr>
              <w:t xml:space="preserve"> εκπροσώπησης της</w:t>
            </w:r>
            <w:r w:rsidRPr="0099200A">
              <w:rPr>
                <w:rFonts w:ascii="Candara" w:hAnsi="Candara"/>
                <w:u w:val="single"/>
              </w:rPr>
              <w:t xml:space="preserve"> Τοπικ</w:t>
            </w:r>
            <w:r w:rsidR="00DE67C5" w:rsidRPr="0099200A">
              <w:rPr>
                <w:rFonts w:ascii="Candara" w:hAnsi="Candara"/>
                <w:u w:val="single"/>
              </w:rPr>
              <w:t xml:space="preserve">ής Αυτοδιοίκησης την ΚΕΔΕ μέσω της τεχνικής υποστήριξης της </w:t>
            </w:r>
            <w:r w:rsidR="002763D6" w:rsidRPr="0099200A">
              <w:rPr>
                <w:rFonts w:ascii="Candara" w:hAnsi="Candara"/>
                <w:u w:val="single"/>
              </w:rPr>
              <w:t>ΕΕΤΑΑ.</w:t>
            </w:r>
            <w:r w:rsidR="002763D6" w:rsidRPr="0099200A">
              <w:rPr>
                <w:rFonts w:ascii="Candara" w:hAnsi="Candara"/>
              </w:rPr>
              <w:t xml:space="preserve"> Χ</w:t>
            </w:r>
            <w:r w:rsidR="0092650B" w:rsidRPr="0099200A">
              <w:rPr>
                <w:rFonts w:ascii="Candara" w:hAnsi="Candara"/>
              </w:rPr>
              <w:t xml:space="preserve">ωρίς την ενεργό συμμετοχή των Δήμων, που είναι οι αυθεντικότεροι εκφραστές των  τοπικών κοινωνιών, δεν θα επιτύχουν οι προσπάθειες ενσωμάτωσης των προσφύγων / μεταναστών. </w:t>
            </w:r>
          </w:p>
          <w:p w:rsidR="0092650B" w:rsidRPr="0099200A" w:rsidRDefault="0092650B" w:rsidP="0092650B">
            <w:pPr>
              <w:spacing w:before="240" w:after="240"/>
              <w:ind w:right="-99"/>
              <w:rPr>
                <w:rFonts w:ascii="Candara" w:hAnsi="Candara"/>
              </w:rPr>
            </w:pPr>
            <w:r w:rsidRPr="0099200A">
              <w:rPr>
                <w:rFonts w:ascii="Candara" w:hAnsi="Candara"/>
              </w:rPr>
              <w:t>Το προτεινόμενο έργο αποτελεί τη ραχοκοκαλιά δράσεω</w:t>
            </w:r>
            <w:r w:rsidR="002763D6" w:rsidRPr="0099200A">
              <w:rPr>
                <w:rFonts w:ascii="Candara" w:hAnsi="Candara"/>
              </w:rPr>
              <w:t xml:space="preserve">ν για την ένταξη των μεταναστών. Η ολοκλήρωσή του συνδυασμό φυσικά με </w:t>
            </w:r>
            <w:r w:rsidRPr="0099200A">
              <w:rPr>
                <w:rFonts w:ascii="Candara" w:hAnsi="Candara"/>
              </w:rPr>
              <w:t xml:space="preserve">επιπρόσθετες δράσεις </w:t>
            </w:r>
            <w:r w:rsidR="002763D6" w:rsidRPr="0099200A">
              <w:rPr>
                <w:rFonts w:ascii="Candara" w:hAnsi="Candara"/>
              </w:rPr>
              <w:t xml:space="preserve">που πρέπει να σχεδιαστούν και να </w:t>
            </w:r>
            <w:r w:rsidRPr="0099200A">
              <w:rPr>
                <w:rFonts w:ascii="Candara" w:hAnsi="Candara"/>
              </w:rPr>
              <w:t>αφορούν στη</w:t>
            </w:r>
            <w:r w:rsidR="002763D6" w:rsidRPr="0099200A">
              <w:rPr>
                <w:rFonts w:ascii="Candara" w:hAnsi="Candara"/>
              </w:rPr>
              <w:t xml:space="preserve">ν υγειονομική περίθαλψη, τη στέγαση, </w:t>
            </w:r>
            <w:r w:rsidRPr="0099200A">
              <w:rPr>
                <w:rFonts w:ascii="Candara" w:hAnsi="Candara"/>
              </w:rPr>
              <w:t>την ενισχ</w:t>
            </w:r>
            <w:r w:rsidR="002763D6" w:rsidRPr="0099200A">
              <w:rPr>
                <w:rFonts w:ascii="Candara" w:hAnsi="Candara"/>
              </w:rPr>
              <w:t>υτική διδασκαλία των μαθητών, τ</w:t>
            </w:r>
            <w:r w:rsidRPr="0099200A">
              <w:rPr>
                <w:rFonts w:ascii="Candara" w:hAnsi="Candara"/>
              </w:rPr>
              <w:t xml:space="preserve">η διευκόλυνση πρόσβασης στα Μέσα Μαζικής Μεταφοράς, </w:t>
            </w:r>
            <w:r w:rsidR="002763D6" w:rsidRPr="0099200A">
              <w:rPr>
                <w:rFonts w:ascii="Candara" w:hAnsi="Candara"/>
              </w:rPr>
              <w:t>καθώς και η</w:t>
            </w:r>
            <w:r w:rsidRPr="0099200A">
              <w:rPr>
                <w:rFonts w:ascii="Candara" w:hAnsi="Candara"/>
              </w:rPr>
              <w:t xml:space="preserve"> </w:t>
            </w:r>
            <w:r w:rsidR="002763D6" w:rsidRPr="0099200A">
              <w:rPr>
                <w:rFonts w:ascii="Candara" w:hAnsi="Candara"/>
              </w:rPr>
              <w:t xml:space="preserve">δημιουργία δομής παρατηρητηρίου των μεταναστών / προσφύγων, για την παρακολούθησης της πορείας τους και </w:t>
            </w:r>
            <w:r w:rsidR="002763D6" w:rsidRPr="0099200A">
              <w:rPr>
                <w:rFonts w:ascii="Candara" w:hAnsi="Candara"/>
              </w:rPr>
              <w:lastRenderedPageBreak/>
              <w:t xml:space="preserve">την ανάδραση/ανασχεδιασμό δράσεων θα αποτελέσουν </w:t>
            </w:r>
            <w:r w:rsidRPr="0099200A">
              <w:rPr>
                <w:rFonts w:ascii="Candara" w:hAnsi="Candara"/>
              </w:rPr>
              <w:t>ένα συνεκτικό πλέγμα ενεργειών κοινωνικής ενσωμάτωσης</w:t>
            </w:r>
            <w:r w:rsidR="00001E7E" w:rsidRPr="0099200A">
              <w:rPr>
                <w:rFonts w:ascii="Candara" w:hAnsi="Candara"/>
              </w:rPr>
              <w:t xml:space="preserve">, με στόχο </w:t>
            </w:r>
            <w:r w:rsidRPr="0099200A">
              <w:rPr>
                <w:rFonts w:ascii="Candara" w:hAnsi="Candara"/>
              </w:rPr>
              <w:t xml:space="preserve">σύντομα να καταστούν οι πρόσφυγες αυτοδύναμοι και παραγωγικοί για τους εαυτούς τους και τη χώρα υποδοχής. </w:t>
            </w:r>
          </w:p>
          <w:p w:rsidR="0092650B" w:rsidRPr="0099200A" w:rsidRDefault="005D67CC" w:rsidP="0092650B">
            <w:pPr>
              <w:spacing w:before="240" w:after="240"/>
              <w:ind w:right="-99"/>
              <w:rPr>
                <w:rFonts w:ascii="Candara" w:hAnsi="Candara"/>
                <w:b/>
              </w:rPr>
            </w:pPr>
            <w:r w:rsidRPr="0099200A">
              <w:rPr>
                <w:rFonts w:ascii="Candara" w:hAnsi="Candara"/>
                <w:b/>
              </w:rPr>
              <w:t>Προτεινόμενες Δράσεις/Υποέργα</w:t>
            </w:r>
            <w:r w:rsidR="0092650B" w:rsidRPr="0099200A">
              <w:rPr>
                <w:rFonts w:ascii="Candara" w:hAnsi="Candara"/>
                <w:b/>
              </w:rPr>
              <w:t>:</w:t>
            </w:r>
          </w:p>
          <w:p w:rsidR="0092650B" w:rsidRPr="0099200A" w:rsidRDefault="0092650B" w:rsidP="0092650B">
            <w:pPr>
              <w:spacing w:before="240" w:after="240"/>
              <w:ind w:right="-99"/>
              <w:rPr>
                <w:rFonts w:ascii="Candara" w:hAnsi="Candara"/>
              </w:rPr>
            </w:pPr>
            <w:r w:rsidRPr="0099200A">
              <w:rPr>
                <w:rFonts w:ascii="Candara" w:hAnsi="Candara"/>
              </w:rPr>
              <w:t>Βασική προϋπόθεση για την ομαλή κοινωνική και εργασιακή ένταξη αυτών των ανθρώπων είναι να αποκτήσουν</w:t>
            </w:r>
            <w:r w:rsidR="005D67CC" w:rsidRPr="0099200A">
              <w:rPr>
                <w:rFonts w:ascii="Candara" w:hAnsi="Candara"/>
              </w:rPr>
              <w:t xml:space="preserve"> βασικό επίπεδο ελληνομάθειας:</w:t>
            </w:r>
            <w:r w:rsidRPr="0099200A">
              <w:rPr>
                <w:rFonts w:ascii="Candara" w:hAnsi="Candara"/>
              </w:rPr>
              <w:t xml:space="preserve"> </w:t>
            </w:r>
            <w:r w:rsidR="004C65A2" w:rsidRPr="004C65A2">
              <w:rPr>
                <w:rFonts w:ascii="Candara" w:hAnsi="Candara"/>
              </w:rPr>
              <w:t xml:space="preserve"> </w:t>
            </w:r>
            <w:r w:rsidR="005D67CC" w:rsidRPr="0099200A">
              <w:rPr>
                <w:rFonts w:ascii="Candara" w:hAnsi="Candara"/>
                <w:lang w:val="en-US"/>
              </w:rPr>
              <w:t>N</w:t>
            </w:r>
            <w:r w:rsidRPr="0099200A">
              <w:rPr>
                <w:rFonts w:ascii="Candara" w:hAnsi="Candara"/>
              </w:rPr>
              <w:t xml:space="preserve">α μπορούν να επικοινωνήσουν στην ελληνική γλώσσα για να ανταποκρίνονται στις συνήθεις ανάγκες της καθημερινότητας. Προκειμένου </w:t>
            </w:r>
            <w:r w:rsidR="005D67CC" w:rsidRPr="0099200A">
              <w:rPr>
                <w:rFonts w:ascii="Candara" w:hAnsi="Candara"/>
              </w:rPr>
              <w:t xml:space="preserve">δε </w:t>
            </w:r>
            <w:r w:rsidRPr="0099200A">
              <w:rPr>
                <w:rFonts w:ascii="Candara" w:hAnsi="Candara"/>
              </w:rPr>
              <w:t xml:space="preserve">να μπορούν να συναλλαχθούν με υπηρεσίες του Δημοσίου (π.χ. ΚΕΠ, νοσοκομεία, σχολεία) θα πρέπει, επιπρόσθετα, να αποκτήσουν αντίληψη για την κουλτούρα της χώρας που τους φιλοξενεί, να εξοικειωθούν με την οργάνωση του </w:t>
            </w:r>
            <w:r w:rsidR="005D67CC" w:rsidRPr="0099200A">
              <w:rPr>
                <w:rFonts w:ascii="Candara" w:hAnsi="Candara"/>
              </w:rPr>
              <w:t xml:space="preserve">(Ελληνικού) </w:t>
            </w:r>
            <w:r w:rsidRPr="0099200A">
              <w:rPr>
                <w:rFonts w:ascii="Candara" w:hAnsi="Candara"/>
              </w:rPr>
              <w:t>κράτους, τις βασικές υπηρεσίες του δημοσίου, και να μάθουν για τα δικαιώματα / υποχρεώσεις τους ως εργαζόμενοι. Σ’ αυτή την κατεύ</w:t>
            </w:r>
            <w:r w:rsidR="005D67CC" w:rsidRPr="0099200A">
              <w:rPr>
                <w:rFonts w:ascii="Candara" w:hAnsi="Candara"/>
              </w:rPr>
              <w:t xml:space="preserve">θυνση, </w:t>
            </w:r>
            <w:r w:rsidR="005D67CC" w:rsidRPr="0099200A">
              <w:rPr>
                <w:rFonts w:ascii="Candara" w:hAnsi="Candara"/>
                <w:u w:val="single"/>
              </w:rPr>
              <w:t>προτείνονται τέσσερις</w:t>
            </w:r>
            <w:r w:rsidRPr="0099200A">
              <w:rPr>
                <w:rFonts w:ascii="Candara" w:hAnsi="Candara"/>
                <w:u w:val="single"/>
              </w:rPr>
              <w:t xml:space="preserve"> κύριες δράσεις</w:t>
            </w:r>
            <w:r w:rsidRPr="0099200A">
              <w:rPr>
                <w:rFonts w:ascii="Candara" w:hAnsi="Candara"/>
              </w:rPr>
              <w:t>:</w:t>
            </w:r>
          </w:p>
          <w:p w:rsidR="0092650B" w:rsidRPr="0099200A" w:rsidRDefault="005D67CC" w:rsidP="0092650B">
            <w:pPr>
              <w:numPr>
                <w:ilvl w:val="0"/>
                <w:numId w:val="1"/>
              </w:numPr>
              <w:spacing w:before="240" w:after="240"/>
              <w:ind w:right="-99"/>
              <w:rPr>
                <w:rFonts w:ascii="Candara" w:hAnsi="Candara"/>
                <w:u w:val="single"/>
              </w:rPr>
            </w:pPr>
            <w:r w:rsidRPr="0099200A">
              <w:rPr>
                <w:rFonts w:ascii="Candara" w:hAnsi="Candara"/>
                <w:u w:val="single"/>
              </w:rPr>
              <w:t xml:space="preserve">Ενίσχυση της </w:t>
            </w:r>
            <w:r w:rsidR="0092650B" w:rsidRPr="0099200A">
              <w:rPr>
                <w:rFonts w:ascii="Candara" w:hAnsi="Candara"/>
                <w:u w:val="single"/>
                <w:lang w:val="en-US"/>
              </w:rPr>
              <w:t>E</w:t>
            </w:r>
            <w:r w:rsidRPr="0099200A">
              <w:rPr>
                <w:rFonts w:ascii="Candara" w:hAnsi="Candara"/>
                <w:u w:val="single"/>
              </w:rPr>
              <w:t>λληνομάθειας</w:t>
            </w:r>
            <w:r w:rsidR="0092650B" w:rsidRPr="0099200A">
              <w:rPr>
                <w:rFonts w:ascii="Candara" w:hAnsi="Candara"/>
                <w:u w:val="single"/>
              </w:rPr>
              <w:t xml:space="preserve">   </w:t>
            </w:r>
          </w:p>
          <w:p w:rsidR="0092650B" w:rsidRPr="0099200A" w:rsidRDefault="0092650B" w:rsidP="0092650B">
            <w:pPr>
              <w:numPr>
                <w:ilvl w:val="0"/>
                <w:numId w:val="1"/>
              </w:numPr>
              <w:spacing w:before="240" w:after="240"/>
              <w:ind w:right="-99"/>
              <w:rPr>
                <w:rFonts w:ascii="Candara" w:hAnsi="Candara"/>
                <w:u w:val="single"/>
              </w:rPr>
            </w:pPr>
            <w:r w:rsidRPr="0099200A">
              <w:rPr>
                <w:rFonts w:ascii="Candara" w:hAnsi="Candara"/>
                <w:u w:val="single"/>
              </w:rPr>
              <w:t xml:space="preserve">Εξοικείωση με υπηρεσίες του  Δημοσίου. </w:t>
            </w:r>
          </w:p>
          <w:p w:rsidR="0092650B" w:rsidRPr="0099200A" w:rsidRDefault="0092650B" w:rsidP="0092650B">
            <w:pPr>
              <w:numPr>
                <w:ilvl w:val="0"/>
                <w:numId w:val="1"/>
              </w:numPr>
              <w:spacing w:before="240" w:after="240"/>
              <w:ind w:right="-99"/>
              <w:rPr>
                <w:rFonts w:ascii="Candara" w:hAnsi="Candara"/>
                <w:u w:val="single"/>
              </w:rPr>
            </w:pPr>
            <w:r w:rsidRPr="0099200A">
              <w:rPr>
                <w:rFonts w:ascii="Candara" w:hAnsi="Candara"/>
                <w:u w:val="single"/>
              </w:rPr>
              <w:t>Υποστήριξη ωφελούμενων από διαμεσολαβητές.</w:t>
            </w:r>
          </w:p>
          <w:p w:rsidR="0092650B" w:rsidRPr="0099200A" w:rsidRDefault="0092650B" w:rsidP="0092650B">
            <w:pPr>
              <w:numPr>
                <w:ilvl w:val="0"/>
                <w:numId w:val="1"/>
              </w:numPr>
              <w:spacing w:before="240" w:after="240"/>
              <w:ind w:right="-99"/>
              <w:rPr>
                <w:rFonts w:ascii="Candara" w:hAnsi="Candara"/>
                <w:u w:val="single"/>
              </w:rPr>
            </w:pPr>
            <w:r w:rsidRPr="0099200A">
              <w:rPr>
                <w:rFonts w:ascii="Candara" w:hAnsi="Candara"/>
                <w:u w:val="single"/>
              </w:rPr>
              <w:t>Συμβουλευτική οικογενειών με μαθητές.</w:t>
            </w:r>
          </w:p>
          <w:p w:rsidR="00D0672C" w:rsidRPr="0099200A" w:rsidRDefault="00D0672C" w:rsidP="0092650B">
            <w:pPr>
              <w:numPr>
                <w:ilvl w:val="0"/>
                <w:numId w:val="1"/>
              </w:numPr>
              <w:spacing w:before="240" w:after="240"/>
              <w:ind w:right="-99"/>
              <w:rPr>
                <w:rFonts w:ascii="Candara" w:hAnsi="Candara"/>
                <w:u w:val="single"/>
              </w:rPr>
            </w:pPr>
            <w:r w:rsidRPr="0099200A">
              <w:rPr>
                <w:rFonts w:ascii="Candara" w:hAnsi="Candara"/>
                <w:u w:val="single"/>
              </w:rPr>
              <w:t>Πιστοποίηση Ωφελουμένων σε δεξιότητες</w:t>
            </w:r>
          </w:p>
          <w:p w:rsidR="0092650B" w:rsidRPr="0099200A" w:rsidRDefault="0092650B" w:rsidP="0092650B">
            <w:pPr>
              <w:spacing w:before="240" w:after="240"/>
              <w:ind w:right="-99"/>
              <w:rPr>
                <w:rFonts w:ascii="Candara" w:hAnsi="Candara"/>
              </w:rPr>
            </w:pPr>
          </w:p>
          <w:p w:rsidR="003D5DAC" w:rsidRPr="0099200A" w:rsidRDefault="005D67CC" w:rsidP="003D5DAC">
            <w:pPr>
              <w:spacing w:before="240" w:after="240"/>
              <w:ind w:right="-99"/>
              <w:rPr>
                <w:rFonts w:ascii="Candara" w:hAnsi="Candara"/>
                <w:b/>
                <w:u w:val="single"/>
              </w:rPr>
            </w:pPr>
            <w:r w:rsidRPr="0099200A">
              <w:rPr>
                <w:rFonts w:ascii="Candara" w:hAnsi="Candara"/>
                <w:b/>
                <w:u w:val="single"/>
              </w:rPr>
              <w:t>Δράση 1</w:t>
            </w:r>
            <w:r w:rsidRPr="0099200A">
              <w:rPr>
                <w:rFonts w:ascii="Candara" w:hAnsi="Candara"/>
                <w:b/>
                <w:u w:val="single"/>
                <w:lang w:val="en-US"/>
              </w:rPr>
              <w:t xml:space="preserve">: </w:t>
            </w:r>
            <w:r w:rsidR="003D5DAC" w:rsidRPr="0099200A">
              <w:rPr>
                <w:rFonts w:ascii="Candara" w:hAnsi="Candara"/>
                <w:b/>
                <w:u w:val="single"/>
              </w:rPr>
              <w:t xml:space="preserve">Ενίσχυση της ελληνομάθειας </w:t>
            </w:r>
          </w:p>
          <w:p w:rsidR="003D5DAC" w:rsidRPr="0099200A" w:rsidRDefault="003D5DAC" w:rsidP="003D5DAC">
            <w:pPr>
              <w:spacing w:before="240" w:after="240"/>
              <w:ind w:right="-99"/>
              <w:rPr>
                <w:rFonts w:ascii="Candara" w:hAnsi="Candara"/>
              </w:rPr>
            </w:pPr>
            <w:r w:rsidRPr="0099200A">
              <w:rPr>
                <w:rFonts w:ascii="Candara" w:hAnsi="Candara"/>
              </w:rPr>
              <w:t xml:space="preserve">Στόχος της δράσης είναι να καλλιεργήσει τη βασική γνώση ελληνικών </w:t>
            </w:r>
            <w:r w:rsidR="00210582" w:rsidRPr="0099200A">
              <w:rPr>
                <w:rFonts w:ascii="Candara" w:hAnsi="Candara"/>
              </w:rPr>
              <w:t xml:space="preserve">και ελληνικού πολιτισμού </w:t>
            </w:r>
            <w:r w:rsidRPr="0099200A">
              <w:rPr>
                <w:rFonts w:ascii="Candara" w:hAnsi="Candara"/>
              </w:rPr>
              <w:t xml:space="preserve">στους ωφελούμενους, ώστε να φθάσουν σε επίπεδο Α2, τουλάχιστον. Οι ωφελούμενοι </w:t>
            </w:r>
            <w:r w:rsidRPr="0099200A">
              <w:rPr>
                <w:rFonts w:ascii="Candara" w:hAnsi="Candara"/>
                <w:u w:val="single"/>
              </w:rPr>
              <w:t>θα αποκτήσουν τη δυνατότητα να χρησιμοποιούν την ελληνική γλώσσα ώστε να ανταποκρίνονται σε καθημερινές ανάγκες και καταστάσεις επικοινωνίας.</w:t>
            </w:r>
            <w:r w:rsidRPr="0099200A">
              <w:rPr>
                <w:rFonts w:ascii="Candara" w:hAnsi="Candara"/>
              </w:rPr>
              <w:t xml:space="preserve"> Οι ωφελούμενοι θα κατανοούν μια συζήτηση για ένα θέμα της καθημερινής ζωής και θα κατέχουν ένα βασικό επίπεδο προφορικού λόγου ώστε να εμπλέκονται σε κοινωνικές πρακτικές</w:t>
            </w:r>
            <w:r w:rsidR="00210582" w:rsidRPr="0099200A">
              <w:rPr>
                <w:rFonts w:ascii="Candara" w:hAnsi="Candara"/>
              </w:rPr>
              <w:t xml:space="preserve"> </w:t>
            </w:r>
            <w:r w:rsidRPr="0099200A">
              <w:rPr>
                <w:rFonts w:ascii="Candara" w:hAnsi="Candara"/>
              </w:rPr>
              <w:t xml:space="preserve">. </w:t>
            </w:r>
          </w:p>
          <w:p w:rsidR="003D5DAC" w:rsidRPr="0099200A" w:rsidRDefault="003D5DAC" w:rsidP="003D5DAC">
            <w:pPr>
              <w:spacing w:before="240" w:after="240"/>
              <w:ind w:right="-99"/>
              <w:rPr>
                <w:rFonts w:ascii="Candara" w:hAnsi="Candara"/>
              </w:rPr>
            </w:pPr>
            <w:r w:rsidRPr="0099200A">
              <w:rPr>
                <w:rFonts w:ascii="Candara" w:hAnsi="Candara"/>
              </w:rPr>
              <w:t>Όσον αφορά τα πολιτιστικά στοιχεία, οι ωφελούμενοι</w:t>
            </w:r>
            <w:r w:rsidR="00210582" w:rsidRPr="0099200A">
              <w:rPr>
                <w:rFonts w:ascii="Candara" w:hAnsi="Candara"/>
              </w:rPr>
              <w:t>, μέσω της Δράσης</w:t>
            </w:r>
            <w:r w:rsidRPr="0099200A">
              <w:rPr>
                <w:rFonts w:ascii="Candara" w:hAnsi="Candara"/>
              </w:rPr>
              <w:t xml:space="preserve"> θα γνωρίσουν τις βασικές κοινωνικές συμβάσεις</w:t>
            </w:r>
            <w:r w:rsidR="00210582" w:rsidRPr="0099200A">
              <w:rPr>
                <w:rFonts w:ascii="Candara" w:hAnsi="Candara"/>
              </w:rPr>
              <w:t xml:space="preserve"> που διέπουν τη ζωή στις δυτικές κοινωνίες, της Ελλάδος συμπεριλαμβανόμενης,</w:t>
            </w:r>
            <w:r w:rsidRPr="0099200A">
              <w:rPr>
                <w:rFonts w:ascii="Candara" w:hAnsi="Candara"/>
              </w:rPr>
              <w:t xml:space="preserve"> και θα αντιληφθούν τις σχέσεις των δύο φύλλων στις σύγχρονες δυτικές κοινωνίες. </w:t>
            </w:r>
          </w:p>
          <w:p w:rsidR="003D5DAC" w:rsidRPr="0099200A" w:rsidRDefault="003D5DAC" w:rsidP="003D5DAC">
            <w:pPr>
              <w:spacing w:before="240" w:after="240"/>
              <w:ind w:right="-99"/>
              <w:rPr>
                <w:rFonts w:ascii="Candara" w:hAnsi="Candara"/>
                <w:u w:val="single"/>
              </w:rPr>
            </w:pPr>
            <w:r w:rsidRPr="0099200A">
              <w:rPr>
                <w:rFonts w:ascii="Candara" w:hAnsi="Candara"/>
                <w:u w:val="single"/>
              </w:rPr>
              <w:t>Μέσω διαγνωστικού τεστ</w:t>
            </w:r>
            <w:r w:rsidR="00210582" w:rsidRPr="0099200A">
              <w:rPr>
                <w:rFonts w:ascii="Candara" w:hAnsi="Candara"/>
                <w:u w:val="single"/>
              </w:rPr>
              <w:t>, στο ξεκίνημα της Δράσης,</w:t>
            </w:r>
            <w:r w:rsidRPr="0099200A">
              <w:rPr>
                <w:rFonts w:ascii="Candara" w:hAnsi="Candara"/>
                <w:u w:val="single"/>
              </w:rPr>
              <w:t xml:space="preserve"> θα εξακριβωθεί το επίπεδο ελληνομάθειας</w:t>
            </w:r>
            <w:r w:rsidRPr="0099200A">
              <w:rPr>
                <w:rFonts w:ascii="Candara" w:hAnsi="Candara"/>
              </w:rPr>
              <w:t xml:space="preserve"> των ωφελούμενων, καθώς κάποιοι έχουν αποκτήσει μια στοιχειώδη εξοικείωση με την ελληνική </w:t>
            </w:r>
            <w:r w:rsidRPr="0099200A">
              <w:rPr>
                <w:rFonts w:ascii="Candara" w:hAnsi="Candara"/>
              </w:rPr>
              <w:lastRenderedPageBreak/>
              <w:t>γλώσσα λόγω της πολύμηνης παραμονής τους στη χώρα μας</w:t>
            </w:r>
            <w:r w:rsidRPr="0099200A">
              <w:rPr>
                <w:rFonts w:ascii="Candara" w:hAnsi="Candara"/>
                <w:u w:val="single"/>
              </w:rPr>
              <w:t>.  Στη συνέχεια θα οργανωθούν 15μελή τμήματα, όσο το δυνατό πιο ομοιογενή. Τα τμήματα θα λειτουργήσουν είτε εντός των χώρων υποδοχής, είτε σε γειτονικούς χώρους</w:t>
            </w:r>
            <w:r w:rsidR="00210582" w:rsidRPr="0099200A">
              <w:rPr>
                <w:rFonts w:ascii="Candara" w:hAnsi="Candara"/>
                <w:u w:val="single"/>
              </w:rPr>
              <w:t>, που θα παραχωρηθούν</w:t>
            </w:r>
            <w:r w:rsidRPr="0099200A">
              <w:rPr>
                <w:rFonts w:ascii="Candara" w:hAnsi="Candara"/>
                <w:u w:val="single"/>
              </w:rPr>
              <w:t>.  Η διδασκαλία της γλώσσας θα στηριχθεί στα μεθοδολογικά εργαλεία του Κέντρου Ελληνικής Γλώσσας.</w:t>
            </w:r>
            <w:r w:rsidRPr="0099200A">
              <w:rPr>
                <w:rFonts w:ascii="Candara" w:hAnsi="Candara"/>
              </w:rPr>
              <w:t xml:space="preserve"> Η οργάνωση και η λειτουργία των τμημάτων θα ακολουθήσει τις πολιτισμικές ιδιαιτερότητες των ωφελούμενων (π.χ. ξεχωριστά γυναικεία και αντρικά τμήματα, κλπ). </w:t>
            </w:r>
            <w:r w:rsidRPr="0099200A">
              <w:rPr>
                <w:rFonts w:ascii="Candara" w:hAnsi="Candara"/>
                <w:u w:val="single"/>
              </w:rPr>
              <w:t xml:space="preserve">Στο τέλος των μαθημάτων οι ωφελούμενοι θα μετέχουν σε εξετάσεις για την απόκτηση πιστοποιητικού ελληνομάθειας επιπέδου Α2. </w:t>
            </w:r>
          </w:p>
          <w:p w:rsidR="003D5DAC" w:rsidRPr="0099200A" w:rsidRDefault="003D5DAC" w:rsidP="003D5DAC">
            <w:pPr>
              <w:spacing w:before="240" w:after="240"/>
              <w:ind w:right="-99"/>
              <w:rPr>
                <w:rFonts w:ascii="Candara" w:hAnsi="Candara"/>
              </w:rPr>
            </w:pPr>
            <w:r w:rsidRPr="0099200A">
              <w:rPr>
                <w:rFonts w:ascii="Candara" w:hAnsi="Candara"/>
              </w:rPr>
              <w:t xml:space="preserve">Οι ακριβείς ώρες διδασκαλίας εξαρτώνται από το υφιστάμενο επίπεδο ελληνομάθειας του κάθε ωφελούμενου. Κατά μέσο όρο, υπολογίζονται 220 ώρες διδασκαλίας ανά ωφελούμενο για την εκμάθηση της ελληνικής γλώσσας και άλλες 50 ώρες διδασκαλίας για την εξοικείωση με τη δυτική κουλτούρα και τον ελληνικό / ευρωπαϊκό πολιτισμό. Τα μαθήματα θα γίνονται στη γλώσσα της χώρας προέλευσης τους ή στα Αγγλικά, εφόσον διαθέτουν καλό επίπεδο Αγγλικών. </w:t>
            </w:r>
          </w:p>
          <w:p w:rsidR="003D5DAC" w:rsidRPr="0099200A" w:rsidRDefault="003D5DAC" w:rsidP="003D5DAC">
            <w:pPr>
              <w:spacing w:before="240" w:after="240"/>
              <w:ind w:right="-99"/>
              <w:rPr>
                <w:rFonts w:ascii="Candara" w:hAnsi="Candara"/>
              </w:rPr>
            </w:pPr>
            <w:r w:rsidRPr="0099200A">
              <w:rPr>
                <w:rFonts w:ascii="Candara" w:hAnsi="Candara"/>
                <w:u w:val="single"/>
              </w:rPr>
              <w:t xml:space="preserve">Υπολογίζεται να ωφεληθούν 50.000 άτομα </w:t>
            </w:r>
            <w:r w:rsidRPr="0099200A">
              <w:rPr>
                <w:rFonts w:ascii="Candara" w:hAnsi="Candara"/>
              </w:rPr>
              <w:t xml:space="preserve">με μέσο ωριαίο κόστος κατάρτισης 9€ ( το κόστος κατάρτισης είναι αυξημένο λόγω των δαπανών μετάφρασης και διερμηνείας). Συνεπώς ο προϋπολογισμός της δράσης ανέρχεται σε ( 50.000 </w:t>
            </w:r>
            <w:r w:rsidRPr="0099200A">
              <w:rPr>
                <w:rFonts w:ascii="Candara" w:hAnsi="Candara"/>
                <w:lang w:val="en-US"/>
              </w:rPr>
              <w:t>x</w:t>
            </w:r>
            <w:r w:rsidRPr="0099200A">
              <w:rPr>
                <w:rFonts w:ascii="Candara" w:hAnsi="Candara"/>
              </w:rPr>
              <w:t xml:space="preserve"> 270 </w:t>
            </w:r>
            <w:r w:rsidRPr="0099200A">
              <w:rPr>
                <w:rFonts w:ascii="Candara" w:hAnsi="Candara"/>
                <w:lang w:val="en-US"/>
              </w:rPr>
              <w:t>x</w:t>
            </w:r>
            <w:r w:rsidRPr="0099200A">
              <w:rPr>
                <w:rFonts w:ascii="Candara" w:hAnsi="Candara"/>
              </w:rPr>
              <w:t xml:space="preserve"> 9 = 121.500.000€ )</w:t>
            </w:r>
          </w:p>
          <w:p w:rsidR="003D5DAC" w:rsidRPr="0099200A" w:rsidRDefault="003D5DAC" w:rsidP="003D5DAC">
            <w:pPr>
              <w:spacing w:before="240" w:after="240"/>
              <w:ind w:right="-99"/>
              <w:rPr>
                <w:rFonts w:ascii="Candara" w:hAnsi="Candara"/>
              </w:rPr>
            </w:pPr>
          </w:p>
          <w:p w:rsidR="003D5DAC" w:rsidRPr="0099200A" w:rsidRDefault="00210582" w:rsidP="003D5DAC">
            <w:pPr>
              <w:spacing w:before="240" w:after="240"/>
              <w:ind w:right="-99"/>
              <w:rPr>
                <w:rFonts w:ascii="Candara" w:hAnsi="Candara"/>
                <w:b/>
              </w:rPr>
            </w:pPr>
            <w:r w:rsidRPr="0099200A">
              <w:rPr>
                <w:rFonts w:ascii="Candara" w:hAnsi="Candara"/>
                <w:b/>
              </w:rPr>
              <w:t xml:space="preserve">Δράση 2: </w:t>
            </w:r>
            <w:r w:rsidR="003D5DAC" w:rsidRPr="0099200A">
              <w:rPr>
                <w:rFonts w:ascii="Candara" w:hAnsi="Candara"/>
                <w:b/>
              </w:rPr>
              <w:t>Εξοικείωση με τη συγκρότηση του Κράτους και βασικές υπηρεσίες του Δημοσίου.</w:t>
            </w:r>
          </w:p>
          <w:p w:rsidR="003D5DAC" w:rsidRPr="0099200A" w:rsidRDefault="003D5DAC" w:rsidP="003D5DAC">
            <w:pPr>
              <w:spacing w:before="240" w:after="240"/>
              <w:ind w:right="-99"/>
              <w:rPr>
                <w:rFonts w:ascii="Candara" w:hAnsi="Candara"/>
              </w:rPr>
            </w:pPr>
            <w:r w:rsidRPr="0099200A">
              <w:rPr>
                <w:rFonts w:ascii="Candara" w:hAnsi="Candara"/>
              </w:rPr>
              <w:t xml:space="preserve">Όπως αναφέρθηκε ανωτέρω, </w:t>
            </w:r>
            <w:r w:rsidRPr="0099200A">
              <w:rPr>
                <w:rFonts w:ascii="Candara" w:hAnsi="Candara"/>
                <w:u w:val="single"/>
              </w:rPr>
              <w:t>βασικός στόχος της προτεινόμενης δράσης είναι να αποκτήσουν οι ωφελούμενοι τη δυνατότητα συναλλαγής με δημόσιες υπηρεσίες</w:t>
            </w:r>
            <w:r w:rsidRPr="0099200A">
              <w:rPr>
                <w:rFonts w:ascii="Candara" w:hAnsi="Candara"/>
              </w:rPr>
              <w:t xml:space="preserve">. Σε πρώτη φάση οι ωφελούμενοι θα εξοικειωθούν με  τη διάρθρωση του δημοσίου, ώστε να είναι αντιλαμβάνονται την έννοια της κοινωνικής ασφάλισης, τις υπηρεσίες φορολογίας, τις υπηρεσίες εξέτασης και παροχής ασύλου,  την οργάνωση του σχολικού συστήματος, τη διαδικασία πρόσληψης, κλπ. Για να καλυφθούν οι άμεσες ανάγκες των ωφελούμενων προτείνεται η εκπαίδευσή τους να περιλαμβάνει επιλεγμένα σενάρια αλληλεπίδρασης με δημόσιες υπηρεσίες. Οι ωφελούμενοι θα μάθουν την ορολογία που χρησιμοποιείται σ’ αυτές τις συναλλαγές και θα γνωρίσουν τις διαδικασίες, ώστε να μπορούν να αντεπεξέλθουν στις συνθήκες της πραγματικής ζωής. </w:t>
            </w:r>
          </w:p>
          <w:p w:rsidR="003D5DAC" w:rsidRPr="0099200A" w:rsidRDefault="003D5DAC" w:rsidP="003D5DAC">
            <w:pPr>
              <w:spacing w:before="240" w:after="240"/>
              <w:ind w:right="-99"/>
              <w:rPr>
                <w:rFonts w:ascii="Candara" w:hAnsi="Candara"/>
                <w:u w:val="single"/>
              </w:rPr>
            </w:pPr>
            <w:r w:rsidRPr="0099200A">
              <w:rPr>
                <w:rFonts w:ascii="Candara" w:hAnsi="Candara"/>
              </w:rPr>
              <w:t xml:space="preserve">Σε κάθε περίπτωση, η φυσική παρουσία του ωφελούμενου στη δημόσια υπηρεσία δεν παύει να είναι μια δύσκολη και πιεστική εμπειρία για τον ίδιο. Αν και σε κάποιες περιπτώσεις αυτή είναι αναπόφευκτη, η χρήση των νέων τεχνολογιών δίνει τη δυνατότητα και της εξ αποστάσεως αλληλεπίδρασης μέσω των ηλεκτρονικών υπηρεσιών του δημοσίου. </w:t>
            </w:r>
            <w:r w:rsidRPr="0099200A">
              <w:rPr>
                <w:rFonts w:ascii="Candara" w:hAnsi="Candara"/>
                <w:u w:val="single"/>
              </w:rPr>
              <w:t>Προς τούτο, προτείνεται η κατάρτιση των ωφελούμενων στη χρήση βασικών ηλεκτρονικών υπηρεσιών του δημοσίου (</w:t>
            </w:r>
            <w:r w:rsidR="00210582" w:rsidRPr="0099200A">
              <w:rPr>
                <w:rFonts w:ascii="Candara" w:hAnsi="Candara"/>
                <w:u w:val="single"/>
              </w:rPr>
              <w:t>π.χ. πύλη ΕΡΜΗΣ</w:t>
            </w:r>
            <w:r w:rsidRPr="0099200A">
              <w:rPr>
                <w:rFonts w:ascii="Candara" w:hAnsi="Candara"/>
                <w:u w:val="single"/>
              </w:rPr>
              <w:t xml:space="preserve"> </w:t>
            </w:r>
            <w:proofErr w:type="spellStart"/>
            <w:r w:rsidR="00210582" w:rsidRPr="0099200A">
              <w:rPr>
                <w:rFonts w:ascii="Candara" w:hAnsi="Candara"/>
                <w:u w:val="single"/>
                <w:lang w:val="en-US"/>
              </w:rPr>
              <w:t>gov</w:t>
            </w:r>
            <w:proofErr w:type="spellEnd"/>
            <w:r w:rsidR="00210582" w:rsidRPr="0099200A">
              <w:rPr>
                <w:rFonts w:ascii="Candara" w:hAnsi="Candara"/>
                <w:u w:val="single"/>
              </w:rPr>
              <w:t>.</w:t>
            </w:r>
            <w:r w:rsidR="00210582" w:rsidRPr="0099200A">
              <w:rPr>
                <w:rFonts w:ascii="Candara" w:hAnsi="Candara"/>
                <w:u w:val="single"/>
                <w:lang w:val="en-US"/>
              </w:rPr>
              <w:t>gr</w:t>
            </w:r>
            <w:r w:rsidR="00210582" w:rsidRPr="0099200A">
              <w:rPr>
                <w:rFonts w:ascii="Candara" w:hAnsi="Candara"/>
                <w:u w:val="single"/>
              </w:rPr>
              <w:t xml:space="preserve">, </w:t>
            </w:r>
            <w:r w:rsidRPr="0099200A">
              <w:rPr>
                <w:rFonts w:ascii="Candara" w:hAnsi="Candara"/>
                <w:u w:val="single"/>
              </w:rPr>
              <w:t xml:space="preserve">υπηρεσίες κοινωνικής ασφάλισης, κλπ). </w:t>
            </w:r>
          </w:p>
          <w:p w:rsidR="003D5DAC" w:rsidRPr="0099200A" w:rsidRDefault="003D5DAC" w:rsidP="003D5DAC">
            <w:pPr>
              <w:spacing w:before="240" w:after="240"/>
              <w:ind w:right="-99"/>
              <w:rPr>
                <w:rFonts w:ascii="Candara" w:hAnsi="Candara"/>
              </w:rPr>
            </w:pPr>
            <w:r w:rsidRPr="0099200A">
              <w:rPr>
                <w:rFonts w:ascii="Candara" w:hAnsi="Candara"/>
                <w:u w:val="single"/>
              </w:rPr>
              <w:t xml:space="preserve">Ο συνολικός χρόνος μαθημάτων εξαρτάται από την εξοικείωση των ωφελούμενων στη χρήση Η/Υ. Υπολογίζονται 100 ώρες διδασκαλίας κατά μέσο όρο για κάθε ωφελούμενο. Τα μαθήματα θα </w:t>
            </w:r>
            <w:r w:rsidRPr="0099200A">
              <w:rPr>
                <w:rFonts w:ascii="Candara" w:hAnsi="Candara"/>
                <w:u w:val="single"/>
              </w:rPr>
              <w:lastRenderedPageBreak/>
              <w:t>γίνονται στα ελληνικά με παρουσία μεταφραστή για να προσαρμόζονται οι ωφελούμενοι στο γλωσσικό περιβάλλον της Ελλάδας.  Υπολογίζεται να ωφεληθούν 50.000 άτομα</w:t>
            </w:r>
            <w:r w:rsidRPr="0099200A">
              <w:rPr>
                <w:rFonts w:ascii="Candara" w:hAnsi="Candara"/>
              </w:rPr>
              <w:t xml:space="preserve"> με μέσο ωριαίο κόστος κατάρτισης 7€. Συνεπώς ο προϋπολογισμός της δράσης ανέρχεται σε ( 50.000 </w:t>
            </w:r>
            <w:r w:rsidRPr="0099200A">
              <w:rPr>
                <w:rFonts w:ascii="Candara" w:hAnsi="Candara"/>
                <w:lang w:val="en-US"/>
              </w:rPr>
              <w:t>x</w:t>
            </w:r>
            <w:r w:rsidRPr="0099200A">
              <w:rPr>
                <w:rFonts w:ascii="Candara" w:hAnsi="Candara"/>
              </w:rPr>
              <w:t xml:space="preserve"> 100 </w:t>
            </w:r>
            <w:r w:rsidRPr="0099200A">
              <w:rPr>
                <w:rFonts w:ascii="Candara" w:hAnsi="Candara"/>
                <w:lang w:val="en-US"/>
              </w:rPr>
              <w:t>x</w:t>
            </w:r>
            <w:r w:rsidRPr="0099200A">
              <w:rPr>
                <w:rFonts w:ascii="Candara" w:hAnsi="Candara"/>
              </w:rPr>
              <w:t xml:space="preserve"> 7 = 35.000.000€ )</w:t>
            </w:r>
          </w:p>
          <w:p w:rsidR="003D5DAC" w:rsidRPr="0099200A" w:rsidRDefault="00210582" w:rsidP="003D5DAC">
            <w:pPr>
              <w:spacing w:before="240" w:after="240"/>
              <w:ind w:right="-99"/>
              <w:rPr>
                <w:rFonts w:ascii="Candara" w:hAnsi="Candara"/>
              </w:rPr>
            </w:pPr>
            <w:r w:rsidRPr="0099200A">
              <w:rPr>
                <w:rFonts w:ascii="Candara" w:hAnsi="Candara"/>
                <w:b/>
              </w:rPr>
              <w:t>Δράση 3:</w:t>
            </w:r>
            <w:r w:rsidR="003D5DAC" w:rsidRPr="0099200A">
              <w:rPr>
                <w:rFonts w:ascii="Candara" w:hAnsi="Candara"/>
                <w:b/>
              </w:rPr>
              <w:t xml:space="preserve">Υποστήριξη μέρους των ωφελούμενων από διαμεσολαβητές </w:t>
            </w:r>
          </w:p>
          <w:p w:rsidR="003D5DAC" w:rsidRPr="0099200A" w:rsidRDefault="00210582" w:rsidP="003D5DAC">
            <w:pPr>
              <w:spacing w:before="240" w:after="240"/>
              <w:ind w:right="-99"/>
              <w:rPr>
                <w:rFonts w:ascii="Candara" w:hAnsi="Candara"/>
              </w:rPr>
            </w:pPr>
            <w:r w:rsidRPr="0099200A">
              <w:rPr>
                <w:rFonts w:ascii="Candara" w:hAnsi="Candara"/>
                <w:u w:val="single"/>
              </w:rPr>
              <w:t>Τ</w:t>
            </w:r>
            <w:r w:rsidR="003D5DAC" w:rsidRPr="0099200A">
              <w:rPr>
                <w:rFonts w:ascii="Candara" w:hAnsi="Candara"/>
                <w:u w:val="single"/>
              </w:rPr>
              <w:t>ους πρώτους μήνες διαβίωσης των ωφελούμενων εκτός δομών θα ήταν ιδιαίτερα υποβοηθητική για την προσαρμογή τους η στήριξή τους από διαμεσολαβητές</w:t>
            </w:r>
            <w:r w:rsidR="003D5DAC" w:rsidRPr="0099200A">
              <w:rPr>
                <w:rFonts w:ascii="Candara" w:hAnsi="Candara"/>
              </w:rPr>
              <w:t xml:space="preserve"> σε ενδεικτική αναλογία 1 προς 25. Οι σχέσεις γνωριμίας και εμπιστοσύνης μεταξύ των ωφελούμενων και των διαμεσολαβητών θα βοηθούν τη συμμετοχή τους στο κοινωνικό και εργασιακό γίγνεσθαι. Επιπρόσθετα, η διάθεση διαμεσολαβητών σε ΚΕΠ  Δήμων θα συμβάλλει στη βιωσιμότητα του έργου</w:t>
            </w:r>
            <w:r w:rsidRPr="0099200A">
              <w:rPr>
                <w:rFonts w:ascii="Candara" w:hAnsi="Candara"/>
              </w:rPr>
              <w:t>,</w:t>
            </w:r>
            <w:r w:rsidR="003D5DAC" w:rsidRPr="0099200A">
              <w:rPr>
                <w:rFonts w:ascii="Candara" w:hAnsi="Candara"/>
              </w:rPr>
              <w:t xml:space="preserve"> καθώς θα βοηθήσει τους πρόσφυγες / μετανάστες να διεκπεραιώσουν απαραίτητες συναλλαγές μέχρι να αποκτήσουν ευχέρεια στη χρήση της ελληνικής γλώσσας και αντίληψη της πραγματικότητας. Εφόσον το πλήθος των διαμεσολαβητών που ήδη δραστηριοποιούνται δεν επαρκεί για την κάλυψη των αναγκών σε όλους τους Δήμους, θα μπορούσε </w:t>
            </w:r>
            <w:r w:rsidR="00D0672C" w:rsidRPr="0099200A">
              <w:rPr>
                <w:rFonts w:ascii="Candara" w:hAnsi="Candara"/>
              </w:rPr>
              <w:t xml:space="preserve">μεταγενέστερα </w:t>
            </w:r>
            <w:r w:rsidR="003D5DAC" w:rsidRPr="0099200A">
              <w:rPr>
                <w:rFonts w:ascii="Candara" w:hAnsi="Candara"/>
              </w:rPr>
              <w:t>να υλοποιηθεί επιπρόσθετη δράση για την προετοιμασία διαμεσολαβητών</w:t>
            </w:r>
            <w:r w:rsidR="00D0672C" w:rsidRPr="0099200A">
              <w:rPr>
                <w:rFonts w:ascii="Candara" w:hAnsi="Candara"/>
              </w:rPr>
              <w:t>, οι οποίοι θα προέρχονται</w:t>
            </w:r>
            <w:r w:rsidR="003D5DAC" w:rsidRPr="0099200A">
              <w:rPr>
                <w:rFonts w:ascii="Candara" w:hAnsi="Candara"/>
              </w:rPr>
              <w:t xml:space="preserve"> από τους ίδιους του ωφελούμενους.  </w:t>
            </w:r>
          </w:p>
          <w:p w:rsidR="003D5DAC" w:rsidRPr="0099200A" w:rsidRDefault="003D5DAC" w:rsidP="00DE67C5">
            <w:pPr>
              <w:pStyle w:val="a6"/>
              <w:rPr>
                <w:rFonts w:ascii="Candara" w:hAnsi="Candara"/>
              </w:rPr>
            </w:pPr>
            <w:r w:rsidRPr="0099200A">
              <w:rPr>
                <w:rFonts w:ascii="Candara" w:hAnsi="Candara"/>
              </w:rPr>
              <w:t>Προϋπολογισμός της δράσης : 2000 διαμεσολαβητές για δύο μήνες 1500€/μήνα= 6.000.000€</w:t>
            </w:r>
          </w:p>
          <w:p w:rsidR="003D5DAC" w:rsidRPr="0099200A" w:rsidRDefault="003D5DAC" w:rsidP="003D5DAC">
            <w:pPr>
              <w:spacing w:before="240" w:after="240"/>
              <w:ind w:right="-99"/>
              <w:rPr>
                <w:rFonts w:ascii="Candara" w:hAnsi="Candara"/>
              </w:rPr>
            </w:pPr>
          </w:p>
          <w:p w:rsidR="003D5DAC" w:rsidRPr="0099200A" w:rsidRDefault="003D5DAC" w:rsidP="003D5DAC">
            <w:pPr>
              <w:spacing w:before="240" w:after="240"/>
              <w:ind w:right="-99"/>
              <w:rPr>
                <w:rFonts w:ascii="Candara" w:hAnsi="Candara"/>
                <w:b/>
              </w:rPr>
            </w:pPr>
            <w:r w:rsidRPr="0099200A">
              <w:rPr>
                <w:rFonts w:ascii="Candara" w:hAnsi="Candara"/>
                <w:b/>
              </w:rPr>
              <w:t>Δράση 4: Συμβουλευτική οικογενειών με μαθητές σχολείων.</w:t>
            </w:r>
          </w:p>
          <w:p w:rsidR="00D0672C" w:rsidRPr="0099200A" w:rsidRDefault="003D5DAC" w:rsidP="003D5DAC">
            <w:pPr>
              <w:spacing w:before="240" w:after="240"/>
              <w:ind w:right="-99"/>
              <w:rPr>
                <w:rFonts w:ascii="Candara" w:hAnsi="Candara"/>
              </w:rPr>
            </w:pPr>
            <w:r w:rsidRPr="0099200A">
              <w:rPr>
                <w:rFonts w:ascii="Candara" w:hAnsi="Candara"/>
              </w:rPr>
              <w:t xml:space="preserve">Όπως έχει δείξει η εμπειρία ευρωπαϊκών κρατών (π.χ. Γαλλία) η ενσωμάτωση της πρώτης γενιάς μεταναστών μπορεί να είναι πιο επιτυχής από την ένταξη της επόμενης γενιάς. </w:t>
            </w:r>
          </w:p>
          <w:p w:rsidR="003D5DAC" w:rsidRPr="0099200A" w:rsidRDefault="00D0672C" w:rsidP="003D5DAC">
            <w:pPr>
              <w:spacing w:before="240" w:after="240"/>
              <w:ind w:right="-99"/>
              <w:rPr>
                <w:rFonts w:ascii="Candara" w:hAnsi="Candara"/>
              </w:rPr>
            </w:pPr>
            <w:r w:rsidRPr="0099200A">
              <w:rPr>
                <w:rFonts w:ascii="Candara" w:hAnsi="Candara"/>
              </w:rPr>
              <w:t xml:space="preserve">Στο πλαίσιο αυτής της δράσης, προτείνεται να </w:t>
            </w:r>
            <w:r w:rsidR="003D5DAC" w:rsidRPr="0099200A">
              <w:rPr>
                <w:rFonts w:ascii="Candara" w:hAnsi="Candara"/>
              </w:rPr>
              <w:t>αξιοποιηθούν και να ενισχυθούν οι δομές υποστήριξης και πρόληψης  των Δήμων (ή να δημιουργηθούν δομές όπου δεν υπάρχουν)</w:t>
            </w:r>
            <w:r w:rsidRPr="0099200A">
              <w:rPr>
                <w:rFonts w:ascii="Candara" w:hAnsi="Candara"/>
              </w:rPr>
              <w:t xml:space="preserve">, οι οποίες θα </w:t>
            </w:r>
            <w:r w:rsidRPr="0099200A">
              <w:rPr>
                <w:rFonts w:ascii="Candara" w:hAnsi="Candara"/>
                <w:u w:val="single"/>
              </w:rPr>
              <w:t xml:space="preserve">παρέχουν, μέσω συνεδριών συμβουλευτικές υπηρεσίες </w:t>
            </w:r>
            <w:r w:rsidR="003D5DAC" w:rsidRPr="0099200A">
              <w:rPr>
                <w:rFonts w:ascii="Candara" w:hAnsi="Candara"/>
                <w:u w:val="single"/>
              </w:rPr>
              <w:t>υποστήριξη</w:t>
            </w:r>
            <w:r w:rsidRPr="0099200A">
              <w:rPr>
                <w:rFonts w:ascii="Candara" w:hAnsi="Candara"/>
                <w:u w:val="single"/>
              </w:rPr>
              <w:t>ς</w:t>
            </w:r>
            <w:r w:rsidR="003D5DAC" w:rsidRPr="0099200A">
              <w:rPr>
                <w:rFonts w:ascii="Candara" w:hAnsi="Candara"/>
                <w:u w:val="single"/>
              </w:rPr>
              <w:t xml:space="preserve"> των παιδιών </w:t>
            </w:r>
            <w:r w:rsidRPr="0099200A">
              <w:rPr>
                <w:rFonts w:ascii="Candara" w:hAnsi="Candara"/>
                <w:u w:val="single"/>
              </w:rPr>
              <w:t>των μεταναστών και υποστήριξης-</w:t>
            </w:r>
            <w:r w:rsidR="003D5DAC" w:rsidRPr="0099200A">
              <w:rPr>
                <w:rFonts w:ascii="Candara" w:hAnsi="Candara"/>
                <w:u w:val="single"/>
              </w:rPr>
              <w:t>ενημέρωση</w:t>
            </w:r>
            <w:r w:rsidRPr="0099200A">
              <w:rPr>
                <w:rFonts w:ascii="Candara" w:hAnsi="Candara"/>
                <w:u w:val="single"/>
              </w:rPr>
              <w:t>ς</w:t>
            </w:r>
            <w:r w:rsidR="003D5DAC" w:rsidRPr="0099200A">
              <w:rPr>
                <w:rFonts w:ascii="Candara" w:hAnsi="Candara"/>
                <w:u w:val="single"/>
              </w:rPr>
              <w:t xml:space="preserve"> των οικογενειών τους αναφορικά με τις δυνατότητες εκπαίδευσης και επαγγελματικού προσανατολισμού των παιδιών τους, σε συνεργασία με διαμεσολαβητές</w:t>
            </w:r>
            <w:r w:rsidR="003D5DAC" w:rsidRPr="0099200A">
              <w:rPr>
                <w:rFonts w:ascii="Candara" w:hAnsi="Candara"/>
              </w:rPr>
              <w:t xml:space="preserve">. </w:t>
            </w:r>
            <w:r w:rsidRPr="0099200A">
              <w:rPr>
                <w:rFonts w:ascii="Candara" w:hAnsi="Candara"/>
              </w:rPr>
              <w:t xml:space="preserve">Στόχος είναι να αξιοποιηθούν </w:t>
            </w:r>
            <w:r w:rsidR="003D5DAC" w:rsidRPr="0099200A">
              <w:rPr>
                <w:rFonts w:ascii="Candara" w:hAnsi="Candara"/>
              </w:rPr>
              <w:t xml:space="preserve">συνέργειες με τις οικείες Διευθύνσεις Π/θμιας και Δ/θμιας Εκπαίδευσης, ώστε να διασφαλισθεί, μεταξύ των άλλων, ότι τα παιδιά των προσφύγων / μεταναστών συμμετέχουν στις δράσεις καταπολέμησης της σχολικής διαρροής που σχεδιάζονται κεντρικά από το Υπουργείο Παιδείας. </w:t>
            </w:r>
            <w:r w:rsidR="003D5DAC" w:rsidRPr="0099200A">
              <w:rPr>
                <w:rFonts w:ascii="Candara" w:hAnsi="Candara"/>
                <w:u w:val="single"/>
              </w:rPr>
              <w:t>Η επιτυχής συμπερίληψη αυτών των παιδιών στο εκπαιδευτικό σύστημα και μια βασική καθοδήγηση για τις επαγγελματικές τους επιλογές συνιστά προϋπόθεση για να εμπεδωθεί στα παιδιά η αντίληψη ότι μπορούν να χτίσουν τη ζωή τους και να διασφαλίσουν καλύτερο μέλλον, αποφεύγοντας τον κοινωνικό αποκλεισμό</w:t>
            </w:r>
            <w:r w:rsidRPr="0099200A">
              <w:rPr>
                <w:rFonts w:ascii="Candara" w:hAnsi="Candara"/>
                <w:u w:val="single"/>
              </w:rPr>
              <w:t xml:space="preserve">, και ενισχύοντας την </w:t>
            </w:r>
            <w:r w:rsidRPr="0099200A">
              <w:rPr>
                <w:rFonts w:ascii="Candara" w:hAnsi="Candara"/>
                <w:u w:val="single"/>
              </w:rPr>
              <w:lastRenderedPageBreak/>
              <w:t>ενσωμάτωση από την πρώτη γενιά</w:t>
            </w:r>
            <w:r w:rsidR="003D5DAC" w:rsidRPr="0099200A">
              <w:rPr>
                <w:rFonts w:ascii="Candara" w:hAnsi="Candara"/>
              </w:rPr>
              <w:t xml:space="preserve">. </w:t>
            </w:r>
          </w:p>
          <w:p w:rsidR="003D5DAC" w:rsidRPr="0099200A" w:rsidRDefault="003D5DAC" w:rsidP="003D5DAC">
            <w:pPr>
              <w:spacing w:before="240" w:after="240"/>
              <w:ind w:right="-99"/>
              <w:rPr>
                <w:rFonts w:ascii="Candara" w:hAnsi="Candara"/>
              </w:rPr>
            </w:pPr>
            <w:r w:rsidRPr="0099200A">
              <w:rPr>
                <w:rFonts w:ascii="Candara" w:hAnsi="Candara"/>
              </w:rPr>
              <w:t xml:space="preserve">Η δράση θα μπορούσε να </w:t>
            </w:r>
            <w:r w:rsidRPr="0099200A">
              <w:rPr>
                <w:rFonts w:ascii="Candara" w:hAnsi="Candara"/>
                <w:u w:val="single"/>
              </w:rPr>
              <w:t>περιλαμβάνει ακόμη και την υλοποίηση πολιτιστικών δρώμενων (π.χ. ζωγραφικής, θεάτρου, χορού, φωτογραφίας) με τη συμμετοχή μαθητών προσφύγων / μεταναστών,  σε χώρους που θα διαθέσουν οι οικείοι Δήμοι και με το συντονισμό των γραφείων Παιδείας των Δήμων και των δομών κοινωνικής στήριξης.</w:t>
            </w:r>
            <w:r w:rsidRPr="0099200A">
              <w:rPr>
                <w:rFonts w:ascii="Candara" w:hAnsi="Candara"/>
              </w:rPr>
              <w:t xml:space="preserve"> Αυτές οι δράσεις μπορούν να λειτουργήσουν ως δίαυλος πολιτιστικής όσμωσης μεταξύ της τοπικής κοινωνίας και των μεταναστών σε  πλαίσιο που άμεσα συνδέεται με το σχολείο, και συνεπώς, παρέχει περιβάλλον πιο «ασφαλές» και λιγότερο φορτισμένο από εντάσεις και καχυποψία. </w:t>
            </w:r>
          </w:p>
          <w:p w:rsidR="00544D4A" w:rsidRPr="0099200A" w:rsidRDefault="003D5DAC" w:rsidP="003D5DAC">
            <w:pPr>
              <w:spacing w:before="240" w:after="240"/>
              <w:ind w:right="-99"/>
              <w:rPr>
                <w:rFonts w:ascii="Candara" w:hAnsi="Candara"/>
              </w:rPr>
            </w:pPr>
            <w:r w:rsidRPr="0099200A">
              <w:rPr>
                <w:rFonts w:ascii="Candara" w:hAnsi="Candara"/>
              </w:rPr>
              <w:t>Προϋπολογισμός δράσης : 30.000 ωφελούμενοι για 5 συνεδρίες με κόστος 35€ /συνεδρία = 6.125.000€.</w:t>
            </w:r>
            <w:r w:rsidR="00544D4A" w:rsidRPr="0099200A">
              <w:rPr>
                <w:rFonts w:ascii="Candara" w:hAnsi="Candara"/>
              </w:rPr>
              <w:t xml:space="preserve"> / Πολιτιστικά Δρώμενα 1.000.000 €</w:t>
            </w:r>
          </w:p>
          <w:p w:rsidR="003D5DAC" w:rsidRPr="0099200A" w:rsidRDefault="003D5DAC" w:rsidP="003D5DAC">
            <w:pPr>
              <w:spacing w:before="240" w:after="240"/>
              <w:ind w:right="-99"/>
              <w:rPr>
                <w:rFonts w:ascii="Candara" w:hAnsi="Candara"/>
              </w:rPr>
            </w:pPr>
          </w:p>
          <w:p w:rsidR="003D5DAC" w:rsidRPr="0099200A" w:rsidRDefault="003D5DAC" w:rsidP="003D5DAC">
            <w:pPr>
              <w:spacing w:before="240" w:after="240"/>
              <w:ind w:right="-99"/>
              <w:rPr>
                <w:rFonts w:ascii="Candara" w:hAnsi="Candara"/>
              </w:rPr>
            </w:pPr>
            <w:r w:rsidRPr="0099200A">
              <w:rPr>
                <w:rFonts w:ascii="Candara" w:hAnsi="Candara"/>
                <w:b/>
              </w:rPr>
              <w:t>Δράση 5 :</w:t>
            </w:r>
            <w:r w:rsidRPr="0099200A">
              <w:rPr>
                <w:rFonts w:ascii="Candara" w:hAnsi="Candara"/>
              </w:rPr>
              <w:t xml:space="preserve"> </w:t>
            </w:r>
            <w:r w:rsidRPr="0099200A">
              <w:rPr>
                <w:rFonts w:ascii="Candara" w:hAnsi="Candara"/>
                <w:b/>
              </w:rPr>
              <w:t>Πιστοποίηση των ωφελούμενων</w:t>
            </w:r>
          </w:p>
          <w:p w:rsidR="003D5DAC" w:rsidRPr="0099200A" w:rsidRDefault="003D5DAC" w:rsidP="003D5DAC">
            <w:pPr>
              <w:spacing w:before="240" w:after="240"/>
              <w:ind w:right="-99"/>
              <w:rPr>
                <w:rFonts w:ascii="Candara" w:hAnsi="Candara"/>
              </w:rPr>
            </w:pPr>
            <w:r w:rsidRPr="0099200A">
              <w:rPr>
                <w:rFonts w:ascii="Candara" w:hAnsi="Candara"/>
              </w:rPr>
              <w:t xml:space="preserve">Η πιστοποίηση των ωφελούμενων θα πραγματοποιηθεί με βάση σχήματα πιστοποίησης που είτε έχουν προκύψει από προηγούμενες δράσεις ΕΣΠΑ είτε με βάση νέα σχήματα που θα προκύψουν στο πλαίσιο της παρούσης δράσης. </w:t>
            </w:r>
            <w:r w:rsidRPr="0099200A">
              <w:rPr>
                <w:rFonts w:ascii="Candara" w:hAnsi="Candara"/>
                <w:u w:val="single"/>
              </w:rPr>
              <w:t>Η πιστοποίηση θα γίνει από φορείς που έχουν τη σχετική διαπίστευση. Σημειώνουμε ότι η πιστοποίηση μπορεί να συμπεριλαμβάνει και οριζόντιες επαγγελματικές δεξιότητες, π.χ. χρήση Η/Υ, ή ανώτερο επίπεδο γλωσσομάθειας</w:t>
            </w:r>
            <w:r w:rsidR="00544D4A" w:rsidRPr="0099200A">
              <w:rPr>
                <w:rFonts w:ascii="Candara" w:hAnsi="Candara"/>
              </w:rPr>
              <w:t xml:space="preserve">. </w:t>
            </w:r>
            <w:r w:rsidR="00544D4A" w:rsidRPr="0099200A">
              <w:rPr>
                <w:rFonts w:ascii="Candara" w:hAnsi="Candara"/>
                <w:lang w:val="en-US"/>
              </w:rPr>
              <w:t>H</w:t>
            </w:r>
            <w:r w:rsidR="00544D4A" w:rsidRPr="0099200A">
              <w:rPr>
                <w:rFonts w:ascii="Candara" w:hAnsi="Candara"/>
              </w:rPr>
              <w:t xml:space="preserve"> πιστοποίηση σημαντικού αριθμού των ωφελούμενων θα τους ενδυναμώσει την εργασιακή τους κατάσταση και θα ενισχύσει την ενσωμάτωσή τους.</w:t>
            </w:r>
          </w:p>
          <w:p w:rsidR="003D5DAC" w:rsidRPr="0099200A" w:rsidRDefault="003D5DAC" w:rsidP="003D5DAC">
            <w:pPr>
              <w:spacing w:before="240" w:after="240"/>
              <w:ind w:right="-99"/>
              <w:rPr>
                <w:rFonts w:ascii="Candara" w:hAnsi="Candara"/>
              </w:rPr>
            </w:pPr>
            <w:r w:rsidRPr="0099200A">
              <w:rPr>
                <w:rFonts w:ascii="Candara" w:hAnsi="Candara"/>
              </w:rPr>
              <w:t>Προϋπολογισμός δράσης : 50.000 ωφελούμενοι με κόστος 150€ ανά ωφελούμενο = 7.500.000€</w:t>
            </w:r>
          </w:p>
          <w:p w:rsidR="00BC61D1" w:rsidRPr="0099200A" w:rsidRDefault="00BC61D1" w:rsidP="003D5DAC">
            <w:pPr>
              <w:spacing w:before="240" w:after="240"/>
              <w:ind w:right="-99"/>
              <w:rPr>
                <w:rFonts w:ascii="Candara" w:hAnsi="Candara"/>
              </w:rPr>
            </w:pPr>
          </w:p>
          <w:p w:rsidR="0092650B" w:rsidRPr="0099200A" w:rsidRDefault="003D5DAC" w:rsidP="0092650B">
            <w:pPr>
              <w:spacing w:before="240" w:after="240"/>
              <w:ind w:right="-99"/>
              <w:rPr>
                <w:rFonts w:ascii="Candara" w:hAnsi="Candara"/>
              </w:rPr>
            </w:pPr>
            <w:r w:rsidRPr="0099200A">
              <w:rPr>
                <w:rFonts w:ascii="Candara" w:hAnsi="Candara"/>
              </w:rPr>
              <w:t>Συνολικό κόστος του έργου : 176.125.000€</w:t>
            </w:r>
          </w:p>
          <w:p w:rsidR="0092650B" w:rsidRPr="0099200A" w:rsidRDefault="0092650B" w:rsidP="0092650B">
            <w:pPr>
              <w:spacing w:before="240" w:after="240"/>
              <w:ind w:right="-99"/>
              <w:rPr>
                <w:rFonts w:ascii="Candara" w:hAnsi="Candara"/>
                <w:b/>
                <w:u w:val="single"/>
              </w:rPr>
            </w:pPr>
          </w:p>
          <w:p w:rsidR="00AA7DA8" w:rsidRPr="0099200A" w:rsidRDefault="00AA7DA8" w:rsidP="0092650B">
            <w:pPr>
              <w:spacing w:before="240" w:after="240"/>
              <w:ind w:right="-99"/>
              <w:rPr>
                <w:rFonts w:ascii="Candara" w:hAnsi="Candara"/>
                <w:b/>
                <w:u w:val="single"/>
              </w:rPr>
            </w:pPr>
          </w:p>
          <w:p w:rsidR="00AA7DA8" w:rsidRPr="0099200A" w:rsidRDefault="00AA7DA8" w:rsidP="00F66748">
            <w:pPr>
              <w:spacing w:before="240" w:after="240"/>
              <w:rPr>
                <w:rFonts w:ascii="Candara" w:hAnsi="Candara"/>
              </w:rPr>
            </w:pPr>
          </w:p>
        </w:tc>
      </w:tr>
    </w:tbl>
    <w:p w:rsidR="00AA7DA8" w:rsidRPr="0099200A" w:rsidRDefault="00AA7DA8" w:rsidP="00AA7DA8">
      <w:pPr>
        <w:spacing w:before="480" w:after="240"/>
        <w:rPr>
          <w:rFonts w:ascii="Candara" w:hAnsi="Candara"/>
          <w:i/>
          <w:iCs/>
        </w:rPr>
      </w:pPr>
      <w:r w:rsidRPr="0099200A">
        <w:rPr>
          <w:rFonts w:ascii="Candara" w:hAnsi="Candara"/>
          <w:b/>
          <w:bCs/>
        </w:rPr>
        <w:lastRenderedPageBreak/>
        <w:t>Εκτιμώμενο κόστος</w:t>
      </w:r>
      <w:r w:rsidRPr="0099200A">
        <w:rPr>
          <w:rFonts w:ascii="Candara" w:hAnsi="Candara"/>
        </w:rPr>
        <w:t xml:space="preserve">: </w:t>
      </w:r>
      <w:r w:rsidR="00544D4A" w:rsidRPr="0099200A">
        <w:rPr>
          <w:rFonts w:ascii="Candara" w:hAnsi="Candara"/>
          <w:i/>
          <w:iCs/>
        </w:rPr>
        <w:t>200.000</w:t>
      </w:r>
      <w:r w:rsidR="000A613D" w:rsidRPr="0099200A">
        <w:rPr>
          <w:rFonts w:ascii="Candara" w:hAnsi="Candara"/>
          <w:i/>
          <w:iCs/>
        </w:rPr>
        <w:t>.000€</w:t>
      </w:r>
      <w:r w:rsidR="00544D4A" w:rsidRPr="0099200A">
        <w:rPr>
          <w:rFonts w:ascii="Candara" w:hAnsi="Candara"/>
          <w:i/>
          <w:iCs/>
        </w:rPr>
        <w:t xml:space="preserve"> (συμπεριλαμβάνονται τα επιμέρους κόστη και ένα κόστος </w:t>
      </w:r>
      <w:r w:rsidR="00016EB4" w:rsidRPr="0099200A">
        <w:rPr>
          <w:rFonts w:ascii="Candara" w:hAnsi="Candara"/>
          <w:i/>
          <w:iCs/>
        </w:rPr>
        <w:t xml:space="preserve">10% </w:t>
      </w:r>
      <w:r w:rsidR="004C65A2">
        <w:rPr>
          <w:rFonts w:ascii="Candara" w:hAnsi="Candara"/>
          <w:i/>
          <w:iCs/>
        </w:rPr>
        <w:t xml:space="preserve">περίπου διοίκησης του </w:t>
      </w:r>
      <w:r w:rsidR="004C65A2" w:rsidRPr="004C65A2">
        <w:rPr>
          <w:rFonts w:ascii="Candara" w:hAnsi="Candara"/>
          <w:i/>
          <w:iCs/>
        </w:rPr>
        <w:t xml:space="preserve"> </w:t>
      </w:r>
      <w:r w:rsidR="004C65A2">
        <w:rPr>
          <w:rFonts w:ascii="Candara" w:hAnsi="Candara"/>
          <w:i/>
          <w:iCs/>
        </w:rPr>
        <w:t>Έ</w:t>
      </w:r>
      <w:r w:rsidR="00016EB4" w:rsidRPr="0099200A">
        <w:rPr>
          <w:rFonts w:ascii="Candara" w:hAnsi="Candara"/>
          <w:i/>
          <w:iCs/>
        </w:rPr>
        <w:t xml:space="preserve">ργου και επιμέρους υλοποίησής του) </w:t>
      </w:r>
    </w:p>
    <w:p w:rsidR="00AA7DA8" w:rsidRPr="0099200A" w:rsidRDefault="00AA7DA8" w:rsidP="00AA7DA8">
      <w:pPr>
        <w:spacing w:before="240" w:after="240"/>
        <w:rPr>
          <w:rFonts w:ascii="Candara" w:hAnsi="Candara"/>
        </w:rPr>
      </w:pPr>
      <w:r w:rsidRPr="0099200A">
        <w:rPr>
          <w:rFonts w:ascii="Candara" w:hAnsi="Candara"/>
          <w:b/>
          <w:bCs/>
        </w:rPr>
        <w:t>Πιθανή ημερομηνία συμβασιοποίησης</w:t>
      </w:r>
      <w:r w:rsidRPr="0099200A">
        <w:rPr>
          <w:rFonts w:ascii="Candara" w:hAnsi="Candara"/>
        </w:rPr>
        <w:t xml:space="preserve">: </w:t>
      </w:r>
      <w:r w:rsidR="000A613D" w:rsidRPr="0099200A">
        <w:rPr>
          <w:rFonts w:ascii="Candara" w:hAnsi="Candara"/>
          <w:i/>
          <w:iCs/>
        </w:rPr>
        <w:t>2021</w:t>
      </w:r>
    </w:p>
    <w:p w:rsidR="00AA7DA8" w:rsidRPr="0099200A" w:rsidRDefault="00AA7DA8" w:rsidP="00AA7DA8">
      <w:pPr>
        <w:spacing w:before="240" w:after="240"/>
        <w:rPr>
          <w:rFonts w:ascii="Candara" w:hAnsi="Candara"/>
        </w:rPr>
      </w:pPr>
      <w:r w:rsidRPr="0099200A">
        <w:rPr>
          <w:rFonts w:ascii="Candara" w:hAnsi="Candara"/>
          <w:b/>
          <w:bCs/>
        </w:rPr>
        <w:lastRenderedPageBreak/>
        <w:t>Εκτιμώμενος χρόνος υλοποίησης</w:t>
      </w:r>
      <w:r w:rsidRPr="0099200A">
        <w:rPr>
          <w:rFonts w:ascii="Candara" w:hAnsi="Candara"/>
        </w:rPr>
        <w:t xml:space="preserve">: </w:t>
      </w:r>
      <w:r w:rsidR="000A613D" w:rsidRPr="0099200A">
        <w:rPr>
          <w:rFonts w:ascii="Candara" w:hAnsi="Candara"/>
          <w:i/>
          <w:iCs/>
        </w:rPr>
        <w:t xml:space="preserve"> 2 χρόνια</w:t>
      </w:r>
    </w:p>
    <w:p w:rsidR="00AA7DA8" w:rsidRPr="0099200A" w:rsidRDefault="00AA7DA8" w:rsidP="00AA7DA8">
      <w:pPr>
        <w:spacing w:before="240" w:after="240"/>
        <w:rPr>
          <w:rFonts w:ascii="Candara" w:hAnsi="Candara"/>
          <w:i/>
          <w:iCs/>
        </w:rPr>
      </w:pPr>
      <w:r w:rsidRPr="0099200A">
        <w:rPr>
          <w:rFonts w:ascii="Candara" w:hAnsi="Candara"/>
          <w:b/>
          <w:bCs/>
        </w:rPr>
        <w:t>Κινητοποίηση πόρων ιδιωτικού τομέα</w:t>
      </w:r>
      <w:r w:rsidR="000A613D" w:rsidRPr="0099200A">
        <w:rPr>
          <w:rFonts w:ascii="Candara" w:hAnsi="Candara"/>
        </w:rPr>
        <w:t>:</w:t>
      </w:r>
    </w:p>
    <w:p w:rsidR="00AA7DA8" w:rsidRPr="0099200A" w:rsidRDefault="00AA7DA8" w:rsidP="00AA7DA8">
      <w:pPr>
        <w:spacing w:before="240" w:after="240"/>
        <w:rPr>
          <w:rFonts w:ascii="Candara" w:hAnsi="Candara"/>
        </w:rPr>
      </w:pPr>
      <w:r w:rsidRPr="0099200A">
        <w:rPr>
          <w:rFonts w:ascii="Candara" w:hAnsi="Candara"/>
          <w:b/>
          <w:bCs/>
        </w:rPr>
        <w:t>Yπάρχει τεχνική έκθεση</w:t>
      </w:r>
      <w:r w:rsidRPr="0099200A">
        <w:rPr>
          <w:rFonts w:ascii="Candara" w:hAnsi="Candara"/>
        </w:rPr>
        <w:t xml:space="preserve">: </w:t>
      </w:r>
      <w:r w:rsidR="000A613D" w:rsidRPr="0099200A">
        <w:rPr>
          <w:rFonts w:ascii="Candara" w:hAnsi="Candara"/>
          <w:i/>
          <w:iCs/>
        </w:rPr>
        <w:t>ΟΧΙ</w:t>
      </w:r>
    </w:p>
    <w:p w:rsidR="00AA7DA8" w:rsidRPr="0099200A" w:rsidRDefault="00AA7DA8" w:rsidP="00AA7DA8">
      <w:pPr>
        <w:spacing w:before="240" w:after="240"/>
        <w:rPr>
          <w:rFonts w:ascii="Candara" w:hAnsi="Candara"/>
        </w:rPr>
      </w:pPr>
      <w:r w:rsidRPr="0099200A">
        <w:rPr>
          <w:rFonts w:ascii="Candara" w:hAnsi="Candara"/>
          <w:b/>
          <w:bCs/>
        </w:rPr>
        <w:t xml:space="preserve">Διαδικασία που πιθανά </w:t>
      </w:r>
      <w:r w:rsidR="0047783F" w:rsidRPr="0099200A">
        <w:rPr>
          <w:rFonts w:ascii="Candara" w:hAnsi="Candara"/>
          <w:b/>
          <w:bCs/>
        </w:rPr>
        <w:t xml:space="preserve">να </w:t>
      </w:r>
      <w:r w:rsidRPr="0099200A">
        <w:rPr>
          <w:rFonts w:ascii="Candara" w:hAnsi="Candara"/>
          <w:b/>
          <w:bCs/>
        </w:rPr>
        <w:t>εμποδίσει ή καθυστερήσει</w:t>
      </w:r>
      <w:r w:rsidR="0047783F" w:rsidRPr="0099200A">
        <w:rPr>
          <w:rFonts w:ascii="Candara" w:hAnsi="Candara"/>
          <w:b/>
          <w:bCs/>
        </w:rPr>
        <w:t xml:space="preserve"> την </w:t>
      </w:r>
      <w:r w:rsidRPr="0099200A">
        <w:rPr>
          <w:rFonts w:ascii="Candara" w:hAnsi="Candara"/>
          <w:b/>
          <w:bCs/>
        </w:rPr>
        <w:t xml:space="preserve"> υλοποίηση</w:t>
      </w:r>
      <w:r w:rsidRPr="0099200A">
        <w:rPr>
          <w:rFonts w:ascii="Candara" w:hAnsi="Candara"/>
        </w:rPr>
        <w:t xml:space="preserve">: </w:t>
      </w:r>
    </w:p>
    <w:p w:rsidR="00016EB4" w:rsidRPr="0099200A" w:rsidRDefault="00016EB4" w:rsidP="00AA7DA8">
      <w:pPr>
        <w:spacing w:before="240" w:after="240"/>
        <w:rPr>
          <w:rFonts w:ascii="Candara" w:hAnsi="Candara"/>
        </w:rPr>
      </w:pPr>
      <w:r w:rsidRPr="0099200A">
        <w:rPr>
          <w:rFonts w:ascii="Candara" w:hAnsi="Candara"/>
        </w:rPr>
        <w:t>Καμία, η συμμετοχή των Δήμων</w:t>
      </w:r>
      <w:r w:rsidR="00F66578" w:rsidRPr="0099200A">
        <w:rPr>
          <w:rFonts w:ascii="Candara" w:hAnsi="Candara"/>
        </w:rPr>
        <w:t xml:space="preserve"> μπορεί να λειτουργήσει σ</w:t>
      </w:r>
      <w:r w:rsidR="000F1F6C">
        <w:rPr>
          <w:rFonts w:ascii="Candara" w:hAnsi="Candara"/>
        </w:rPr>
        <w:t>ε σημαντικό βαθμό θετικά για</w:t>
      </w:r>
      <w:r w:rsidR="00F66578" w:rsidRPr="0099200A">
        <w:rPr>
          <w:rFonts w:ascii="Candara" w:hAnsi="Candara"/>
        </w:rPr>
        <w:t xml:space="preserve"> τη συμμετοχή των τοπικών κοινωνιών ως επιταχυντών της διαδικασίας</w:t>
      </w:r>
      <w:r w:rsidRPr="0099200A">
        <w:rPr>
          <w:rFonts w:ascii="Candara" w:hAnsi="Candara"/>
        </w:rPr>
        <w:t xml:space="preserve"> ενσωμάτωσης των προσφύγων / μεταναστών.</w:t>
      </w:r>
    </w:p>
    <w:p w:rsidR="00F66578" w:rsidRPr="0099200A" w:rsidRDefault="00AA7DA8" w:rsidP="00F66578">
      <w:pPr>
        <w:spacing w:before="240" w:after="240"/>
        <w:rPr>
          <w:rFonts w:ascii="Candara" w:hAnsi="Candara"/>
        </w:rPr>
      </w:pPr>
      <w:r w:rsidRPr="0099200A">
        <w:rPr>
          <w:rFonts w:ascii="Candara" w:hAnsi="Candara"/>
          <w:b/>
          <w:bCs/>
        </w:rPr>
        <w:t>Συναρτώμενη μεταρρύθμιση</w:t>
      </w:r>
      <w:r w:rsidRPr="0099200A">
        <w:rPr>
          <w:rFonts w:ascii="Candara" w:hAnsi="Candara"/>
        </w:rPr>
        <w:t>:</w:t>
      </w:r>
      <w:r w:rsidR="000A613D" w:rsidRPr="0099200A">
        <w:rPr>
          <w:rFonts w:ascii="Candara" w:hAnsi="Candara"/>
        </w:rPr>
        <w:t xml:space="preserve"> </w:t>
      </w:r>
      <w:r w:rsidR="00F66578" w:rsidRPr="0099200A">
        <w:rPr>
          <w:rFonts w:ascii="Candara" w:hAnsi="Candara"/>
        </w:rPr>
        <w:t>Σχέδιο Ανάπτυξης για την Ελληνική Οικονομία (Έκθεση Χ. Πισσαρίδη)</w:t>
      </w:r>
    </w:p>
    <w:p w:rsidR="00AA7DA8" w:rsidRPr="0099200A" w:rsidRDefault="000A613D" w:rsidP="00106CEA">
      <w:pPr>
        <w:spacing w:before="240" w:after="240"/>
        <w:rPr>
          <w:rFonts w:ascii="Candara" w:hAnsi="Candara"/>
        </w:rPr>
      </w:pPr>
      <w:r w:rsidRPr="0099200A">
        <w:rPr>
          <w:rFonts w:ascii="Candara" w:hAnsi="Candara"/>
        </w:rPr>
        <w:t>Προώθηση της ποιοτικής και χωρίς αποκλεισμούς εκπαίδευσης και κατάρτισης</w:t>
      </w:r>
    </w:p>
    <w:sectPr w:rsidR="00AA7DA8" w:rsidRPr="0099200A" w:rsidSect="00106C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04" w:rsidRDefault="00CF7604" w:rsidP="00AA7DA8">
      <w:pPr>
        <w:spacing w:line="240" w:lineRule="auto"/>
      </w:pPr>
      <w:r>
        <w:separator/>
      </w:r>
    </w:p>
  </w:endnote>
  <w:endnote w:type="continuationSeparator" w:id="0">
    <w:p w:rsidR="00CF7604" w:rsidRDefault="00CF7604" w:rsidP="00AA7D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A8" w:rsidRDefault="00AA7DA8" w:rsidP="00313B45">
    <w:pPr>
      <w:pStyle w:val="a4"/>
    </w:pP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04" w:rsidRDefault="00CF7604" w:rsidP="00AA7DA8">
      <w:pPr>
        <w:spacing w:line="240" w:lineRule="auto"/>
      </w:pPr>
      <w:r>
        <w:separator/>
      </w:r>
    </w:p>
  </w:footnote>
  <w:footnote w:type="continuationSeparator" w:id="0">
    <w:p w:rsidR="00CF7604" w:rsidRDefault="00CF7604" w:rsidP="00AA7D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3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A7DA8"/>
    <w:rsid w:val="00001E7E"/>
    <w:rsid w:val="00016EB4"/>
    <w:rsid w:val="00087F94"/>
    <w:rsid w:val="000A613D"/>
    <w:rsid w:val="000F0C62"/>
    <w:rsid w:val="000F1F6C"/>
    <w:rsid w:val="00106CEA"/>
    <w:rsid w:val="00210582"/>
    <w:rsid w:val="00227385"/>
    <w:rsid w:val="0024143D"/>
    <w:rsid w:val="002665CA"/>
    <w:rsid w:val="002763D6"/>
    <w:rsid w:val="00313B45"/>
    <w:rsid w:val="003D5DAC"/>
    <w:rsid w:val="004024EA"/>
    <w:rsid w:val="00405C3D"/>
    <w:rsid w:val="0047783F"/>
    <w:rsid w:val="004C65A2"/>
    <w:rsid w:val="00542350"/>
    <w:rsid w:val="00544D4A"/>
    <w:rsid w:val="00595E16"/>
    <w:rsid w:val="005D67CC"/>
    <w:rsid w:val="00607B7F"/>
    <w:rsid w:val="00611BD5"/>
    <w:rsid w:val="006620BA"/>
    <w:rsid w:val="00675253"/>
    <w:rsid w:val="0069229A"/>
    <w:rsid w:val="0069784C"/>
    <w:rsid w:val="0079568A"/>
    <w:rsid w:val="007A08A6"/>
    <w:rsid w:val="00806C2F"/>
    <w:rsid w:val="008778C2"/>
    <w:rsid w:val="0088558E"/>
    <w:rsid w:val="008B5F3D"/>
    <w:rsid w:val="008C1B11"/>
    <w:rsid w:val="008F09DB"/>
    <w:rsid w:val="00902BD2"/>
    <w:rsid w:val="0091651F"/>
    <w:rsid w:val="0092650B"/>
    <w:rsid w:val="0099200A"/>
    <w:rsid w:val="009B77C5"/>
    <w:rsid w:val="00AA5A3A"/>
    <w:rsid w:val="00AA7DA8"/>
    <w:rsid w:val="00AE16F7"/>
    <w:rsid w:val="00BC61D1"/>
    <w:rsid w:val="00C07707"/>
    <w:rsid w:val="00CF7604"/>
    <w:rsid w:val="00D0672C"/>
    <w:rsid w:val="00D51ABC"/>
    <w:rsid w:val="00DE67C5"/>
    <w:rsid w:val="00F66578"/>
    <w:rsid w:val="00F968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DA8"/>
    <w:pPr>
      <w:spacing w:line="276" w:lineRule="auto"/>
    </w:pPr>
    <w:rPr>
      <w:rFonts w:ascii="Arial" w:eastAsia="Arial" w:hAnsi="Arial" w:cs="Arial"/>
      <w:sz w:val="22"/>
      <w:szCs w:val="22"/>
      <w:lang w:eastAsia="el-GR"/>
    </w:rPr>
  </w:style>
  <w:style w:type="paragraph" w:styleId="1">
    <w:name w:val="heading 1"/>
    <w:basedOn w:val="a"/>
    <w:next w:val="a"/>
    <w:link w:val="1Char"/>
    <w:uiPriority w:val="9"/>
    <w:qFormat/>
    <w:rsid w:val="00AA7DA8"/>
    <w:pPr>
      <w:keepNext/>
      <w:keepLines/>
      <w:spacing w:before="240"/>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DA8"/>
    <w:pPr>
      <w:tabs>
        <w:tab w:val="center" w:pos="4513"/>
        <w:tab w:val="right" w:pos="9026"/>
      </w:tabs>
      <w:spacing w:line="240" w:lineRule="auto"/>
    </w:pPr>
  </w:style>
  <w:style w:type="character" w:customStyle="1" w:styleId="Char">
    <w:name w:val="Κεφαλίδα Char"/>
    <w:basedOn w:val="a0"/>
    <w:link w:val="a3"/>
    <w:uiPriority w:val="99"/>
    <w:rsid w:val="00AA7DA8"/>
    <w:rPr>
      <w:rFonts w:ascii="Arial" w:eastAsia="Arial" w:hAnsi="Arial" w:cs="Arial"/>
      <w:sz w:val="22"/>
      <w:szCs w:val="22"/>
      <w:lang w:eastAsia="el-GR"/>
    </w:rPr>
  </w:style>
  <w:style w:type="paragraph" w:styleId="a4">
    <w:name w:val="footer"/>
    <w:basedOn w:val="a"/>
    <w:link w:val="Char0"/>
    <w:uiPriority w:val="99"/>
    <w:unhideWhenUsed/>
    <w:rsid w:val="00AA7DA8"/>
    <w:pPr>
      <w:tabs>
        <w:tab w:val="center" w:pos="4513"/>
        <w:tab w:val="right" w:pos="9026"/>
      </w:tabs>
      <w:spacing w:line="240" w:lineRule="auto"/>
    </w:pPr>
  </w:style>
  <w:style w:type="character" w:customStyle="1" w:styleId="Char0">
    <w:name w:val="Υποσέλιδο Char"/>
    <w:basedOn w:val="a0"/>
    <w:link w:val="a4"/>
    <w:uiPriority w:val="99"/>
    <w:rsid w:val="00AA7DA8"/>
    <w:rPr>
      <w:rFonts w:ascii="Arial" w:eastAsia="Arial" w:hAnsi="Arial" w:cs="Arial"/>
      <w:sz w:val="22"/>
      <w:szCs w:val="22"/>
      <w:lang w:eastAsia="el-GR"/>
    </w:rPr>
  </w:style>
  <w:style w:type="character" w:customStyle="1" w:styleId="1Char">
    <w:name w:val="Επικεφαλίδα 1 Char"/>
    <w:basedOn w:val="a0"/>
    <w:link w:val="1"/>
    <w:uiPriority w:val="9"/>
    <w:rsid w:val="00AA7DA8"/>
    <w:rPr>
      <w:rFonts w:ascii="Arial" w:eastAsiaTheme="majorEastAsia" w:hAnsi="Arial" w:cstheme="majorBidi"/>
      <w:b/>
      <w:sz w:val="32"/>
      <w:szCs w:val="32"/>
      <w:lang w:eastAsia="el-GR"/>
    </w:rPr>
  </w:style>
  <w:style w:type="table" w:styleId="a5">
    <w:name w:val="Table Grid"/>
    <w:basedOn w:val="a1"/>
    <w:uiPriority w:val="39"/>
    <w:rsid w:val="00313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Char1"/>
    <w:uiPriority w:val="11"/>
    <w:qFormat/>
    <w:rsid w:val="00DE67C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1">
    <w:name w:val="Υπότιτλος Char"/>
    <w:basedOn w:val="a0"/>
    <w:link w:val="a6"/>
    <w:uiPriority w:val="11"/>
    <w:rsid w:val="00DE67C5"/>
    <w:rPr>
      <w:rFonts w:asciiTheme="majorHAnsi" w:eastAsiaTheme="majorEastAsia" w:hAnsiTheme="majorHAnsi" w:cstheme="majorBidi"/>
      <w:i/>
      <w:iCs/>
      <w:color w:val="4472C4" w:themeColor="accent1"/>
      <w:spacing w:val="15"/>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DA8"/>
    <w:pPr>
      <w:spacing w:line="276" w:lineRule="auto"/>
    </w:pPr>
    <w:rPr>
      <w:rFonts w:ascii="Arial" w:eastAsia="Arial" w:hAnsi="Arial" w:cs="Arial"/>
      <w:sz w:val="22"/>
      <w:szCs w:val="22"/>
      <w:lang w:eastAsia="el-GR"/>
    </w:rPr>
  </w:style>
  <w:style w:type="paragraph" w:styleId="Heading1">
    <w:name w:val="heading 1"/>
    <w:basedOn w:val="Normal"/>
    <w:next w:val="Normal"/>
    <w:link w:val="Heading1Char"/>
    <w:uiPriority w:val="9"/>
    <w:qFormat/>
    <w:rsid w:val="00AA7DA8"/>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DA8"/>
    <w:pPr>
      <w:tabs>
        <w:tab w:val="center" w:pos="4513"/>
        <w:tab w:val="right" w:pos="9026"/>
      </w:tabs>
      <w:spacing w:line="240" w:lineRule="auto"/>
    </w:pPr>
  </w:style>
  <w:style w:type="character" w:customStyle="1" w:styleId="HeaderChar">
    <w:name w:val="Header Char"/>
    <w:basedOn w:val="DefaultParagraphFont"/>
    <w:link w:val="Header"/>
    <w:uiPriority w:val="99"/>
    <w:rsid w:val="00AA7DA8"/>
    <w:rPr>
      <w:rFonts w:ascii="Arial" w:eastAsia="Arial" w:hAnsi="Arial" w:cs="Arial"/>
      <w:sz w:val="22"/>
      <w:szCs w:val="22"/>
      <w:lang w:eastAsia="el-GR"/>
    </w:rPr>
  </w:style>
  <w:style w:type="paragraph" w:styleId="Footer">
    <w:name w:val="footer"/>
    <w:basedOn w:val="Normal"/>
    <w:link w:val="FooterChar"/>
    <w:uiPriority w:val="99"/>
    <w:unhideWhenUsed/>
    <w:rsid w:val="00AA7DA8"/>
    <w:pPr>
      <w:tabs>
        <w:tab w:val="center" w:pos="4513"/>
        <w:tab w:val="right" w:pos="9026"/>
      </w:tabs>
      <w:spacing w:line="240" w:lineRule="auto"/>
    </w:pPr>
  </w:style>
  <w:style w:type="character" w:customStyle="1" w:styleId="FooterChar">
    <w:name w:val="Footer Char"/>
    <w:basedOn w:val="DefaultParagraphFont"/>
    <w:link w:val="Footer"/>
    <w:uiPriority w:val="99"/>
    <w:rsid w:val="00AA7DA8"/>
    <w:rPr>
      <w:rFonts w:ascii="Arial" w:eastAsia="Arial" w:hAnsi="Arial" w:cs="Arial"/>
      <w:sz w:val="22"/>
      <w:szCs w:val="22"/>
      <w:lang w:eastAsia="el-GR"/>
    </w:rPr>
  </w:style>
  <w:style w:type="character" w:customStyle="1" w:styleId="Heading1Char">
    <w:name w:val="Heading 1 Char"/>
    <w:basedOn w:val="DefaultParagraphFont"/>
    <w:link w:val="Heading1"/>
    <w:uiPriority w:val="9"/>
    <w:rsid w:val="00AA7DA8"/>
    <w:rPr>
      <w:rFonts w:ascii="Arial" w:eastAsiaTheme="majorEastAsia" w:hAnsi="Arial" w:cstheme="majorBidi"/>
      <w:b/>
      <w:sz w:val="32"/>
      <w:szCs w:val="32"/>
      <w:lang w:eastAsia="el-GR"/>
    </w:rPr>
  </w:style>
  <w:style w:type="table" w:styleId="TableGrid">
    <w:name w:val="Table Grid"/>
    <w:basedOn w:val="TableNormal"/>
    <w:uiPriority w:val="39"/>
    <w:rsid w:val="00313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E67C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E67C5"/>
    <w:rPr>
      <w:rFonts w:asciiTheme="majorHAnsi" w:eastAsiaTheme="majorEastAsia" w:hAnsiTheme="majorHAnsi" w:cstheme="majorBidi"/>
      <w:i/>
      <w:iCs/>
      <w:color w:val="4472C4" w:themeColor="accent1"/>
      <w:spacing w:val="15"/>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9975</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Εταιρεία</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 Fertis</dc:creator>
  <cp:lastModifiedBy>press</cp:lastModifiedBy>
  <cp:revision>2</cp:revision>
  <dcterms:created xsi:type="dcterms:W3CDTF">2020-10-05T11:50:00Z</dcterms:created>
  <dcterms:modified xsi:type="dcterms:W3CDTF">2020-10-05T11:50:00Z</dcterms:modified>
</cp:coreProperties>
</file>