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BD4279" w:rsidRPr="00BD4279">
              <w:rPr>
                <w:highlight w:val="yellow"/>
              </w:rPr>
              <w:t>………………</w:t>
            </w:r>
            <w:r>
              <w:t>]</w:t>
            </w:r>
          </w:p>
          <w:p w:rsidR="00E00AB5" w:rsidRDefault="00E00AB5" w:rsidP="00576263">
            <w:pPr>
              <w:spacing w:after="0"/>
              <w:ind w:firstLine="0"/>
            </w:pPr>
            <w:r>
              <w:t>- Ταχυδρομική διεύθυνση / Πόλη / Ταχ. Κωδικός: [</w:t>
            </w:r>
            <w:r w:rsidR="00FB2AC4">
              <w:t>[Ασκληπιού 18 ΤΚ 42131</w:t>
            </w:r>
            <w:r>
              <w:t>]</w:t>
            </w:r>
          </w:p>
          <w:p w:rsidR="00E00AB5" w:rsidRDefault="00E00AB5" w:rsidP="00576263">
            <w:pPr>
              <w:spacing w:after="0"/>
              <w:ind w:firstLine="0"/>
            </w:pPr>
            <w:r>
              <w:t>- Αρμόδιος για πληροφορίες: [</w:t>
            </w:r>
            <w:r w:rsidR="00126350">
              <w:t>Αρτοπούλου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Ηλ. ταχυδρομείο: [</w:t>
            </w:r>
            <w:r w:rsidR="00126350">
              <w:rPr>
                <w:lang w:val="en-US"/>
              </w:rPr>
              <w:t>mart</w:t>
            </w:r>
            <w:r w:rsidR="00FB2AC4" w:rsidRPr="00395234">
              <w:rPr>
                <w:rFonts w:ascii="Cambria" w:hAnsi="Cambria" w:cs="Cambria"/>
              </w:rPr>
              <w:t>@</w:t>
            </w:r>
            <w:r w:rsidR="00FB2AC4">
              <w:rPr>
                <w:rFonts w:ascii="Cambria" w:hAnsi="Cambria" w:cs="Cambria"/>
                <w:lang w:val="en-US"/>
              </w:rPr>
              <w:t>trikalacity</w:t>
            </w:r>
            <w:r w:rsidR="00FB2AC4" w:rsidRPr="00395234">
              <w:rPr>
                <w:rFonts w:ascii="Cambria" w:hAnsi="Cambria" w:cs="Cambria"/>
              </w:rPr>
              <w:t>.</w:t>
            </w:r>
            <w:r w:rsidR="00FB2AC4">
              <w:rPr>
                <w:rFonts w:ascii="Cambria" w:hAnsi="Cambria" w:cs="Cambria"/>
                <w:lang w:val="en-US"/>
              </w:rPr>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r w:rsidR="00FB2AC4">
              <w:rPr>
                <w:lang w:val="en-US"/>
              </w:rPr>
              <w:t>trikalacity</w:t>
            </w:r>
            <w:r w:rsidR="00FB2AC4" w:rsidRPr="00395234">
              <w:t>.</w:t>
            </w:r>
            <w:r w:rsidR="00FB2AC4">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906639" w:rsidRDefault="00E00AB5" w:rsidP="00CE624D">
            <w:pPr>
              <w:rPr>
                <w:rFonts w:asciiTheme="minorHAnsi" w:hAnsiTheme="minorHAnsi" w:cstheme="minorHAnsi"/>
                <w:b/>
              </w:rPr>
            </w:pPr>
            <w:r>
              <w:t xml:space="preserve">- Τίτλος ή σύντομη περιγραφή της δημόσιας σύμβασης (συμπεριλαμβανομένου του σχετικού </w:t>
            </w:r>
            <w:r>
              <w:rPr>
                <w:lang w:val="en-US"/>
              </w:rPr>
              <w:t>CPV</w:t>
            </w:r>
            <w:r w:rsidRPr="00E00AB5">
              <w:t>)</w:t>
            </w:r>
            <w:r>
              <w:t>: [</w:t>
            </w:r>
            <w:bookmarkStart w:id="0" w:name="OLE_LINK2"/>
            <w:r w:rsidR="00906639">
              <w:rPr>
                <w:rFonts w:asciiTheme="minorHAnsi" w:hAnsiTheme="minorHAnsi" w:cstheme="minorHAnsi"/>
                <w:b/>
              </w:rPr>
              <w:t>«</w:t>
            </w:r>
            <w:r w:rsidR="00906639" w:rsidRPr="002F4B40">
              <w:rPr>
                <w:rFonts w:asciiTheme="minorHAnsi" w:hAnsiTheme="minorHAnsi" w:cstheme="minorHAnsi"/>
                <w:b/>
              </w:rPr>
              <w:t>ΠΕΡΙΒΑΛΛΟΝΤΙΚΗ &amp; ΑΙΣΘΗΤΙΚΗ ΑΝΑΒΑΘΜΙΣΗ  ΝΟΤΙΑΣ</w:t>
            </w:r>
            <w:r w:rsidR="00906639">
              <w:rPr>
                <w:rFonts w:asciiTheme="minorHAnsi" w:hAnsiTheme="minorHAnsi" w:cstheme="minorHAnsi"/>
                <w:b/>
              </w:rPr>
              <w:t xml:space="preserve"> </w:t>
            </w:r>
            <w:r w:rsidR="00906639" w:rsidRPr="002F4B40">
              <w:rPr>
                <w:rFonts w:asciiTheme="minorHAnsi" w:hAnsiTheme="minorHAnsi" w:cstheme="minorHAnsi"/>
                <w:b/>
              </w:rPr>
              <w:t>ΕΙΣΟΔΟΥ ΠΟΛΗΣ»</w:t>
            </w:r>
            <w:bookmarkEnd w:id="0"/>
            <w:r w:rsidR="00CE624D">
              <w:rPr>
                <w:rFonts w:asciiTheme="minorHAnsi" w:hAnsiTheme="minorHAnsi" w:cstheme="minorHAnsi"/>
                <w:b/>
              </w:rPr>
              <w:t xml:space="preserve"> </w:t>
            </w:r>
            <w:r w:rsidR="00906639" w:rsidRPr="002F4B40">
              <w:rPr>
                <w:rFonts w:asciiTheme="minorHAnsi" w:hAnsiTheme="minorHAnsi" w:cstheme="minorHAnsi"/>
                <w:b/>
                <w:u w:val="single"/>
              </w:rPr>
              <w:t>ΥΠΟΕΡΓΟ 1:</w:t>
            </w:r>
            <w:r w:rsidR="00906639">
              <w:rPr>
                <w:rFonts w:asciiTheme="minorHAnsi" w:hAnsiTheme="minorHAnsi" w:cstheme="minorHAnsi"/>
                <w:b/>
              </w:rPr>
              <w:t xml:space="preserve"> </w:t>
            </w:r>
            <w:r w:rsidR="00CE624D">
              <w:rPr>
                <w:rFonts w:asciiTheme="minorHAnsi" w:hAnsiTheme="minorHAnsi" w:cstheme="minorHAnsi"/>
                <w:b/>
              </w:rPr>
              <w:t xml:space="preserve">     </w:t>
            </w:r>
            <w:r w:rsidR="00906639">
              <w:rPr>
                <w:rFonts w:asciiTheme="minorHAnsi" w:hAnsiTheme="minorHAnsi" w:cstheme="minorHAnsi"/>
                <w:b/>
              </w:rPr>
              <w:t>«</w:t>
            </w:r>
            <w:r w:rsidR="00906639" w:rsidRPr="002F4B40">
              <w:rPr>
                <w:rFonts w:asciiTheme="minorHAnsi" w:hAnsiTheme="minorHAnsi" w:cstheme="minorHAnsi"/>
                <w:b/>
              </w:rPr>
              <w:t>ΠΕΡΙΒΑΛΛΟΝΤΙΚΗ &amp; ΑΙΣΘΗΤΙΚΗ ΑΝΑΒΑΘΜΙΣΗ  ΝΟΤΙΑΣ</w:t>
            </w:r>
            <w:r w:rsidR="00906639">
              <w:rPr>
                <w:rFonts w:asciiTheme="minorHAnsi" w:hAnsiTheme="minorHAnsi" w:cstheme="minorHAnsi"/>
                <w:b/>
              </w:rPr>
              <w:t xml:space="preserve"> </w:t>
            </w:r>
            <w:r w:rsidR="00906639" w:rsidRPr="002F4B40">
              <w:rPr>
                <w:rFonts w:asciiTheme="minorHAnsi" w:hAnsiTheme="minorHAnsi" w:cstheme="minorHAnsi"/>
                <w:b/>
              </w:rPr>
              <w:t>ΕΙΣΟΔΟΥ ΠΟΛΗΣ»</w:t>
            </w:r>
            <w:r w:rsidR="002541ED">
              <w:rPr>
                <w:b/>
                <w:bCs/>
              </w:rPr>
              <w:t xml:space="preserve"> </w:t>
            </w:r>
            <w:r w:rsidR="00F951B2">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BD4279" w:rsidRPr="00BD4279">
              <w:rPr>
                <w:rFonts w:asciiTheme="minorHAnsi" w:hAnsiTheme="minorHAnsi" w:cs="Tahoma"/>
                <w:b/>
              </w:rPr>
              <w:t>45233262</w:t>
            </w:r>
            <w:r w:rsidR="00BD4279">
              <w:rPr>
                <w:rFonts w:asciiTheme="minorHAnsi" w:hAnsiTheme="minorHAnsi" w:cs="Tahoma"/>
                <w:b/>
              </w:rPr>
              <w:t>-3</w:t>
            </w:r>
          </w:p>
          <w:p w:rsidR="00E00AB5" w:rsidRDefault="00E00AB5" w:rsidP="00576263">
            <w:pPr>
              <w:spacing w:after="0"/>
              <w:ind w:firstLine="0"/>
            </w:pPr>
            <w:r>
              <w:t>- Κωδικός στο ΚΗΜΔΗΣ: [</w:t>
            </w:r>
            <w:r w:rsidR="006221CD" w:rsidRPr="006221CD">
              <w:rPr>
                <w:b/>
                <w:highlight w:val="yellow"/>
              </w:rPr>
              <w:t>……………………………………………………</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543A3A" w:rsidRPr="006606BE" w:rsidRDefault="00E00AB5" w:rsidP="00543A3A">
            <w:pPr>
              <w:pStyle w:val="afa"/>
              <w:autoSpaceDE w:val="0"/>
              <w:autoSpaceDN w:val="0"/>
              <w:adjustRightInd w:val="0"/>
              <w:ind w:left="0"/>
              <w:jc w:val="both"/>
              <w:rPr>
                <w:rFonts w:asciiTheme="minorHAnsi" w:hAnsiTheme="minorHAnsi" w:cstheme="minorHAnsi"/>
                <w:sz w:val="22"/>
                <w:szCs w:val="22"/>
                <w:lang w:eastAsia="zh-CN"/>
              </w:rPr>
            </w:pPr>
            <w:r>
              <w:t xml:space="preserve">6) </w:t>
            </w:r>
            <w:r w:rsidR="004D58D5" w:rsidRPr="006606BE">
              <w:rPr>
                <w:rFonts w:asciiTheme="minorHAnsi" w:hAnsiTheme="minorHAnsi" w:cstheme="minorHAnsi"/>
                <w:sz w:val="22"/>
                <w:szCs w:val="22"/>
                <w:lang w:eastAsia="zh-CN"/>
              </w:rPr>
              <w:t xml:space="preserve">Όσον αφορά τις </w:t>
            </w:r>
            <w:r w:rsidR="004D58D5" w:rsidRPr="006606BE">
              <w:rPr>
                <w:rFonts w:asciiTheme="minorHAnsi" w:hAnsiTheme="minorHAnsi" w:cstheme="minorHAnsi"/>
                <w:b/>
                <w:sz w:val="22"/>
                <w:szCs w:val="22"/>
                <w:lang w:eastAsia="zh-CN"/>
              </w:rPr>
              <w:t xml:space="preserve">λοιπές οικονομικές ή </w:t>
            </w:r>
            <w:r w:rsidR="00543A3A" w:rsidRPr="006606BE">
              <w:rPr>
                <w:rFonts w:asciiTheme="minorHAnsi" w:hAnsiTheme="minorHAnsi" w:cstheme="minorHAnsi"/>
                <w:b/>
                <w:sz w:val="22"/>
                <w:szCs w:val="22"/>
                <w:lang w:eastAsia="zh-CN"/>
              </w:rPr>
              <w:t>χρηματοοικονομικές απαιτήσεις</w:t>
            </w:r>
            <w:r w:rsidR="00543A3A" w:rsidRPr="006606BE">
              <w:rPr>
                <w:rFonts w:asciiTheme="minorHAnsi" w:hAnsiTheme="minorHAnsi" w:cstheme="minorHAnsi"/>
                <w:sz w:val="22"/>
                <w:szCs w:val="22"/>
                <w:lang w:eastAsia="zh-CN"/>
              </w:rPr>
              <w:t>, οι οποίες (</w:t>
            </w:r>
            <w:r w:rsidR="006606BE" w:rsidRPr="006606BE">
              <w:rPr>
                <w:rFonts w:asciiTheme="minorHAnsi" w:hAnsiTheme="minorHAnsi" w:cstheme="minorHAnsi"/>
                <w:sz w:val="22"/>
                <w:szCs w:val="22"/>
                <w:lang w:eastAsia="zh-CN"/>
              </w:rPr>
              <w:t>ενδέχεται</w:t>
            </w:r>
            <w:r w:rsidR="00543A3A" w:rsidRPr="006606BE">
              <w:rPr>
                <w:rFonts w:asciiTheme="minorHAnsi" w:hAnsiTheme="minorHAnsi" w:cstheme="minorHAnsi"/>
                <w:sz w:val="22"/>
                <w:szCs w:val="22"/>
                <w:lang w:eastAsia="zh-CN"/>
              </w:rPr>
              <w:t xml:space="preserve"> να) έχουν προσδιοριστεί στη σχετική </w:t>
            </w:r>
            <w:r w:rsidR="006606BE" w:rsidRPr="006606BE">
              <w:rPr>
                <w:rFonts w:asciiTheme="minorHAnsi" w:hAnsiTheme="minorHAnsi" w:cstheme="minorHAnsi"/>
                <w:sz w:val="22"/>
                <w:szCs w:val="22"/>
                <w:lang w:eastAsia="zh-CN"/>
              </w:rPr>
              <w:t>διακήρυξη</w:t>
            </w:r>
            <w:r w:rsidR="00543A3A" w:rsidRPr="006606BE">
              <w:rPr>
                <w:rFonts w:asciiTheme="minorHAnsi" w:hAnsiTheme="minorHAnsi" w:cstheme="minorHAnsi"/>
                <w:sz w:val="22"/>
                <w:szCs w:val="22"/>
                <w:lang w:eastAsia="zh-CN"/>
              </w:rPr>
              <w:t xml:space="preserve"> ή στην </w:t>
            </w:r>
            <w:r w:rsidR="006606BE" w:rsidRPr="006606BE">
              <w:rPr>
                <w:rFonts w:asciiTheme="minorHAnsi" w:hAnsiTheme="minorHAnsi" w:cstheme="minorHAnsi"/>
                <w:sz w:val="22"/>
                <w:szCs w:val="22"/>
                <w:lang w:eastAsia="zh-CN"/>
              </w:rPr>
              <w:t>πρόσκληση</w:t>
            </w:r>
            <w:r w:rsidR="00543A3A" w:rsidRPr="006606BE">
              <w:rPr>
                <w:rFonts w:asciiTheme="minorHAnsi" w:hAnsiTheme="minorHAnsi" w:cstheme="minorHAnsi"/>
                <w:sz w:val="22"/>
                <w:szCs w:val="22"/>
                <w:lang w:eastAsia="zh-CN"/>
              </w:rPr>
              <w:t xml:space="preserve"> ή στα έγγραφα της </w:t>
            </w:r>
            <w:r w:rsidR="006606BE" w:rsidRPr="006606BE">
              <w:rPr>
                <w:rFonts w:asciiTheme="minorHAnsi" w:hAnsiTheme="minorHAnsi" w:cstheme="minorHAnsi"/>
                <w:sz w:val="22"/>
                <w:szCs w:val="22"/>
                <w:lang w:eastAsia="zh-CN"/>
              </w:rPr>
              <w:t>σύμβασης</w:t>
            </w:r>
            <w:r w:rsidR="00543A3A" w:rsidRPr="006606BE">
              <w:rPr>
                <w:rFonts w:asciiTheme="minorHAnsi" w:hAnsiTheme="minorHAnsi" w:cstheme="minorHAnsi"/>
                <w:sz w:val="22"/>
                <w:szCs w:val="22"/>
                <w:lang w:eastAsia="zh-CN"/>
              </w:rPr>
              <w:t xml:space="preserve">, ο οικονομικός φορέας </w:t>
            </w:r>
            <w:r w:rsidR="00543A3A" w:rsidRPr="006606BE">
              <w:rPr>
                <w:rFonts w:asciiTheme="minorHAnsi" w:hAnsiTheme="minorHAnsi" w:cstheme="minorHAnsi"/>
                <w:sz w:val="22"/>
                <w:szCs w:val="22"/>
                <w:u w:val="single"/>
                <w:lang w:eastAsia="zh-CN"/>
              </w:rPr>
              <w:t xml:space="preserve">δηλώνει </w:t>
            </w:r>
            <w:r w:rsidR="006606BE" w:rsidRPr="006606BE">
              <w:rPr>
                <w:rFonts w:asciiTheme="minorHAnsi" w:hAnsiTheme="minorHAnsi" w:cstheme="minorHAnsi"/>
                <w:sz w:val="22"/>
                <w:szCs w:val="22"/>
                <w:u w:val="single"/>
                <w:lang w:eastAsia="zh-CN"/>
              </w:rPr>
              <w:t>αν</w:t>
            </w:r>
            <w:r w:rsidR="00543A3A" w:rsidRPr="006606BE">
              <w:rPr>
                <w:rFonts w:asciiTheme="minorHAnsi" w:hAnsiTheme="minorHAnsi" w:cstheme="minorHAnsi"/>
                <w:sz w:val="22"/>
                <w:szCs w:val="22"/>
                <w:lang w:eastAsia="zh-CN"/>
              </w:rPr>
              <w:t>:</w:t>
            </w:r>
          </w:p>
          <w:p w:rsidR="00543A3A" w:rsidRDefault="00396F61" w:rsidP="00543A3A">
            <w:pPr>
              <w:pStyle w:val="afa"/>
              <w:autoSpaceDE w:val="0"/>
              <w:autoSpaceDN w:val="0"/>
              <w:adjustRightInd w:val="0"/>
              <w:ind w:left="0"/>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1. </w:t>
            </w:r>
            <w:r w:rsidR="006606BE" w:rsidRPr="006606BE">
              <w:rPr>
                <w:rFonts w:asciiTheme="minorHAnsi" w:hAnsiTheme="minorHAnsi" w:cstheme="minorHAnsi"/>
                <w:sz w:val="22"/>
                <w:szCs w:val="22"/>
                <w:lang w:eastAsia="zh-CN"/>
              </w:rPr>
              <w:t>«</w:t>
            </w:r>
            <w:r w:rsidR="006606BE" w:rsidRPr="006606BE">
              <w:rPr>
                <w:rFonts w:asciiTheme="minorHAnsi" w:hAnsiTheme="minorHAnsi" w:cstheme="minorHAnsi"/>
                <w:sz w:val="22"/>
                <w:szCs w:val="22"/>
                <w:u w:val="single"/>
                <w:lang w:eastAsia="zh-CN"/>
              </w:rPr>
              <w:t>Υπερβαίνει το ανεκτέλεστο μέρος των εργολαβικών συμβάσεων τα όρια ανεκτέλεστου που τίθενται στο άρθρο 20 παρ.4 του Ν. 3669/2008(ΚΔΕ)</w:t>
            </w:r>
            <w:r w:rsidR="006606BE" w:rsidRPr="006606BE">
              <w:rPr>
                <w:rFonts w:asciiTheme="minorHAnsi" w:hAnsiTheme="minorHAnsi" w:cstheme="minorHAnsi"/>
                <w:sz w:val="22"/>
                <w:szCs w:val="22"/>
                <w:lang w:eastAsia="zh-CN"/>
              </w:rPr>
              <w:t>»</w:t>
            </w:r>
            <w:r>
              <w:rPr>
                <w:rFonts w:asciiTheme="minorHAnsi" w:hAnsiTheme="minorHAnsi" w:cstheme="minorHAnsi"/>
                <w:sz w:val="22"/>
                <w:szCs w:val="22"/>
                <w:lang w:eastAsia="zh-CN"/>
              </w:rPr>
              <w:t>.</w:t>
            </w:r>
          </w:p>
          <w:p w:rsidR="00396F61"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396F61" w:rsidRPr="00475692" w:rsidRDefault="00396F61" w:rsidP="00543A3A">
            <w:pPr>
              <w:pStyle w:val="afa"/>
              <w:autoSpaceDE w:val="0"/>
              <w:autoSpaceDN w:val="0"/>
              <w:adjustRightInd w:val="0"/>
              <w:ind w:left="0"/>
              <w:jc w:val="both"/>
              <w:rPr>
                <w:rFonts w:asciiTheme="minorHAnsi" w:hAnsiTheme="minorHAnsi" w:cstheme="minorHAnsi"/>
                <w:sz w:val="22"/>
                <w:szCs w:val="22"/>
                <w:u w:val="single"/>
                <w:lang w:eastAsia="zh-CN"/>
              </w:rPr>
            </w:pPr>
            <w:r w:rsidRPr="00C91DA6">
              <w:rPr>
                <w:rFonts w:asciiTheme="minorHAnsi" w:hAnsiTheme="minorHAnsi" w:cstheme="minorHAnsi"/>
                <w:sz w:val="22"/>
                <w:szCs w:val="22"/>
                <w:highlight w:val="yellow"/>
                <w:lang w:eastAsia="zh-CN"/>
              </w:rPr>
              <w:t xml:space="preserve">2. </w:t>
            </w:r>
            <w:r w:rsidRPr="00C91DA6">
              <w:rPr>
                <w:rFonts w:asciiTheme="minorHAnsi" w:hAnsiTheme="minorHAnsi" w:cstheme="minorHAnsi"/>
                <w:sz w:val="22"/>
                <w:szCs w:val="22"/>
                <w:highlight w:val="yellow"/>
                <w:u w:val="single"/>
                <w:lang w:eastAsia="zh-CN"/>
              </w:rPr>
              <w:t>«Διαθέτει πάγια</w:t>
            </w:r>
            <w:r w:rsidR="00C91DA6">
              <w:rPr>
                <w:rFonts w:asciiTheme="minorHAnsi" w:hAnsiTheme="minorHAnsi" w:cstheme="minorHAnsi"/>
                <w:sz w:val="22"/>
                <w:szCs w:val="22"/>
                <w:highlight w:val="yellow"/>
                <w:u w:val="single"/>
                <w:lang w:eastAsia="zh-CN"/>
              </w:rPr>
              <w:t>, καταθέσεις,</w:t>
            </w:r>
            <w:r w:rsidR="00391364" w:rsidRPr="00391364">
              <w:rPr>
                <w:rFonts w:asciiTheme="minorHAnsi" w:hAnsiTheme="minorHAnsi" w:cstheme="minorHAnsi"/>
                <w:sz w:val="22"/>
                <w:szCs w:val="22"/>
                <w:highlight w:val="yellow"/>
                <w:u w:val="single"/>
                <w:lang w:eastAsia="zh-CN"/>
              </w:rPr>
              <w:t xml:space="preserve"> </w:t>
            </w:r>
            <w:r w:rsidR="00C91DA6">
              <w:rPr>
                <w:rFonts w:asciiTheme="minorHAnsi" w:hAnsiTheme="minorHAnsi" w:cstheme="minorHAnsi"/>
                <w:sz w:val="22"/>
                <w:szCs w:val="22"/>
                <w:highlight w:val="yellow"/>
                <w:u w:val="single"/>
                <w:lang w:eastAsia="zh-CN"/>
              </w:rPr>
              <w:t>ακινητα και μηχανολογικό εξοπλισμό</w:t>
            </w:r>
            <w:r w:rsidRPr="00C91DA6">
              <w:rPr>
                <w:rFonts w:asciiTheme="minorHAnsi" w:hAnsiTheme="minorHAnsi" w:cstheme="minorHAnsi"/>
                <w:sz w:val="22"/>
                <w:szCs w:val="22"/>
                <w:highlight w:val="yellow"/>
                <w:u w:val="single"/>
                <w:lang w:eastAsia="zh-CN"/>
              </w:rPr>
              <w:t xml:space="preserve"> τουλάχιστον 50.000€</w:t>
            </w:r>
            <w:r w:rsidR="00810E8B" w:rsidRPr="00C91DA6">
              <w:rPr>
                <w:rFonts w:asciiTheme="minorHAnsi" w:hAnsiTheme="minorHAnsi" w:cstheme="minorHAnsi"/>
                <w:sz w:val="22"/>
                <w:szCs w:val="22"/>
                <w:highlight w:val="yellow"/>
                <w:u w:val="single"/>
                <w:lang w:eastAsia="zh-CN"/>
              </w:rPr>
              <w:t xml:space="preserve"> για τις κατηγορίες έργων Οδοποιίας και Οικοδομικών»</w:t>
            </w:r>
          </w:p>
          <w:p w:rsidR="00396F61" w:rsidRPr="006606BE"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E00AB5" w:rsidRDefault="004D58D5" w:rsidP="00543A3A">
            <w:pPr>
              <w:pStyle w:val="afa"/>
              <w:autoSpaceDE w:val="0"/>
              <w:autoSpaceDN w:val="0"/>
              <w:adjustRightInd w:val="0"/>
              <w:ind w:left="0"/>
              <w:jc w:val="both"/>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810E8B" w:rsidRDefault="00E00AB5" w:rsidP="00576263">
            <w:pPr>
              <w:spacing w:after="0"/>
              <w:ind w:firstLine="0"/>
            </w:pPr>
            <w:r>
              <w:rPr>
                <w:i/>
              </w:rPr>
              <w:t>[……][……][……]</w:t>
            </w:r>
          </w:p>
          <w:p w:rsidR="00810E8B" w:rsidRDefault="00810E8B" w:rsidP="00810E8B"/>
          <w:p w:rsidR="00810E8B" w:rsidRDefault="00810E8B" w:rsidP="00810E8B">
            <w:pPr>
              <w:ind w:firstLine="7"/>
              <w:rPr>
                <w:i/>
              </w:rPr>
            </w:pPr>
          </w:p>
          <w:p w:rsidR="00E00AB5" w:rsidRDefault="00810E8B" w:rsidP="00810E8B">
            <w:pPr>
              <w:ind w:firstLine="7"/>
            </w:pPr>
            <w:r>
              <w:rPr>
                <w:i/>
              </w:rPr>
              <w:t>[……][……][……]</w:t>
            </w:r>
          </w:p>
          <w:p w:rsidR="00810E8B" w:rsidRPr="00810E8B" w:rsidRDefault="00810E8B" w:rsidP="00810E8B"/>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B2AC4"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906639">
        <w:rPr>
          <w:rFonts w:asciiTheme="minorHAnsi" w:hAnsiTheme="minorHAnsi" w:cstheme="minorHAnsi"/>
          <w:b/>
        </w:rPr>
        <w:t>«</w:t>
      </w:r>
      <w:r w:rsidR="00906639" w:rsidRPr="002F4B40">
        <w:rPr>
          <w:rFonts w:asciiTheme="minorHAnsi" w:hAnsiTheme="minorHAnsi" w:cstheme="minorHAnsi"/>
          <w:b/>
        </w:rPr>
        <w:t>ΠΕΡΙΒΑΛΛΟΝΤΙΚΗ &amp; ΑΙΣΘΗΤΙΚΗ ΑΝΑΒΑΘΜΙΣΗ  ΝΟΤΙΑΣ</w:t>
      </w:r>
      <w:r w:rsidR="00906639">
        <w:rPr>
          <w:rFonts w:asciiTheme="minorHAnsi" w:hAnsiTheme="minorHAnsi" w:cstheme="minorHAnsi"/>
          <w:b/>
        </w:rPr>
        <w:t xml:space="preserve"> </w:t>
      </w:r>
      <w:r w:rsidR="00906639" w:rsidRPr="002F4B40">
        <w:rPr>
          <w:rFonts w:asciiTheme="minorHAnsi" w:hAnsiTheme="minorHAnsi" w:cstheme="minorHAnsi"/>
          <w:b/>
        </w:rPr>
        <w:t>ΕΙΣΟΔΟΥ ΠΟΛΗΣ»</w:t>
      </w:r>
      <w:r w:rsidR="00906639">
        <w:rPr>
          <w:rFonts w:asciiTheme="minorHAnsi" w:hAnsiTheme="minorHAnsi" w:cstheme="minorHAnsi"/>
          <w:b/>
        </w:rPr>
        <w:t xml:space="preserve"> </w:t>
      </w:r>
      <w:r w:rsidR="00906639" w:rsidRPr="002F4B40">
        <w:rPr>
          <w:rFonts w:asciiTheme="minorHAnsi" w:hAnsiTheme="minorHAnsi" w:cstheme="minorHAnsi"/>
          <w:b/>
          <w:u w:val="single"/>
        </w:rPr>
        <w:t>Υποέργο 1:</w:t>
      </w:r>
      <w:r w:rsidR="00906639">
        <w:rPr>
          <w:rFonts w:asciiTheme="minorHAnsi" w:hAnsiTheme="minorHAnsi" w:cstheme="minorHAnsi"/>
          <w:b/>
        </w:rPr>
        <w:t xml:space="preserve"> «</w:t>
      </w:r>
      <w:r w:rsidR="00906639" w:rsidRPr="002F4B40">
        <w:rPr>
          <w:rFonts w:asciiTheme="minorHAnsi" w:hAnsiTheme="minorHAnsi" w:cstheme="minorHAnsi"/>
          <w:b/>
        </w:rPr>
        <w:t>Περιβαλλοντική &amp; Αισθητική Αναβάθμιση  Νότιας</w:t>
      </w:r>
      <w:r w:rsidR="00906639">
        <w:rPr>
          <w:rFonts w:asciiTheme="minorHAnsi" w:hAnsiTheme="minorHAnsi" w:cstheme="minorHAnsi"/>
          <w:b/>
        </w:rPr>
        <w:t xml:space="preserve"> </w:t>
      </w:r>
      <w:r w:rsidR="00906639" w:rsidRPr="002F4B40">
        <w:rPr>
          <w:rFonts w:asciiTheme="minorHAnsi" w:hAnsiTheme="minorHAnsi" w:cstheme="minorHAnsi"/>
          <w:b/>
        </w:rPr>
        <w:t>Εισόδου Πόλης»</w:t>
      </w:r>
      <w:r w:rsidR="00906639">
        <w:rPr>
          <w:rFonts w:asciiTheme="minorHAnsi" w:hAnsiTheme="minorHAnsi" w:cstheme="minorHAnsi"/>
          <w:b/>
        </w:rPr>
        <w:t xml:space="preserve"> </w:t>
      </w:r>
      <w:r w:rsidR="000818FA">
        <w:rPr>
          <w:b/>
          <w:bCs/>
        </w:rPr>
        <w:t xml:space="preserve"> </w:t>
      </w:r>
      <w:r w:rsidR="00FB2AC4">
        <w:rPr>
          <w:b/>
          <w:bCs/>
        </w:rPr>
        <w:t xml:space="preserve">με </w:t>
      </w:r>
      <w:r w:rsidR="00FB2AC4" w:rsidRPr="00F951B2">
        <w:rPr>
          <w:b/>
          <w:bCs/>
        </w:rPr>
        <w:t xml:space="preserve">κωδικό </w:t>
      </w:r>
      <w:r w:rsidR="00F951B2" w:rsidRPr="00BD4279">
        <w:rPr>
          <w:b/>
          <w:bCs/>
          <w:lang w:val="en-US"/>
        </w:rPr>
        <w:t>CPV</w:t>
      </w:r>
      <w:r w:rsidR="00F951B2" w:rsidRPr="00BD4279">
        <w:rPr>
          <w:b/>
          <w:bCs/>
        </w:rPr>
        <w:t>:</w:t>
      </w:r>
      <w:r w:rsidR="00AC1466" w:rsidRPr="00BD4279">
        <w:rPr>
          <w:rFonts w:asciiTheme="minorHAnsi" w:hAnsiTheme="minorHAnsi" w:cs="Tahoma"/>
          <w:b/>
        </w:rPr>
        <w:t xml:space="preserve"> </w:t>
      </w:r>
      <w:r w:rsidR="00BD4279" w:rsidRPr="00BD4279">
        <w:rPr>
          <w:rFonts w:asciiTheme="minorHAnsi" w:hAnsiTheme="minorHAnsi" w:cs="Tahoma"/>
          <w:b/>
        </w:rPr>
        <w:t>45233262</w:t>
      </w:r>
      <w:r w:rsidR="00BD4279">
        <w:rPr>
          <w:rFonts w:asciiTheme="minorHAnsi" w:hAnsiTheme="minorHAnsi" w:cs="Tahoma"/>
          <w:b/>
        </w:rPr>
        <w:t>-3</w:t>
      </w: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61" w:rsidRDefault="00396F61">
      <w:pPr>
        <w:spacing w:after="0" w:line="240" w:lineRule="auto"/>
      </w:pPr>
      <w:r>
        <w:separator/>
      </w:r>
    </w:p>
  </w:endnote>
  <w:endnote w:type="continuationSeparator" w:id="1">
    <w:p w:rsidR="00396F61" w:rsidRDefault="00396F61">
      <w:pPr>
        <w:spacing w:after="0" w:line="240" w:lineRule="auto"/>
      </w:pPr>
      <w:r>
        <w:continuationSeparator/>
      </w:r>
    </w:p>
  </w:endnote>
  <w:endnote w:id="2">
    <w:p w:rsidR="00396F61" w:rsidRPr="002F6B21" w:rsidRDefault="00396F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396F61" w:rsidRPr="002F6B21" w:rsidRDefault="00396F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396F61" w:rsidRPr="00F62DFA" w:rsidRDefault="00396F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6F61" w:rsidRPr="002F6B21" w:rsidRDefault="00396F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396F61" w:rsidRPr="002F6B21" w:rsidRDefault="00396F6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396F61" w:rsidRPr="002F6B21" w:rsidRDefault="00396F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396F61" w:rsidRPr="002F6B21" w:rsidRDefault="00396F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396F61" w:rsidRPr="002F6B21" w:rsidRDefault="00396F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396F61" w:rsidRPr="002F6B21" w:rsidRDefault="00396F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96F61" w:rsidRPr="002F6B21" w:rsidRDefault="00396F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396F61" w:rsidRPr="002F6B21" w:rsidRDefault="00396F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396F61" w:rsidRPr="002F6B21" w:rsidRDefault="00396F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96F61" w:rsidRPr="002F6B21" w:rsidRDefault="00396F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396F61" w:rsidRPr="002F6B21" w:rsidRDefault="00396F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396F61" w:rsidRPr="002F6B21" w:rsidRDefault="00396F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396F61" w:rsidRPr="002F6B21" w:rsidRDefault="00396F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96F61" w:rsidRPr="002F6B21" w:rsidRDefault="00396F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96F61" w:rsidRPr="002F6B21" w:rsidRDefault="00396F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96F61" w:rsidRPr="002F6B21" w:rsidRDefault="00396F6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396F61" w:rsidRPr="002F6B21" w:rsidRDefault="00396F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96F61" w:rsidRPr="002F6B21" w:rsidRDefault="00396F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396F61" w:rsidRPr="002F6B21" w:rsidRDefault="00396F61" w:rsidP="00B73C16">
      <w:pPr>
        <w:pStyle w:val="af9"/>
        <w:tabs>
          <w:tab w:val="left" w:pos="284"/>
        </w:tabs>
        <w:ind w:firstLine="0"/>
      </w:pPr>
      <w:r w:rsidRPr="00F62DFA">
        <w:rPr>
          <w:rStyle w:val="a5"/>
        </w:rPr>
        <w:endnoteRef/>
      </w:r>
      <w:r w:rsidRPr="002F6B21">
        <w:tab/>
        <w:t>Άρθρο 73 παρ. 5.</w:t>
      </w:r>
    </w:p>
  </w:endnote>
  <w:endnote w:id="29">
    <w:p w:rsidR="00396F61" w:rsidRPr="002F6B21" w:rsidRDefault="00396F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96F61" w:rsidRPr="002F6B21" w:rsidRDefault="00396F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396F61" w:rsidRPr="002F6B21" w:rsidRDefault="00396F61" w:rsidP="00B73C16">
      <w:pPr>
        <w:pStyle w:val="af9"/>
        <w:tabs>
          <w:tab w:val="left" w:pos="284"/>
        </w:tabs>
        <w:ind w:firstLine="0"/>
      </w:pPr>
      <w:r w:rsidRPr="00F62DFA">
        <w:rPr>
          <w:rStyle w:val="a5"/>
        </w:rPr>
        <w:endnoteRef/>
      </w:r>
      <w:r w:rsidRPr="002F6B21">
        <w:tab/>
        <w:t>Πρβλ άρθρο 48.</w:t>
      </w:r>
    </w:p>
  </w:endnote>
  <w:endnote w:id="32">
    <w:p w:rsidR="00396F61" w:rsidRPr="002F6B21" w:rsidRDefault="00396F6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96F61" w:rsidRPr="002F6B21" w:rsidRDefault="00396F6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396F61" w:rsidRPr="002F6B21" w:rsidRDefault="00396F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396F61" w:rsidRPr="002F6B21" w:rsidRDefault="00396F6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96F61" w:rsidRPr="002F6B21" w:rsidRDefault="00396F6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396F61" w:rsidRPr="002F6B21" w:rsidRDefault="00396F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96F61" w:rsidRPr="002F6B21" w:rsidRDefault="00396F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96F61" w:rsidRPr="002F6B21" w:rsidRDefault="00396F6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396F61" w:rsidRPr="002F6B21" w:rsidRDefault="00396F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96F61" w:rsidRPr="002F6B21" w:rsidRDefault="00396F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396F61" w:rsidRPr="002F6B21" w:rsidRDefault="00396F61" w:rsidP="00B73C16">
      <w:pPr>
        <w:pStyle w:val="af9"/>
        <w:tabs>
          <w:tab w:val="left" w:pos="284"/>
        </w:tabs>
        <w:ind w:firstLine="0"/>
      </w:pPr>
      <w:r w:rsidRPr="00F62DFA">
        <w:rPr>
          <w:rStyle w:val="a5"/>
        </w:rPr>
        <w:endnoteRef/>
      </w:r>
      <w:r w:rsidRPr="002F6B21">
        <w:tab/>
        <w:t>Πρβλ και άρθρο 1 ν. 4250/2014</w:t>
      </w:r>
    </w:p>
  </w:endnote>
  <w:endnote w:id="49">
    <w:p w:rsidR="00396F61" w:rsidRPr="002F6B21" w:rsidRDefault="00396F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9E7622">
    <w:pPr>
      <w:pStyle w:val="af0"/>
      <w:shd w:val="clear" w:color="auto" w:fill="FFFFFF"/>
      <w:jc w:val="center"/>
    </w:pPr>
    <w:fldSimple w:instr=" PAGE ">
      <w:r w:rsidR="00391364">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61" w:rsidRDefault="00396F61">
      <w:pPr>
        <w:spacing w:after="0" w:line="240" w:lineRule="auto"/>
      </w:pPr>
      <w:r>
        <w:separator/>
      </w:r>
    </w:p>
  </w:footnote>
  <w:footnote w:type="continuationSeparator" w:id="1">
    <w:p w:rsidR="00396F61" w:rsidRDefault="00396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396F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B2D6C"/>
    <w:rsid w:val="001C6092"/>
    <w:rsid w:val="001E32C5"/>
    <w:rsid w:val="001E6916"/>
    <w:rsid w:val="00216FB7"/>
    <w:rsid w:val="00230976"/>
    <w:rsid w:val="002375B6"/>
    <w:rsid w:val="002541ED"/>
    <w:rsid w:val="00280674"/>
    <w:rsid w:val="002E301A"/>
    <w:rsid w:val="002F6B21"/>
    <w:rsid w:val="003203DD"/>
    <w:rsid w:val="00335746"/>
    <w:rsid w:val="003602EA"/>
    <w:rsid w:val="00366ECE"/>
    <w:rsid w:val="00374B55"/>
    <w:rsid w:val="00391364"/>
    <w:rsid w:val="00396F61"/>
    <w:rsid w:val="003A5BD6"/>
    <w:rsid w:val="003D05A6"/>
    <w:rsid w:val="003D10A7"/>
    <w:rsid w:val="00400DBB"/>
    <w:rsid w:val="00475692"/>
    <w:rsid w:val="004834F1"/>
    <w:rsid w:val="00496F91"/>
    <w:rsid w:val="004A40BE"/>
    <w:rsid w:val="004D3191"/>
    <w:rsid w:val="004D58D5"/>
    <w:rsid w:val="004F78B5"/>
    <w:rsid w:val="00504276"/>
    <w:rsid w:val="00543A3A"/>
    <w:rsid w:val="00576263"/>
    <w:rsid w:val="00605FA5"/>
    <w:rsid w:val="00605FDE"/>
    <w:rsid w:val="00606C40"/>
    <w:rsid w:val="006221CD"/>
    <w:rsid w:val="006254C5"/>
    <w:rsid w:val="006418A8"/>
    <w:rsid w:val="0065557A"/>
    <w:rsid w:val="006606BE"/>
    <w:rsid w:val="0066540F"/>
    <w:rsid w:val="00677E2E"/>
    <w:rsid w:val="00690B4D"/>
    <w:rsid w:val="006B1719"/>
    <w:rsid w:val="006C4F7F"/>
    <w:rsid w:val="007318B7"/>
    <w:rsid w:val="0075766C"/>
    <w:rsid w:val="007706B1"/>
    <w:rsid w:val="00774709"/>
    <w:rsid w:val="00782DD2"/>
    <w:rsid w:val="007B7FD7"/>
    <w:rsid w:val="007F4DEF"/>
    <w:rsid w:val="00810E8B"/>
    <w:rsid w:val="008208D5"/>
    <w:rsid w:val="0086033B"/>
    <w:rsid w:val="00893343"/>
    <w:rsid w:val="00906639"/>
    <w:rsid w:val="0091494D"/>
    <w:rsid w:val="00972B98"/>
    <w:rsid w:val="0099584D"/>
    <w:rsid w:val="009A0E61"/>
    <w:rsid w:val="009C7DD1"/>
    <w:rsid w:val="009E7622"/>
    <w:rsid w:val="00A973E8"/>
    <w:rsid w:val="00AC1466"/>
    <w:rsid w:val="00B06E65"/>
    <w:rsid w:val="00B11911"/>
    <w:rsid w:val="00B23732"/>
    <w:rsid w:val="00B73C16"/>
    <w:rsid w:val="00BD4279"/>
    <w:rsid w:val="00BF1568"/>
    <w:rsid w:val="00C32D73"/>
    <w:rsid w:val="00C441BF"/>
    <w:rsid w:val="00C86856"/>
    <w:rsid w:val="00C91DA6"/>
    <w:rsid w:val="00CA057E"/>
    <w:rsid w:val="00CA0924"/>
    <w:rsid w:val="00CE624D"/>
    <w:rsid w:val="00D02156"/>
    <w:rsid w:val="00D41E09"/>
    <w:rsid w:val="00D56804"/>
    <w:rsid w:val="00D62239"/>
    <w:rsid w:val="00DE00E2"/>
    <w:rsid w:val="00E00AB5"/>
    <w:rsid w:val="00E109F9"/>
    <w:rsid w:val="00E578BC"/>
    <w:rsid w:val="00E6360D"/>
    <w:rsid w:val="00EA4D54"/>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2B0-B8AD-425B-B6D7-554046A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4947</Words>
  <Characters>26718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7</cp:revision>
  <cp:lastPrinted>2017-10-13T10:12:00Z</cp:lastPrinted>
  <dcterms:created xsi:type="dcterms:W3CDTF">2020-10-12T08:44:00Z</dcterms:created>
  <dcterms:modified xsi:type="dcterms:W3CDTF">2020-10-30T12:00:00Z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