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546E04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 Ιανουαρίου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833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546E0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546E04" w:rsidRPr="00546E04" w:rsidRDefault="00546E04" w:rsidP="00546E0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="00546E04" w:rsidRPr="00546E04">
        <w:rPr>
          <w:rFonts w:cs="Cambria"/>
          <w:color w:val="000000"/>
        </w:rPr>
        <w:t xml:space="preserve"> δια περιφοράς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546E04" w:rsidRPr="00546E04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546E04" w:rsidRPr="00546E04">
        <w:rPr>
          <w:rFonts w:cs="Cambria"/>
          <w:color w:val="000000"/>
        </w:rPr>
        <w:t xml:space="preserve"> </w:t>
      </w:r>
      <w:r w:rsidR="00546E04" w:rsidRPr="003F319F">
        <w:rPr>
          <w:rFonts w:cs="Cambria"/>
          <w:color w:val="000000"/>
        </w:rPr>
        <w:t>,</w:t>
      </w:r>
      <w:r w:rsidR="00546E04" w:rsidRPr="000C2E9A">
        <w:rPr>
          <w:rFonts w:cstheme="minorHAnsi"/>
          <w:color w:val="000000"/>
        </w:rPr>
        <w:t xml:space="preserve"> </w:t>
      </w:r>
      <w:r w:rsidR="00546E04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546E04">
        <w:rPr>
          <w:rFonts w:cstheme="minorHAnsi"/>
        </w:rPr>
        <w:t xml:space="preserve">426/77233/13-11-2020 </w:t>
      </w:r>
      <w:r w:rsidR="00546E04">
        <w:rPr>
          <w:rFonts w:cstheme="minorHAnsi"/>
          <w:color w:val="000000"/>
        </w:rPr>
        <w:t xml:space="preserve">του </w:t>
      </w:r>
      <w:proofErr w:type="spellStart"/>
      <w:r w:rsidR="00546E04">
        <w:rPr>
          <w:rFonts w:cstheme="minorHAnsi"/>
          <w:color w:val="000000"/>
        </w:rPr>
        <w:t>Υπ.Εσωτερικών</w:t>
      </w:r>
      <w:proofErr w:type="spellEnd"/>
      <w:r w:rsidR="00546E04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546E04">
        <w:rPr>
          <w:rFonts w:cstheme="minorHAnsi"/>
          <w:color w:val="000000"/>
        </w:rPr>
        <w:t>Κορωναϊού</w:t>
      </w:r>
      <w:proofErr w:type="spellEnd"/>
      <w:r w:rsidR="00546E04">
        <w:rPr>
          <w:rFonts w:cstheme="minorHAnsi"/>
          <w:color w:val="000000"/>
        </w:rPr>
        <w:t xml:space="preserve"> </w:t>
      </w:r>
      <w:proofErr w:type="spellStart"/>
      <w:r w:rsidR="00546E04">
        <w:rPr>
          <w:rFonts w:cstheme="minorHAnsi"/>
          <w:color w:val="000000"/>
          <w:lang w:val="en-US"/>
        </w:rPr>
        <w:t>Covid</w:t>
      </w:r>
      <w:proofErr w:type="spellEnd"/>
      <w:r w:rsidR="00546E04"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="00546E04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546E04" w:rsidRPr="00546E04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13η του μηνός Ιανουαρίου έτους 2021, ημέρα Τετάρτη και ώρα</w:t>
      </w:r>
      <w:r w:rsidR="00546E04" w:rsidRPr="00546E04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10:00</w:t>
      </w:r>
      <w:r w:rsidR="00546E04" w:rsidRPr="00546E04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46E0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Γνωμοδότηση για την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εργοταξιακή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σήμανση στα πλαίσια του έργου «2014ΕΠ51700019 ΣΥΝΤΗΡΗΣΗ, ΑΠΟΚΑΤΑΣΤΑΣΗ, ΒΕΛΤΙΩΣΗ, ΗΛΕΚΤΡΟΦΩΤΙΣΜΟΣ ΚΑΙ ΠΡΟΜΗΘΕΙΑ ΓΙΑ ΤΗ ΣΗΜΑΝΣΗ, ΣΤΗΘΑΙΑ ΑΣΦΑΛΕΙΑΣ ΤΟΥ ΕΘΝΙΚΟΥ ΚΑΙ ΕΠΑΡΧΙΑΚΟΥ ΟΔΙΚΟΥ ΔΙΚΤΥΟΥ ΚΑΙ ΑΠΟΠΛΗΡΩΜΗ-ΟΛΟΚΛΗΡΩΣΗ ΕΡΓΩΝ ΠΕ ΤΡΙΚΑΛΩΝ” υποέργο 101: “ΚΑΤΑΣΚΕΥΗ ΑΝΩΔΟΜΗΣ ΝΕΑΣ ΓΕΦΥΡΑΣ ΔΙΑΛΕΚΤΟΥ ΣΤΟΝ ΠΗΝΕΙΟ ΠΟΤΑΜΟ ΜΕΤΑ ΤΩΝ ΠΡΟΣΒΑΣΕΩΝ ΚΑΙ ΤΩΝ ΑΠΑΙΤΟΥΜΕΝΩΝ ΚΑΘΑΙΡΕΣΕΩΝ ΓΙΑ ΤΗ ΔΙΑΜΟΡΦΩΣΗ ΤΗΣ ΚΟΙΤΗΣ” της Περιφερειακής Ενότητας Τρικκαίων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546E04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C16ED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DA25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46E04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36E62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46E0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96168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2021-01-13T07:05:00Z</dcterms:created>
  <dcterms:modified xsi:type="dcterms:W3CDTF">2021-01-13T07:05:00Z</dcterms:modified>
</cp:coreProperties>
</file>