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8"/>
        <w:gridCol w:w="5850"/>
        <w:gridCol w:w="1701"/>
        <w:gridCol w:w="1417"/>
      </w:tblGrid>
      <w:tr w:rsidR="009E10B2" w:rsidRPr="00D00681" w:rsidTr="00F146CD">
        <w:trPr>
          <w:cantSplit/>
          <w:jc w:val="center"/>
        </w:trPr>
        <w:tc>
          <w:tcPr>
            <w:tcW w:w="1233" w:type="dxa"/>
            <w:gridSpan w:val="2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</w:p>
        </w:tc>
        <w:tc>
          <w:tcPr>
            <w:tcW w:w="8968" w:type="dxa"/>
            <w:gridSpan w:val="3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ΟΜΑΔΑ Α΄: ΤΕΧΝΙΚΑ ΣΤΟΙΧΕΙΑ (Συντελεστής Βαρύτητας 70%)</w:t>
            </w:r>
          </w:p>
        </w:tc>
      </w:tr>
      <w:tr w:rsidR="009E10B2" w:rsidRPr="004F35A0" w:rsidTr="00F146CD">
        <w:trPr>
          <w:cantSplit/>
          <w:trHeight w:val="270"/>
          <w:jc w:val="center"/>
        </w:trPr>
        <w:tc>
          <w:tcPr>
            <w:tcW w:w="675" w:type="dxa"/>
            <w:vMerge w:val="restart"/>
            <w:vAlign w:val="center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1.</w:t>
            </w: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bCs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bCs/>
                <w:sz w:val="22"/>
                <w:szCs w:val="22"/>
                <w:lang w:val="el-GR"/>
              </w:rPr>
              <w:t>Τεχνικά και λειτουργικά στοιχεία πλαισίου</w:t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Βαθμολογία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Συντ. Βαρύτητας</w:t>
            </w:r>
            <w:r>
              <w:rPr>
                <w:rFonts w:ascii="Comic Sans MS" w:hAnsi="Comic Sans MS" w:cs="Tahoma"/>
                <w:sz w:val="22"/>
                <w:szCs w:val="22"/>
                <w:lang w:val="el-GR"/>
              </w:rPr>
              <w:t xml:space="preserve">  </w:t>
            </w:r>
          </w:p>
        </w:tc>
      </w:tr>
      <w:tr w:rsidR="009E10B2" w:rsidRPr="004F35A0" w:rsidTr="00F146CD">
        <w:trPr>
          <w:cantSplit/>
          <w:trHeight w:val="327"/>
          <w:jc w:val="center"/>
        </w:trPr>
        <w:tc>
          <w:tcPr>
            <w:tcW w:w="675" w:type="dxa"/>
            <w:vMerge/>
            <w:vAlign w:val="center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α. Σχέση ιπποδύναμης μικτού φορτίου, μέγιστη ροπή</w:t>
            </w: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ab/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7</w:t>
            </w:r>
          </w:p>
        </w:tc>
      </w:tr>
      <w:tr w:rsidR="009E10B2" w:rsidRPr="004F35A0" w:rsidTr="00F146CD">
        <w:trPr>
          <w:cantSplit/>
          <w:trHeight w:val="337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β. Κιβώτιο ταχυτήτων</w:t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3</w:t>
            </w:r>
          </w:p>
        </w:tc>
      </w:tr>
      <w:tr w:rsidR="009E10B2" w:rsidRPr="004F35A0" w:rsidTr="00F146CD">
        <w:trPr>
          <w:cantSplit/>
          <w:trHeight w:val="277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γ. Σύστημα πέδησης-Αναρτήσεις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3</w:t>
            </w:r>
          </w:p>
        </w:tc>
      </w:tr>
      <w:tr w:rsidR="009E10B2" w:rsidRPr="004F35A0" w:rsidTr="00F146CD">
        <w:trPr>
          <w:cantSplit/>
          <w:trHeight w:val="233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δ. Ανέσεις καμπίνας οδήγησης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3</w:t>
            </w:r>
          </w:p>
        </w:tc>
      </w:tr>
      <w:tr w:rsidR="009E10B2" w:rsidRPr="004F35A0" w:rsidTr="00F146CD">
        <w:trPr>
          <w:cantSplit/>
          <w:trHeight w:val="311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ε. Ωφέλιμο</w:t>
            </w:r>
            <w:r>
              <w:rPr>
                <w:rFonts w:ascii="Comic Sans MS" w:hAnsi="Comic Sans MS" w:cs="Tahoma"/>
                <w:sz w:val="22"/>
                <w:szCs w:val="22"/>
                <w:lang w:val="el-GR"/>
              </w:rPr>
              <w:t xml:space="preserve"> 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>φορτίο</w:t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5</w:t>
            </w:r>
          </w:p>
        </w:tc>
      </w:tr>
      <w:tr w:rsidR="009E10B2" w:rsidRPr="00D00681" w:rsidTr="00F146CD">
        <w:trPr>
          <w:cantSplit/>
          <w:trHeight w:val="336"/>
          <w:jc w:val="center"/>
        </w:trPr>
        <w:tc>
          <w:tcPr>
            <w:tcW w:w="675" w:type="dxa"/>
            <w:vMerge w:val="restart"/>
            <w:vAlign w:val="center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2.</w:t>
            </w: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bCs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bCs/>
                <w:sz w:val="22"/>
                <w:szCs w:val="22"/>
                <w:lang w:val="el-GR"/>
              </w:rPr>
              <w:t>Τεχνικά και λειτουργικά στοιχεία υπερκατασκευής</w:t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</w:p>
        </w:tc>
      </w:tr>
      <w:tr w:rsidR="009E10B2" w:rsidRPr="004F35A0" w:rsidTr="00F146CD">
        <w:trPr>
          <w:cantSplit/>
          <w:trHeight w:val="360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α. Υλικά κατασκευής</w:t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5</w:t>
            </w:r>
          </w:p>
        </w:tc>
      </w:tr>
      <w:tr w:rsidR="009E10B2" w:rsidRPr="004F35A0" w:rsidTr="00F146CD">
        <w:trPr>
          <w:cantSplit/>
          <w:trHeight w:val="180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β. Ποιότητα αντισκωριακής προστασίας και βαφής</w:t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5</w:t>
            </w:r>
          </w:p>
        </w:tc>
      </w:tr>
      <w:tr w:rsidR="009E10B2" w:rsidRPr="004F35A0" w:rsidTr="00F146CD">
        <w:trPr>
          <w:cantSplit/>
          <w:trHeight w:val="420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γ. Όγκος/διαστάσεις καρότσας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7</w:t>
            </w:r>
          </w:p>
        </w:tc>
      </w:tr>
      <w:tr w:rsidR="009E10B2" w:rsidRPr="004F35A0" w:rsidTr="00F146CD">
        <w:trPr>
          <w:cantSplit/>
          <w:trHeight w:val="375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δ. Ποιότητα</w:t>
            </w:r>
            <w:r>
              <w:rPr>
                <w:rFonts w:ascii="Comic Sans MS" w:hAnsi="Comic Sans MS" w:cs="Tahoma"/>
                <w:sz w:val="22"/>
                <w:szCs w:val="22"/>
                <w:lang w:val="el-GR"/>
              </w:rPr>
              <w:t xml:space="preserve"> 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 xml:space="preserve"> υδραυλικού συστήματος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6</w:t>
            </w:r>
          </w:p>
        </w:tc>
      </w:tr>
      <w:tr w:rsidR="009E10B2" w:rsidRPr="004F35A0" w:rsidTr="00F146CD">
        <w:trPr>
          <w:cantSplit/>
          <w:trHeight w:val="118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pStyle w:val="a3"/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ε. Λειτουργικά</w:t>
            </w:r>
            <w:r>
              <w:rPr>
                <w:rFonts w:ascii="Comic Sans MS" w:hAnsi="Comic Sans MS" w:cs="Tahoma"/>
                <w:sz w:val="22"/>
                <w:szCs w:val="22"/>
                <w:lang w:val="el-GR"/>
              </w:rPr>
              <w:t xml:space="preserve"> 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>χαρακτηριστικά</w:t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ab/>
            </w:r>
            <w:r w:rsidRPr="004F35A0">
              <w:rPr>
                <w:rFonts w:ascii="Comic Sans MS" w:hAnsi="Comic Sans MS" w:cs="Tahoma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100-120</w:t>
            </w: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6</w:t>
            </w:r>
          </w:p>
        </w:tc>
      </w:tr>
      <w:tr w:rsidR="009E10B2" w:rsidRPr="004F35A0" w:rsidTr="00F146CD">
        <w:trPr>
          <w:cantSplit/>
          <w:trHeight w:val="118"/>
          <w:jc w:val="center"/>
        </w:trPr>
        <w:tc>
          <w:tcPr>
            <w:tcW w:w="675" w:type="dxa"/>
            <w:vMerge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rPr>
                <w:rFonts w:ascii="Comic Sans MS" w:hAnsi="Comic Sans MS" w:cs="Tahoma"/>
              </w:rPr>
            </w:pP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</w:p>
        </w:tc>
      </w:tr>
      <w:tr w:rsidR="009E10B2" w:rsidRPr="004F35A0" w:rsidTr="00F146CD">
        <w:trPr>
          <w:cantSplit/>
          <w:jc w:val="center"/>
        </w:trPr>
        <w:tc>
          <w:tcPr>
            <w:tcW w:w="7083" w:type="dxa"/>
            <w:gridSpan w:val="3"/>
          </w:tcPr>
          <w:p w:rsidR="009E10B2" w:rsidRPr="00304E3D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 xml:space="preserve">           </w:t>
            </w:r>
            <w:r w:rsidRPr="00304E3D">
              <w:rPr>
                <w:rFonts w:ascii="Comic Sans MS" w:hAnsi="Comic Sans MS" w:cs="Tahoma"/>
                <w:b/>
                <w:sz w:val="22"/>
                <w:szCs w:val="22"/>
              </w:rPr>
              <w:t>Βαθμολογία ομάδας Α</w:t>
            </w:r>
          </w:p>
        </w:tc>
        <w:tc>
          <w:tcPr>
            <w:tcW w:w="1701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50</w:t>
            </w:r>
          </w:p>
        </w:tc>
      </w:tr>
    </w:tbl>
    <w:p w:rsidR="009E10B2" w:rsidRPr="004F35A0" w:rsidRDefault="009E10B2" w:rsidP="009E10B2">
      <w:pPr>
        <w:pStyle w:val="a3"/>
        <w:tabs>
          <w:tab w:val="clear" w:pos="4153"/>
          <w:tab w:val="clear" w:pos="8306"/>
        </w:tabs>
        <w:spacing w:line="240" w:lineRule="auto"/>
        <w:rPr>
          <w:rFonts w:ascii="Comic Sans MS" w:hAnsi="Comic Sans MS" w:cs="Tahoma"/>
          <w:sz w:val="22"/>
          <w:szCs w:val="22"/>
          <w:lang w:val="el-GR"/>
        </w:rPr>
      </w:pPr>
    </w:p>
    <w:p w:rsidR="009E10B2" w:rsidRPr="004F35A0" w:rsidRDefault="009E10B2" w:rsidP="009E10B2">
      <w:pPr>
        <w:pStyle w:val="a3"/>
        <w:tabs>
          <w:tab w:val="clear" w:pos="4153"/>
          <w:tab w:val="clear" w:pos="8306"/>
        </w:tabs>
        <w:spacing w:line="240" w:lineRule="auto"/>
        <w:rPr>
          <w:rFonts w:ascii="Comic Sans MS" w:hAnsi="Comic Sans MS" w:cs="Tahoma"/>
          <w:sz w:val="22"/>
          <w:szCs w:val="22"/>
          <w:lang w:val="el-GR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8"/>
        <w:gridCol w:w="5850"/>
        <w:gridCol w:w="1638"/>
        <w:gridCol w:w="1339"/>
      </w:tblGrid>
      <w:tr w:rsidR="009E10B2" w:rsidRPr="00D00681" w:rsidTr="00F146CD">
        <w:trPr>
          <w:cantSplit/>
          <w:jc w:val="center"/>
        </w:trPr>
        <w:tc>
          <w:tcPr>
            <w:tcW w:w="1233" w:type="dxa"/>
            <w:gridSpan w:val="2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</w:p>
        </w:tc>
        <w:tc>
          <w:tcPr>
            <w:tcW w:w="8827" w:type="dxa"/>
            <w:gridSpan w:val="3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ΟΜΑΔΑ Β΄: ΤΕΧΝΙΚΗ ΥΠΟΣΤΗΡΙΞΗ (Συντελεστής Βαρύτητας 30%)</w:t>
            </w:r>
          </w:p>
        </w:tc>
      </w:tr>
      <w:tr w:rsidR="009E10B2" w:rsidRPr="004F35A0" w:rsidTr="00F146CD">
        <w:trPr>
          <w:jc w:val="center"/>
        </w:trPr>
        <w:tc>
          <w:tcPr>
            <w:tcW w:w="675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1.</w:t>
            </w: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jc w:val="both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 xml:space="preserve">Χρόνος παράδοσης </w:t>
            </w:r>
          </w:p>
        </w:tc>
        <w:tc>
          <w:tcPr>
            <w:tcW w:w="1638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100-120</w:t>
            </w:r>
          </w:p>
        </w:tc>
        <w:tc>
          <w:tcPr>
            <w:tcW w:w="1339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15</w:t>
            </w:r>
          </w:p>
        </w:tc>
      </w:tr>
      <w:tr w:rsidR="009E10B2" w:rsidRPr="004F35A0" w:rsidTr="00F146CD">
        <w:trPr>
          <w:jc w:val="center"/>
        </w:trPr>
        <w:tc>
          <w:tcPr>
            <w:tcW w:w="675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2.</w:t>
            </w: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jc w:val="both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 xml:space="preserve">Εγγύηση καλής λειτουργίας </w:t>
            </w:r>
          </w:p>
        </w:tc>
        <w:tc>
          <w:tcPr>
            <w:tcW w:w="1638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100-120</w:t>
            </w:r>
          </w:p>
        </w:tc>
        <w:tc>
          <w:tcPr>
            <w:tcW w:w="1339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15</w:t>
            </w:r>
          </w:p>
        </w:tc>
      </w:tr>
      <w:tr w:rsidR="009E10B2" w:rsidRPr="004F35A0" w:rsidTr="00F146CD">
        <w:trPr>
          <w:jc w:val="center"/>
        </w:trPr>
        <w:tc>
          <w:tcPr>
            <w:tcW w:w="675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3.</w:t>
            </w:r>
          </w:p>
        </w:tc>
        <w:tc>
          <w:tcPr>
            <w:tcW w:w="6408" w:type="dxa"/>
            <w:gridSpan w:val="2"/>
          </w:tcPr>
          <w:p w:rsidR="009E10B2" w:rsidRPr="004F35A0" w:rsidRDefault="009E10B2" w:rsidP="00F146CD">
            <w:pPr>
              <w:jc w:val="both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 xml:space="preserve">Παροχή τεχνικής υποστήριξης </w:t>
            </w:r>
          </w:p>
        </w:tc>
        <w:tc>
          <w:tcPr>
            <w:tcW w:w="1638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100-120</w:t>
            </w:r>
          </w:p>
        </w:tc>
        <w:tc>
          <w:tcPr>
            <w:tcW w:w="1339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15</w:t>
            </w:r>
          </w:p>
        </w:tc>
      </w:tr>
      <w:tr w:rsidR="009E10B2" w:rsidRPr="004F35A0" w:rsidTr="00F146CD">
        <w:trPr>
          <w:jc w:val="center"/>
        </w:trPr>
        <w:tc>
          <w:tcPr>
            <w:tcW w:w="675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ascii="Comic Sans MS" w:hAnsi="Comic Sans MS" w:cs="Tahoma"/>
                <w:sz w:val="22"/>
                <w:szCs w:val="22"/>
                <w:lang w:val="el-GR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  <w:lang w:val="el-GR"/>
              </w:rPr>
              <w:t>4.</w:t>
            </w:r>
          </w:p>
        </w:tc>
        <w:tc>
          <w:tcPr>
            <w:tcW w:w="6408" w:type="dxa"/>
            <w:gridSpan w:val="2"/>
          </w:tcPr>
          <w:p w:rsidR="009E10B2" w:rsidRPr="009E10B2" w:rsidRDefault="009E10B2" w:rsidP="00F146CD">
            <w:pPr>
              <w:jc w:val="both"/>
              <w:rPr>
                <w:rFonts w:ascii="Comic Sans MS" w:hAnsi="Comic Sans MS" w:cs="Tahoma"/>
                <w:lang w:val="el-GR"/>
              </w:rPr>
            </w:pPr>
            <w:r w:rsidRPr="009E10B2">
              <w:rPr>
                <w:rFonts w:ascii="Comic Sans MS" w:hAnsi="Comic Sans MS" w:cs="Tahoma"/>
                <w:lang w:val="el-GR"/>
              </w:rPr>
              <w:t xml:space="preserve">Τεχνικά φυλλάδια, εγχειρίδια και εκπαίδευση </w:t>
            </w:r>
          </w:p>
        </w:tc>
        <w:tc>
          <w:tcPr>
            <w:tcW w:w="1638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100-120</w:t>
            </w:r>
          </w:p>
        </w:tc>
        <w:tc>
          <w:tcPr>
            <w:tcW w:w="1339" w:type="dxa"/>
          </w:tcPr>
          <w:p w:rsidR="009E10B2" w:rsidRPr="004F35A0" w:rsidRDefault="009E10B2" w:rsidP="00F146CD">
            <w:pPr>
              <w:jc w:val="center"/>
              <w:rPr>
                <w:rFonts w:ascii="Comic Sans MS" w:hAnsi="Comic Sans MS" w:cs="Tahoma"/>
              </w:rPr>
            </w:pPr>
            <w:r w:rsidRPr="004F35A0">
              <w:rPr>
                <w:rFonts w:ascii="Comic Sans MS" w:hAnsi="Comic Sans MS" w:cs="Tahoma"/>
              </w:rPr>
              <w:t>5</w:t>
            </w:r>
          </w:p>
        </w:tc>
      </w:tr>
      <w:tr w:rsidR="009E10B2" w:rsidRPr="004F35A0" w:rsidTr="00F146CD">
        <w:trPr>
          <w:cantSplit/>
          <w:jc w:val="center"/>
        </w:trPr>
        <w:tc>
          <w:tcPr>
            <w:tcW w:w="7083" w:type="dxa"/>
            <w:gridSpan w:val="3"/>
          </w:tcPr>
          <w:p w:rsidR="009E10B2" w:rsidRPr="00304E3D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 xml:space="preserve">          </w:t>
            </w:r>
            <w:r w:rsidRPr="00304E3D">
              <w:rPr>
                <w:rFonts w:ascii="Comic Sans MS" w:hAnsi="Comic Sans MS" w:cs="Tahoma"/>
                <w:b/>
                <w:sz w:val="22"/>
                <w:szCs w:val="22"/>
              </w:rPr>
              <w:t>Βαθμολογία ομάδας Β</w:t>
            </w:r>
          </w:p>
        </w:tc>
        <w:tc>
          <w:tcPr>
            <w:tcW w:w="1638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1339" w:type="dxa"/>
          </w:tcPr>
          <w:p w:rsidR="009E10B2" w:rsidRPr="004F35A0" w:rsidRDefault="009E10B2" w:rsidP="00F146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4F35A0">
              <w:rPr>
                <w:rFonts w:ascii="Comic Sans MS" w:hAnsi="Comic Sans MS" w:cs="Tahoma"/>
                <w:sz w:val="22"/>
                <w:szCs w:val="22"/>
              </w:rPr>
              <w:t>50</w:t>
            </w:r>
          </w:p>
        </w:tc>
      </w:tr>
    </w:tbl>
    <w:p w:rsidR="00EB49CD" w:rsidRDefault="00EB49CD"/>
    <w:p w:rsidR="00EB49CD" w:rsidRDefault="00EB49CD">
      <w:r>
        <w:br w:type="page"/>
      </w:r>
    </w:p>
    <w:p w:rsidR="00423CEC" w:rsidRDefault="00EB49CD" w:rsidP="00EB49CD">
      <w:pPr>
        <w:jc w:val="center"/>
        <w:rPr>
          <w:rFonts w:ascii="Comic Sans MS" w:hAnsi="Comic Sans MS"/>
          <w:b/>
          <w:u w:val="single"/>
          <w:lang w:val="el-GR"/>
        </w:rPr>
      </w:pPr>
      <w:r w:rsidRPr="00EB49CD">
        <w:rPr>
          <w:rFonts w:ascii="Comic Sans MS" w:hAnsi="Comic Sans MS"/>
          <w:b/>
          <w:u w:val="single"/>
          <w:lang w:val="el-GR"/>
        </w:rPr>
        <w:lastRenderedPageBreak/>
        <w:t xml:space="preserve">ΦΥΛΛΟ ΣΥΜΜΟΡΦΩΣΗΣ </w:t>
      </w:r>
    </w:p>
    <w:p w:rsidR="00EB49CD" w:rsidRPr="005C0FE4" w:rsidRDefault="009A369E" w:rsidP="00EB49CD">
      <w:pPr>
        <w:jc w:val="center"/>
        <w:rPr>
          <w:rFonts w:ascii="Comic Sans MS" w:hAnsi="Comic Sans MS"/>
          <w:b/>
          <w:bCs/>
          <w:u w:val="single"/>
          <w:lang w:val="el-GR"/>
        </w:rPr>
      </w:pPr>
      <w:r>
        <w:rPr>
          <w:rFonts w:ascii="Comic Sans MS" w:hAnsi="Comic Sans MS"/>
          <w:b/>
          <w:u w:val="single"/>
          <w:lang w:val="el-GR"/>
        </w:rPr>
        <w:t>ΑΠΟΡΡΙΜΜΑΤΟΦΟ</w:t>
      </w:r>
      <w:r w:rsidR="00EB49CD">
        <w:rPr>
          <w:rFonts w:ascii="Comic Sans MS" w:hAnsi="Comic Sans MS"/>
          <w:b/>
          <w:u w:val="single"/>
          <w:lang w:val="el-GR"/>
        </w:rPr>
        <w:t>ΡΩΝ ΟΧΗΜΑΤΩΝ ΤΥΠΟΥ ΠΡΕΣΣΑΣ ΧΩΡΗΤΙΚΟΤΗΤΑΣ 16</w:t>
      </w:r>
      <w:r w:rsidR="00EB49CD" w:rsidRPr="00EB49CD">
        <w:rPr>
          <w:rFonts w:ascii="Comic Sans MS" w:hAnsi="Comic Sans MS"/>
          <w:b/>
          <w:bCs/>
          <w:u w:val="single"/>
          <w:lang w:val="el-GR"/>
        </w:rPr>
        <w:t xml:space="preserve"> </w:t>
      </w:r>
      <w:r w:rsidR="00EB49CD" w:rsidRPr="00EB49CD">
        <w:rPr>
          <w:rFonts w:ascii="Comic Sans MS" w:hAnsi="Comic Sans MS"/>
          <w:b/>
          <w:bCs/>
          <w:u w:val="single"/>
        </w:rPr>
        <w:t>m</w:t>
      </w:r>
      <w:r w:rsidR="00EB49CD" w:rsidRPr="00EB49CD">
        <w:rPr>
          <w:rFonts w:ascii="Comic Sans MS" w:hAnsi="Comic Sans MS"/>
          <w:b/>
          <w:bCs/>
          <w:u w:val="single"/>
          <w:vertAlign w:val="superscript"/>
          <w:lang w:val="el-GR"/>
        </w:rPr>
        <w:t>3</w:t>
      </w:r>
    </w:p>
    <w:tbl>
      <w:tblPr>
        <w:tblStyle w:val="a4"/>
        <w:tblW w:w="11223" w:type="dxa"/>
        <w:tblInd w:w="-315" w:type="dxa"/>
        <w:tblLayout w:type="fixed"/>
        <w:tblLook w:val="04A0"/>
      </w:tblPr>
      <w:tblGrid>
        <w:gridCol w:w="639"/>
        <w:gridCol w:w="6444"/>
        <w:gridCol w:w="1170"/>
        <w:gridCol w:w="1350"/>
        <w:gridCol w:w="1620"/>
      </w:tblGrid>
      <w:tr w:rsidR="000274F0" w:rsidRPr="00E61176" w:rsidTr="00E61176">
        <w:tc>
          <w:tcPr>
            <w:tcW w:w="639" w:type="dxa"/>
          </w:tcPr>
          <w:p w:rsidR="00EB49CD" w:rsidRPr="00E61176" w:rsidRDefault="00EB49CD" w:rsidP="00EB49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6444" w:type="dxa"/>
          </w:tcPr>
          <w:p w:rsidR="00EB49CD" w:rsidRPr="00E61176" w:rsidRDefault="007101B2" w:rsidP="007101B2">
            <w:pPr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ΤΕΧΝΙΚΕΣ ΠΡΟΔΙΑΓΡΑΦΕΣ</w:t>
            </w:r>
            <w:r w:rsidRPr="00E61176">
              <w:rPr>
                <w:rFonts w:ascii="Comic Sans MS" w:hAnsi="Comic Sans MS"/>
                <w:b/>
                <w:sz w:val="16"/>
                <w:szCs w:val="16"/>
                <w:lang w:val="el-GR"/>
              </w:rPr>
              <w:t xml:space="preserve"> ΑΠΟΡΡΙΜΜΑΤΟΦΟΡΩΝ ΟΧΗΜΑΤΩΝ ΤΥΠΟΥ ΠΡΕΣΣΑΣ ΧΩΡΗΤΙΚΟΤΗΤΑΣ 16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</w:rPr>
              <w:t>m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  <w:lang w:val="el-GR"/>
              </w:rPr>
              <w:t>3</w:t>
            </w:r>
          </w:p>
        </w:tc>
        <w:tc>
          <w:tcPr>
            <w:tcW w:w="1170" w:type="dxa"/>
          </w:tcPr>
          <w:p w:rsidR="00EB49CD" w:rsidRPr="00E61176" w:rsidRDefault="000274F0" w:rsidP="00EB49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350" w:type="dxa"/>
          </w:tcPr>
          <w:p w:rsidR="00EB49CD" w:rsidRPr="00E61176" w:rsidRDefault="000274F0" w:rsidP="00EB49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620" w:type="dxa"/>
          </w:tcPr>
          <w:p w:rsidR="00EB49CD" w:rsidRPr="00E61176" w:rsidRDefault="000274F0" w:rsidP="00EB49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ΠΑΡΑΠΟΜΠΗ</w:t>
            </w:r>
          </w:p>
        </w:tc>
      </w:tr>
      <w:tr w:rsidR="000274F0" w:rsidRPr="00253812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444" w:type="dxa"/>
          </w:tcPr>
          <w:p w:rsidR="00EB49CD" w:rsidRDefault="003F45C5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 xml:space="preserve">Γενικά </w:t>
            </w:r>
          </w:p>
          <w:p w:rsidR="00253812" w:rsidRPr="00253812" w:rsidRDefault="00253812" w:rsidP="003F45C5">
            <w:pPr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253812" w:rsidRPr="00253812" w:rsidRDefault="00253812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253812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444" w:type="dxa"/>
          </w:tcPr>
          <w:p w:rsidR="00EB49CD" w:rsidRDefault="00253812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 xml:space="preserve">Πλαίσιο </w:t>
            </w:r>
          </w:p>
          <w:p w:rsidR="00253812" w:rsidRPr="00253812" w:rsidRDefault="00253812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253812" w:rsidRPr="00253812" w:rsidRDefault="00253812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253812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6444" w:type="dxa"/>
          </w:tcPr>
          <w:p w:rsidR="00EB49CD" w:rsidRDefault="00253812" w:rsidP="00253812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Κινητήρας</w:t>
            </w:r>
          </w:p>
          <w:p w:rsidR="00253812" w:rsidRPr="00253812" w:rsidRDefault="00253812" w:rsidP="00253812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253812" w:rsidRPr="00253812" w:rsidRDefault="00253812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253812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6444" w:type="dxa"/>
          </w:tcPr>
          <w:p w:rsidR="00EB49CD" w:rsidRDefault="00253812" w:rsidP="00253812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Συμπλέκτης</w:t>
            </w:r>
          </w:p>
          <w:p w:rsidR="00253812" w:rsidRPr="00253812" w:rsidRDefault="00253812" w:rsidP="00253812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253812" w:rsidRPr="00253812" w:rsidRDefault="00253812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253812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6444" w:type="dxa"/>
          </w:tcPr>
          <w:p w:rsidR="00EB49CD" w:rsidRDefault="00253812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Διαστάσεις Βάρη</w:t>
            </w:r>
          </w:p>
          <w:p w:rsidR="00253812" w:rsidRPr="00253812" w:rsidRDefault="00253812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253812" w:rsidRPr="00253812" w:rsidRDefault="00253812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253812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6444" w:type="dxa"/>
          </w:tcPr>
          <w:p w:rsidR="00EB49CD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Διεύθυνσης</w:t>
            </w:r>
          </w:p>
          <w:p w:rsidR="00C34E51" w:rsidRPr="00C34E51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C34E51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6444" w:type="dxa"/>
          </w:tcPr>
          <w:p w:rsidR="00EB49CD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Κιβώτιο ταχυτήτων  Διαφορικό</w:t>
            </w:r>
          </w:p>
          <w:p w:rsidR="00C34E51" w:rsidRPr="00C34E51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C34E51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6444" w:type="dxa"/>
          </w:tcPr>
          <w:p w:rsidR="00EB49CD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Πέδησης</w:t>
            </w:r>
          </w:p>
          <w:p w:rsidR="00C34E51" w:rsidRPr="00C34E51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C34E51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6444" w:type="dxa"/>
          </w:tcPr>
          <w:p w:rsidR="00EB49CD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Ανάρτησης</w:t>
            </w:r>
          </w:p>
          <w:p w:rsidR="00C34E51" w:rsidRPr="00C34E51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C34E51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0274F0" w:rsidRDefault="005C0FE4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6444" w:type="dxa"/>
          </w:tcPr>
          <w:p w:rsidR="00EB49CD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Τροχοί Ελαστικά</w:t>
            </w:r>
          </w:p>
          <w:p w:rsidR="00C34E51" w:rsidRPr="00C34E51" w:rsidRDefault="00C34E51" w:rsidP="003F45C5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C34E51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11</w:t>
            </w:r>
          </w:p>
        </w:tc>
        <w:tc>
          <w:tcPr>
            <w:tcW w:w="6444" w:type="dxa"/>
          </w:tcPr>
          <w:p w:rsidR="00EB49CD" w:rsidRDefault="00C34E51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Θάλαμος οδήγησης</w:t>
            </w:r>
          </w:p>
          <w:p w:rsidR="00C34E51" w:rsidRPr="00C34E51" w:rsidRDefault="00C34E51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C34E51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C34E51" w:rsidRDefault="00C34E51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6444" w:type="dxa"/>
          </w:tcPr>
          <w:p w:rsidR="00EB49CD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Οπτική και ηχητική σήμανση</w:t>
            </w:r>
          </w:p>
          <w:p w:rsidR="00E61176" w:rsidRPr="00C34E51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0274F0" w:rsidRPr="00C34E51" w:rsidTr="00E61176">
        <w:tc>
          <w:tcPr>
            <w:tcW w:w="639" w:type="dxa"/>
          </w:tcPr>
          <w:p w:rsidR="00EB49CD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13</w:t>
            </w:r>
          </w:p>
        </w:tc>
        <w:tc>
          <w:tcPr>
            <w:tcW w:w="6444" w:type="dxa"/>
          </w:tcPr>
          <w:p w:rsidR="00EB49CD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Εξοπλισμός Παρελκόμενα</w:t>
            </w:r>
          </w:p>
          <w:p w:rsidR="00E61176" w:rsidRPr="00C34E51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B49CD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B49CD" w:rsidRPr="00C34E51" w:rsidRDefault="00EB49CD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14</w:t>
            </w:r>
          </w:p>
        </w:tc>
        <w:tc>
          <w:tcPr>
            <w:tcW w:w="6444" w:type="dxa"/>
          </w:tcPr>
          <w:p w:rsidR="00E61176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Έκδοση πινακίδων</w:t>
            </w:r>
          </w:p>
          <w:p w:rsidR="00E61176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15</w:t>
            </w:r>
          </w:p>
        </w:tc>
        <w:tc>
          <w:tcPr>
            <w:tcW w:w="6444" w:type="dxa"/>
          </w:tcPr>
          <w:p w:rsidR="00E61176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Υλικά κατασκευής–Αντισκωριακή προστασία-Βαφή Υπερκατασκευής</w:t>
            </w:r>
          </w:p>
          <w:p w:rsidR="00E61176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16</w:t>
            </w:r>
          </w:p>
        </w:tc>
        <w:tc>
          <w:tcPr>
            <w:tcW w:w="6444" w:type="dxa"/>
          </w:tcPr>
          <w:p w:rsidR="00E61176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Διαστάσεις –</w:t>
            </w:r>
            <w:r w:rsidR="00FF3A13">
              <w:rPr>
                <w:rFonts w:ascii="Comic Sans MS" w:hAnsi="Comic Sans MS"/>
                <w:bCs/>
                <w:sz w:val="20"/>
                <w:szCs w:val="20"/>
                <w:lang w:val="el-GR"/>
              </w:rPr>
              <w:t xml:space="preserve"> Χ</w:t>
            </w: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ωρητικότητα Υπερκατασκευής</w:t>
            </w:r>
          </w:p>
          <w:p w:rsidR="00E61176" w:rsidRDefault="00E6117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17</w:t>
            </w:r>
          </w:p>
        </w:tc>
        <w:tc>
          <w:tcPr>
            <w:tcW w:w="6444" w:type="dxa"/>
          </w:tcPr>
          <w:p w:rsidR="00E61176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Υδραυλικό Σύστημα</w:t>
            </w:r>
          </w:p>
          <w:p w:rsidR="00FF3A13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FF3A13" w:rsidRDefault="00FF3A1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18</w:t>
            </w:r>
          </w:p>
        </w:tc>
        <w:tc>
          <w:tcPr>
            <w:tcW w:w="6444" w:type="dxa"/>
          </w:tcPr>
          <w:p w:rsidR="00E61176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Ανυψωτικός μηχανισμός</w:t>
            </w:r>
          </w:p>
          <w:p w:rsidR="00FF3A13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FF3A13" w:rsidRDefault="00FF3A1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19</w:t>
            </w:r>
          </w:p>
        </w:tc>
        <w:tc>
          <w:tcPr>
            <w:tcW w:w="6444" w:type="dxa"/>
          </w:tcPr>
          <w:p w:rsidR="00E61176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Εξοπλισμός</w:t>
            </w:r>
          </w:p>
          <w:p w:rsidR="00FF3A13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FF3A13" w:rsidRDefault="00FF3A1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FF3A1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20</w:t>
            </w:r>
          </w:p>
        </w:tc>
        <w:tc>
          <w:tcPr>
            <w:tcW w:w="6444" w:type="dxa"/>
          </w:tcPr>
          <w:p w:rsidR="00E61176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Όργανα Ελέγχου</w:t>
            </w:r>
          </w:p>
          <w:p w:rsidR="00FF3A13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FF3A13" w:rsidRDefault="00FF3A1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lastRenderedPageBreak/>
              <w:t>2</w:t>
            </w:r>
            <w:r w:rsidR="00FF3A13"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6444" w:type="dxa"/>
          </w:tcPr>
          <w:p w:rsidR="00E61176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Συστήματα Ασφαλείας</w:t>
            </w:r>
          </w:p>
          <w:p w:rsidR="00FF3A13" w:rsidRDefault="00FF3A1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FF3A13" w:rsidRDefault="00FF3A1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21</w:t>
            </w:r>
          </w:p>
        </w:tc>
        <w:tc>
          <w:tcPr>
            <w:tcW w:w="6444" w:type="dxa"/>
          </w:tcPr>
          <w:p w:rsidR="006708B3" w:rsidRDefault="006708B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Εγγύηση καλής λειτουργίας οχήματος και υπερκατασκευής</w:t>
            </w:r>
          </w:p>
          <w:p w:rsidR="00E61176" w:rsidRDefault="006708B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6708B3" w:rsidRDefault="006708B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22</w:t>
            </w:r>
          </w:p>
        </w:tc>
        <w:tc>
          <w:tcPr>
            <w:tcW w:w="6444" w:type="dxa"/>
          </w:tcPr>
          <w:p w:rsidR="00E61176" w:rsidRDefault="006708B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Συντήρηση-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service</w:t>
            </w: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-Βλάβες</w:t>
            </w:r>
          </w:p>
          <w:p w:rsidR="006708B3" w:rsidRPr="006708B3" w:rsidRDefault="006708B3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6708B3" w:rsidRDefault="006708B3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61176" w:rsidRPr="00C34E51" w:rsidTr="00E61176">
        <w:tc>
          <w:tcPr>
            <w:tcW w:w="639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23</w:t>
            </w:r>
          </w:p>
        </w:tc>
        <w:tc>
          <w:tcPr>
            <w:tcW w:w="6444" w:type="dxa"/>
          </w:tcPr>
          <w:p w:rsidR="00E61176" w:rsidRDefault="004636D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Χρόνος Παράδοσης</w:t>
            </w:r>
          </w:p>
          <w:p w:rsidR="004636D6" w:rsidRDefault="004636D6" w:rsidP="00C34E51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61176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4636D6" w:rsidRDefault="004636D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61176" w:rsidRPr="00C34E51" w:rsidRDefault="00E61176" w:rsidP="00EB49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</w:tbl>
    <w:p w:rsidR="00EB49CD" w:rsidRDefault="00EB49CD" w:rsidP="006117EC">
      <w:pPr>
        <w:jc w:val="both"/>
        <w:rPr>
          <w:rFonts w:ascii="Comic Sans MS" w:hAnsi="Comic Sans MS"/>
          <w:bCs/>
          <w:lang w:val="el-GR"/>
        </w:rPr>
      </w:pPr>
    </w:p>
    <w:p w:rsidR="006117EC" w:rsidRDefault="006117EC">
      <w:pPr>
        <w:rPr>
          <w:rFonts w:ascii="Comic Sans MS" w:hAnsi="Comic Sans MS"/>
          <w:bCs/>
          <w:lang w:val="el-GR"/>
        </w:rPr>
      </w:pPr>
      <w:r>
        <w:rPr>
          <w:rFonts w:ascii="Comic Sans MS" w:hAnsi="Comic Sans MS"/>
          <w:bCs/>
          <w:lang w:val="el-GR"/>
        </w:rPr>
        <w:br w:type="page"/>
      </w:r>
    </w:p>
    <w:p w:rsidR="005C630E" w:rsidRDefault="005C630E" w:rsidP="005C630E">
      <w:pPr>
        <w:jc w:val="center"/>
        <w:rPr>
          <w:rFonts w:ascii="Comic Sans MS" w:hAnsi="Comic Sans MS"/>
          <w:b/>
          <w:u w:val="single"/>
          <w:lang w:val="el-GR"/>
        </w:rPr>
      </w:pPr>
      <w:r w:rsidRPr="00EB49CD">
        <w:rPr>
          <w:rFonts w:ascii="Comic Sans MS" w:hAnsi="Comic Sans MS"/>
          <w:b/>
          <w:u w:val="single"/>
          <w:lang w:val="el-GR"/>
        </w:rPr>
        <w:lastRenderedPageBreak/>
        <w:t xml:space="preserve">ΦΥΛΛΟ ΣΥΜΜΟΡΦΩΣΗΣ </w:t>
      </w:r>
    </w:p>
    <w:p w:rsidR="005C630E" w:rsidRPr="005C0FE4" w:rsidRDefault="005C630E" w:rsidP="005C630E">
      <w:pPr>
        <w:jc w:val="center"/>
        <w:rPr>
          <w:rFonts w:ascii="Comic Sans MS" w:hAnsi="Comic Sans MS"/>
          <w:b/>
          <w:bCs/>
          <w:u w:val="single"/>
          <w:lang w:val="el-GR"/>
        </w:rPr>
      </w:pPr>
      <w:r>
        <w:rPr>
          <w:rFonts w:ascii="Comic Sans MS" w:hAnsi="Comic Sans MS"/>
          <w:b/>
          <w:u w:val="single"/>
          <w:lang w:val="el-GR"/>
        </w:rPr>
        <w:t>ΑΠΟΡΡΙΜΜΑΤΟΦΟΡΩΝ ΟΧΗΜΑΤΩΝ ΤΥΠΟΥ ΠΡΕΣΣΑΣ ΧΩΡΗΤΙΚΟΤΗΤΑΣ 12</w:t>
      </w:r>
      <w:r w:rsidRPr="00EB49CD">
        <w:rPr>
          <w:rFonts w:ascii="Comic Sans MS" w:hAnsi="Comic Sans MS"/>
          <w:b/>
          <w:bCs/>
          <w:u w:val="single"/>
          <w:lang w:val="el-GR"/>
        </w:rPr>
        <w:t xml:space="preserve"> </w:t>
      </w:r>
      <w:r w:rsidRPr="00EB49CD">
        <w:rPr>
          <w:rFonts w:ascii="Comic Sans MS" w:hAnsi="Comic Sans MS"/>
          <w:b/>
          <w:bCs/>
          <w:u w:val="single"/>
        </w:rPr>
        <w:t>m</w:t>
      </w:r>
      <w:r w:rsidRPr="00EB49CD">
        <w:rPr>
          <w:rFonts w:ascii="Comic Sans MS" w:hAnsi="Comic Sans MS"/>
          <w:b/>
          <w:bCs/>
          <w:u w:val="single"/>
          <w:vertAlign w:val="superscript"/>
          <w:lang w:val="el-GR"/>
        </w:rPr>
        <w:t>3</w:t>
      </w:r>
    </w:p>
    <w:tbl>
      <w:tblPr>
        <w:tblStyle w:val="a4"/>
        <w:tblW w:w="11223" w:type="dxa"/>
        <w:tblInd w:w="-315" w:type="dxa"/>
        <w:tblLayout w:type="fixed"/>
        <w:tblLook w:val="04A0"/>
      </w:tblPr>
      <w:tblGrid>
        <w:gridCol w:w="639"/>
        <w:gridCol w:w="6444"/>
        <w:gridCol w:w="1170"/>
        <w:gridCol w:w="1350"/>
        <w:gridCol w:w="1620"/>
      </w:tblGrid>
      <w:tr w:rsidR="005C630E" w:rsidRPr="00E61176" w:rsidTr="00F146CD">
        <w:tc>
          <w:tcPr>
            <w:tcW w:w="639" w:type="dxa"/>
          </w:tcPr>
          <w:p w:rsidR="005C630E" w:rsidRPr="00E61176" w:rsidRDefault="005C630E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6444" w:type="dxa"/>
          </w:tcPr>
          <w:p w:rsidR="005C630E" w:rsidRPr="00E61176" w:rsidRDefault="005C630E" w:rsidP="00F146CD">
            <w:pPr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ΤΕΧΝΙΚΕΣ ΠΡΟΔΙΑΓΡΑΦΕΣ</w:t>
            </w:r>
            <w:r w:rsidRPr="00E61176">
              <w:rPr>
                <w:rFonts w:ascii="Comic Sans MS" w:hAnsi="Comic Sans MS"/>
                <w:b/>
                <w:sz w:val="16"/>
                <w:szCs w:val="16"/>
                <w:lang w:val="el-GR"/>
              </w:rPr>
              <w:t xml:space="preserve"> ΑΠΟΡΡΙΜΜΑΤΟΦΟΡΩΝ ΟΧΗΜΑΤΩΝ ΤΥΠΟΥ ΠΡΕΣΣΑΣ ΧΩΡΗΤΙΚΟΤΗΤΑΣ 16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</w:rPr>
              <w:t>m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  <w:lang w:val="el-GR"/>
              </w:rPr>
              <w:t>3</w:t>
            </w:r>
          </w:p>
        </w:tc>
        <w:tc>
          <w:tcPr>
            <w:tcW w:w="1170" w:type="dxa"/>
          </w:tcPr>
          <w:p w:rsidR="005C630E" w:rsidRPr="00E61176" w:rsidRDefault="005C630E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350" w:type="dxa"/>
          </w:tcPr>
          <w:p w:rsidR="005C630E" w:rsidRPr="00E61176" w:rsidRDefault="005C630E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620" w:type="dxa"/>
          </w:tcPr>
          <w:p w:rsidR="005C630E" w:rsidRPr="00E61176" w:rsidRDefault="005C630E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ΠΑΡΑΠΟΜΠΗ</w:t>
            </w:r>
          </w:p>
        </w:tc>
      </w:tr>
      <w:tr w:rsidR="005C630E" w:rsidRPr="00253812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 xml:space="preserve">Γενικά </w:t>
            </w:r>
          </w:p>
          <w:p w:rsidR="005C630E" w:rsidRPr="00253812" w:rsidRDefault="005C630E" w:rsidP="00F146CD">
            <w:pPr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253812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 xml:space="preserve">Πλαίσιο </w:t>
            </w:r>
          </w:p>
          <w:p w:rsidR="005C630E" w:rsidRPr="00253812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253812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Κινητήρας</w:t>
            </w:r>
          </w:p>
          <w:p w:rsidR="005C630E" w:rsidRPr="00253812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253812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Συμπλέκτης</w:t>
            </w:r>
          </w:p>
          <w:p w:rsidR="005C630E" w:rsidRPr="00253812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253812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Διαστάσεις Βάρη</w:t>
            </w:r>
          </w:p>
          <w:p w:rsidR="005C630E" w:rsidRPr="00253812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253812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Διεύθυνσης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Κιβώτιο ταχυτήτων  Διαφορικό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Πέδησης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Ανάρτησης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0274F0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Τροχοί Ελαστικά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11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Θάλαμος οδήγησης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Οπτική και ηχητική σήμανση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13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Εξοπλισμός Παρελκόμενα</w:t>
            </w:r>
          </w:p>
          <w:p w:rsidR="005C630E" w:rsidRPr="00C34E51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14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Έκδοση πινακίδων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15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Υλικά κατασκευής–Αντισκωριακή προστασία-Βαφή Υπερκατασκευής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16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Διαστάσεις – Χωρητικότητα Υπερκατασκευής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17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Υδραυλικό Σύστημα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18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Ανυψωτικός μηχανισμός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19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Εξοπλισμός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20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Όργανα Ελέγχου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lastRenderedPageBreak/>
              <w:t>21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Συστήματα Ασφαλείας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21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Εγγύηση καλής λειτουργίας οχήματος και υπερκατασκευής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22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Συντήρηση-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service</w:t>
            </w: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-Βλάβες</w:t>
            </w:r>
          </w:p>
          <w:p w:rsidR="005C630E" w:rsidRPr="006708B3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5C630E" w:rsidRPr="00C34E51" w:rsidTr="00F146CD">
        <w:tc>
          <w:tcPr>
            <w:tcW w:w="639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23</w:t>
            </w:r>
          </w:p>
        </w:tc>
        <w:tc>
          <w:tcPr>
            <w:tcW w:w="6444" w:type="dxa"/>
          </w:tcPr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Χρόνος Παράδοσης</w:t>
            </w:r>
          </w:p>
          <w:p w:rsidR="005C630E" w:rsidRDefault="005C630E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5C630E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5C630E" w:rsidRPr="00C34E51" w:rsidRDefault="005C630E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</w:tbl>
    <w:p w:rsidR="006117EC" w:rsidRPr="00C34E51" w:rsidRDefault="006117EC" w:rsidP="00EB49CD">
      <w:pPr>
        <w:jc w:val="center"/>
        <w:rPr>
          <w:rFonts w:ascii="Comic Sans MS" w:hAnsi="Comic Sans MS"/>
          <w:bCs/>
          <w:lang w:val="el-GR"/>
        </w:rPr>
      </w:pPr>
    </w:p>
    <w:p w:rsidR="00E86130" w:rsidRDefault="00E86130">
      <w:pPr>
        <w:rPr>
          <w:rFonts w:ascii="Comic Sans MS" w:hAnsi="Comic Sans MS"/>
          <w:b/>
          <w:bCs/>
          <w:u w:val="single"/>
          <w:vertAlign w:val="superscript"/>
          <w:lang w:val="el-GR"/>
        </w:rPr>
      </w:pPr>
      <w:r>
        <w:rPr>
          <w:rFonts w:ascii="Comic Sans MS" w:hAnsi="Comic Sans MS"/>
          <w:b/>
          <w:bCs/>
          <w:u w:val="single"/>
          <w:vertAlign w:val="superscript"/>
          <w:lang w:val="el-GR"/>
        </w:rPr>
        <w:br w:type="page"/>
      </w:r>
    </w:p>
    <w:p w:rsidR="00E86130" w:rsidRDefault="00E86130" w:rsidP="00E86130">
      <w:pPr>
        <w:jc w:val="center"/>
        <w:rPr>
          <w:rFonts w:ascii="Comic Sans MS" w:hAnsi="Comic Sans MS"/>
          <w:b/>
          <w:u w:val="single"/>
          <w:lang w:val="el-GR"/>
        </w:rPr>
      </w:pPr>
      <w:r w:rsidRPr="00EB49CD">
        <w:rPr>
          <w:rFonts w:ascii="Comic Sans MS" w:hAnsi="Comic Sans MS"/>
          <w:b/>
          <w:u w:val="single"/>
          <w:lang w:val="el-GR"/>
        </w:rPr>
        <w:lastRenderedPageBreak/>
        <w:t xml:space="preserve">ΦΥΛΛΟ ΣΥΜΜΟΡΦΩΣΗΣ </w:t>
      </w:r>
    </w:p>
    <w:p w:rsidR="00E86130" w:rsidRPr="005C0FE4" w:rsidRDefault="00E86130" w:rsidP="00E86130">
      <w:pPr>
        <w:jc w:val="center"/>
        <w:rPr>
          <w:rFonts w:ascii="Comic Sans MS" w:hAnsi="Comic Sans MS"/>
          <w:b/>
          <w:bCs/>
          <w:u w:val="single"/>
          <w:lang w:val="el-GR"/>
        </w:rPr>
      </w:pPr>
      <w:r>
        <w:rPr>
          <w:rFonts w:ascii="Comic Sans MS" w:hAnsi="Comic Sans MS"/>
          <w:b/>
          <w:u w:val="single"/>
          <w:lang w:val="el-GR"/>
        </w:rPr>
        <w:t>ΑΠΟΡΡΙΜΜΑΤΟΦΟΡΩΝ ΟΧΗΜΑΤΩΝ ΤΥΠΟΥ ΠΡΕΣΣΑΣ ΧΩΡΗΤΙΚΟΤΗΤΑΣ 8</w:t>
      </w:r>
      <w:r w:rsidRPr="00EB49CD">
        <w:rPr>
          <w:rFonts w:ascii="Comic Sans MS" w:hAnsi="Comic Sans MS"/>
          <w:b/>
          <w:bCs/>
          <w:u w:val="single"/>
          <w:lang w:val="el-GR"/>
        </w:rPr>
        <w:t xml:space="preserve"> </w:t>
      </w:r>
      <w:r w:rsidRPr="00EB49CD">
        <w:rPr>
          <w:rFonts w:ascii="Comic Sans MS" w:hAnsi="Comic Sans MS"/>
          <w:b/>
          <w:bCs/>
          <w:u w:val="single"/>
        </w:rPr>
        <w:t>m</w:t>
      </w:r>
      <w:r w:rsidRPr="00EB49CD">
        <w:rPr>
          <w:rFonts w:ascii="Comic Sans MS" w:hAnsi="Comic Sans MS"/>
          <w:b/>
          <w:bCs/>
          <w:u w:val="single"/>
          <w:vertAlign w:val="superscript"/>
          <w:lang w:val="el-GR"/>
        </w:rPr>
        <w:t>3</w:t>
      </w:r>
    </w:p>
    <w:tbl>
      <w:tblPr>
        <w:tblStyle w:val="a4"/>
        <w:tblW w:w="11223" w:type="dxa"/>
        <w:tblInd w:w="-315" w:type="dxa"/>
        <w:tblLayout w:type="fixed"/>
        <w:tblLook w:val="04A0"/>
      </w:tblPr>
      <w:tblGrid>
        <w:gridCol w:w="639"/>
        <w:gridCol w:w="6444"/>
        <w:gridCol w:w="1170"/>
        <w:gridCol w:w="1350"/>
        <w:gridCol w:w="1620"/>
      </w:tblGrid>
      <w:tr w:rsidR="00E86130" w:rsidRPr="00E61176" w:rsidTr="00F146CD">
        <w:tc>
          <w:tcPr>
            <w:tcW w:w="639" w:type="dxa"/>
          </w:tcPr>
          <w:p w:rsidR="00E86130" w:rsidRPr="00E61176" w:rsidRDefault="00E86130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6444" w:type="dxa"/>
          </w:tcPr>
          <w:p w:rsidR="00E86130" w:rsidRPr="00E61176" w:rsidRDefault="00E86130" w:rsidP="00F146CD">
            <w:pPr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ΤΕΧΝΙΚΕΣ ΠΡΟΔΙΑΓΡΑΦΕΣ</w:t>
            </w:r>
            <w:r w:rsidRPr="00E61176">
              <w:rPr>
                <w:rFonts w:ascii="Comic Sans MS" w:hAnsi="Comic Sans MS"/>
                <w:b/>
                <w:sz w:val="16"/>
                <w:szCs w:val="16"/>
                <w:lang w:val="el-GR"/>
              </w:rPr>
              <w:t xml:space="preserve"> ΑΠΟΡΡΙΜΜΑΤΟΦΟΡΩΝ ΟΧΗΜΑΤΩΝ ΤΥΠΟΥ ΠΡΕΣΣΑΣ ΧΩΡΗΤΙΚΟΤΗΤΑΣ 16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</w:rPr>
              <w:t>m</w:t>
            </w:r>
            <w:r w:rsidRPr="00E6117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  <w:lang w:val="el-GR"/>
              </w:rPr>
              <w:t>3</w:t>
            </w:r>
          </w:p>
        </w:tc>
        <w:tc>
          <w:tcPr>
            <w:tcW w:w="1170" w:type="dxa"/>
          </w:tcPr>
          <w:p w:rsidR="00E86130" w:rsidRPr="00E61176" w:rsidRDefault="00E86130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350" w:type="dxa"/>
          </w:tcPr>
          <w:p w:rsidR="00E86130" w:rsidRPr="00E61176" w:rsidRDefault="00E86130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620" w:type="dxa"/>
          </w:tcPr>
          <w:p w:rsidR="00E86130" w:rsidRPr="00E61176" w:rsidRDefault="00E86130" w:rsidP="00F146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</w:pPr>
            <w:r w:rsidRPr="00E61176">
              <w:rPr>
                <w:rFonts w:ascii="Comic Sans MS" w:hAnsi="Comic Sans MS"/>
                <w:b/>
                <w:bCs/>
                <w:sz w:val="16"/>
                <w:szCs w:val="16"/>
                <w:lang w:val="el-GR"/>
              </w:rPr>
              <w:t>ΠΑΡΑΠΟΜΠΗ</w:t>
            </w:r>
          </w:p>
        </w:tc>
      </w:tr>
      <w:tr w:rsidR="00E86130" w:rsidRPr="00253812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 xml:space="preserve">Γενικά </w:t>
            </w:r>
          </w:p>
          <w:p w:rsidR="00E86130" w:rsidRPr="00253812" w:rsidRDefault="00E86130" w:rsidP="00F146CD">
            <w:pPr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253812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 xml:space="preserve">Πλαίσιο </w:t>
            </w:r>
          </w:p>
          <w:p w:rsidR="00E86130" w:rsidRPr="00253812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253812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Κινητήρας</w:t>
            </w:r>
          </w:p>
          <w:p w:rsidR="00E86130" w:rsidRPr="00253812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253812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Συμπλέκτης</w:t>
            </w:r>
          </w:p>
          <w:p w:rsidR="00E86130" w:rsidRPr="00253812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253812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Διαστάσεις Βάρη</w:t>
            </w:r>
          </w:p>
          <w:p w:rsidR="00E86130" w:rsidRPr="00253812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253812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Διεύθυνσης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Κιβώτιο ταχυτήτων  Διαφορικό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Πέδησης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Σύστημα Ανάρτησης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0274F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74F0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Τροχοί Ελαστικά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11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Θάλαμος οδήγησης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Οπτική και ηχητική σήμανση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13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Εξοπλισμός Παρελκόμενα</w:t>
            </w:r>
          </w:p>
          <w:p w:rsidR="00E86130" w:rsidRPr="00C34E51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14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Έκδοση πινακίδων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15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Υλικά κατασκευής–Αντισκωριακή προστασία-Βαφή Υπερκατασκευής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16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Διαστάσεις – Χωρητικότητα Υπερκατασκευής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17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Υδραυλικό Σύστημα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18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Ανυψωτικός μηχανισμός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19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Εξοπλισμός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20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Όργανα Ελέγχου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lastRenderedPageBreak/>
              <w:t>21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Συστήματα Ασφαλείας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21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Εγγύηση καλής λειτουργίας οχήματος και υπερκατασκευής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22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Συντήρηση-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service</w:t>
            </w: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-Βλάβες</w:t>
            </w:r>
          </w:p>
          <w:p w:rsidR="00E86130" w:rsidRPr="006708B3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  <w:tr w:rsidR="00E86130" w:rsidRPr="00C34E51" w:rsidTr="00F146CD">
        <w:tc>
          <w:tcPr>
            <w:tcW w:w="639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23</w:t>
            </w:r>
          </w:p>
        </w:tc>
        <w:tc>
          <w:tcPr>
            <w:tcW w:w="6444" w:type="dxa"/>
          </w:tcPr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Χρόνος Παράδοσης</w:t>
            </w:r>
          </w:p>
          <w:p w:rsidR="00E86130" w:rsidRDefault="00E86130" w:rsidP="00F146CD">
            <w:pPr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 w:rsidRPr="00253812">
              <w:rPr>
                <w:rFonts w:ascii="Comic Sans MS" w:hAnsi="Comic Sans MS"/>
                <w:bCs/>
                <w:i/>
                <w:sz w:val="20"/>
                <w:szCs w:val="20"/>
                <w:lang w:val="el-GR"/>
              </w:rPr>
              <w:t>Όπως αναλυτικά ορίζεται στη σχετική μελέτη της διακήρυξης.</w:t>
            </w:r>
          </w:p>
        </w:tc>
        <w:tc>
          <w:tcPr>
            <w:tcW w:w="1170" w:type="dxa"/>
          </w:tcPr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  <w:p w:rsidR="00E86130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5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86130" w:rsidRPr="00C34E51" w:rsidRDefault="00E86130" w:rsidP="00F146C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l-GR"/>
              </w:rPr>
            </w:pPr>
          </w:p>
        </w:tc>
      </w:tr>
    </w:tbl>
    <w:p w:rsidR="00EB49CD" w:rsidRPr="00E86130" w:rsidRDefault="00EB49CD" w:rsidP="00EB49CD">
      <w:pPr>
        <w:jc w:val="center"/>
        <w:rPr>
          <w:rFonts w:ascii="Comic Sans MS" w:hAnsi="Comic Sans MS"/>
          <w:b/>
          <w:bCs/>
          <w:u w:val="single"/>
          <w:lang w:val="el-GR"/>
        </w:rPr>
      </w:pPr>
    </w:p>
    <w:p w:rsidR="00EB49CD" w:rsidRPr="00C34E51" w:rsidRDefault="00EB49CD" w:rsidP="00EB49CD">
      <w:pPr>
        <w:jc w:val="center"/>
        <w:rPr>
          <w:rFonts w:ascii="Comic Sans MS" w:hAnsi="Comic Sans MS"/>
          <w:b/>
          <w:u w:val="single"/>
          <w:lang w:val="el-GR"/>
        </w:rPr>
      </w:pPr>
    </w:p>
    <w:sectPr w:rsidR="00EB49CD" w:rsidRPr="00C34E51" w:rsidSect="00EB49CD">
      <w:headerReference w:type="default" r:id="rId6"/>
      <w:pgSz w:w="12240" w:h="15840"/>
      <w:pgMar w:top="1440" w:right="99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3A" w:rsidRDefault="0077053A" w:rsidP="00D00681">
      <w:pPr>
        <w:spacing w:after="0" w:line="240" w:lineRule="auto"/>
      </w:pPr>
      <w:r>
        <w:separator/>
      </w:r>
    </w:p>
  </w:endnote>
  <w:endnote w:type="continuationSeparator" w:id="1">
    <w:p w:rsidR="0077053A" w:rsidRDefault="0077053A" w:rsidP="00D0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3A" w:rsidRDefault="0077053A" w:rsidP="00D00681">
      <w:pPr>
        <w:spacing w:after="0" w:line="240" w:lineRule="auto"/>
      </w:pPr>
      <w:r>
        <w:separator/>
      </w:r>
    </w:p>
  </w:footnote>
  <w:footnote w:type="continuationSeparator" w:id="1">
    <w:p w:rsidR="0077053A" w:rsidRDefault="0077053A" w:rsidP="00D0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81" w:rsidRPr="00D00681" w:rsidRDefault="00D00681" w:rsidP="00D00681">
    <w:pPr>
      <w:pStyle w:val="a3"/>
      <w:jc w:val="center"/>
      <w:rPr>
        <w:b/>
        <w:lang w:val="el-GR"/>
      </w:rPr>
    </w:pPr>
    <w:r>
      <w:rPr>
        <w:b/>
        <w:lang w:val="el-GR"/>
      </w:rPr>
      <w:t>ΠΑΡΑΡΤΗΜΑ ΙΙΙ-ΦΥΛΛΑ ΣΥΜΜΟΡΦΩΣΗΣ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0B2"/>
    <w:rsid w:val="000274F0"/>
    <w:rsid w:val="0016258E"/>
    <w:rsid w:val="00253812"/>
    <w:rsid w:val="002F7ABC"/>
    <w:rsid w:val="003F45C5"/>
    <w:rsid w:val="00423CEC"/>
    <w:rsid w:val="004636D6"/>
    <w:rsid w:val="005C0FE4"/>
    <w:rsid w:val="005C630E"/>
    <w:rsid w:val="006117EC"/>
    <w:rsid w:val="006708B3"/>
    <w:rsid w:val="007101B2"/>
    <w:rsid w:val="0077053A"/>
    <w:rsid w:val="009A369E"/>
    <w:rsid w:val="009E10B2"/>
    <w:rsid w:val="00A1432B"/>
    <w:rsid w:val="00A90A2F"/>
    <w:rsid w:val="00C34E51"/>
    <w:rsid w:val="00D00681"/>
    <w:rsid w:val="00E61176"/>
    <w:rsid w:val="00E86130"/>
    <w:rsid w:val="00EB49CD"/>
    <w:rsid w:val="00FC4EAC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10B2"/>
    <w:pPr>
      <w:tabs>
        <w:tab w:val="center" w:pos="4153"/>
        <w:tab w:val="right" w:pos="8306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customStyle="1" w:styleId="Char">
    <w:name w:val="Κεφαλίδα Char"/>
    <w:basedOn w:val="a0"/>
    <w:link w:val="a3"/>
    <w:rsid w:val="009E10B2"/>
    <w:rPr>
      <w:rFonts w:ascii="Arial" w:eastAsia="Times New Roman" w:hAnsi="Arial" w:cs="Times New Roman"/>
      <w:sz w:val="24"/>
      <w:szCs w:val="20"/>
      <w:lang w:val="en-GB" w:eastAsia="el-GR"/>
    </w:rPr>
  </w:style>
  <w:style w:type="table" w:styleId="a4">
    <w:name w:val="Table Grid"/>
    <w:basedOn w:val="a1"/>
    <w:uiPriority w:val="59"/>
    <w:rsid w:val="00EB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D00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00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panef</cp:lastModifiedBy>
  <cp:revision>17</cp:revision>
  <dcterms:created xsi:type="dcterms:W3CDTF">2021-02-07T16:44:00Z</dcterms:created>
  <dcterms:modified xsi:type="dcterms:W3CDTF">2021-02-10T08:56:00Z</dcterms:modified>
</cp:coreProperties>
</file>