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xml:space="preserve">- Κωδικός  Αναθέτουσας Αρχής / Αναθέτοντα Φορέα </w:t>
            </w:r>
            <w:r w:rsidRPr="001C1BAC">
              <w:t>ΚΗΜΔΗΣ : [</w:t>
            </w:r>
            <w:r w:rsidR="001C1BAC" w:rsidRPr="001C1BAC">
              <w:t>6298</w:t>
            </w:r>
            <w:r w:rsidRPr="001C1BAC">
              <w:t>]</w:t>
            </w:r>
          </w:p>
          <w:p w:rsidR="00E00AB5" w:rsidRDefault="00E00AB5" w:rsidP="00576263">
            <w:pPr>
              <w:spacing w:after="0"/>
              <w:ind w:firstLine="0"/>
            </w:pPr>
            <w:r>
              <w:t>- Ταχυδρομική δι</w:t>
            </w:r>
            <w:r w:rsidR="00A16AAC">
              <w:t xml:space="preserve">εύθυνση / Πόλη / </w:t>
            </w:r>
            <w:proofErr w:type="spellStart"/>
            <w:r w:rsidR="00A16AAC">
              <w:t>Ταχ</w:t>
            </w:r>
            <w:proofErr w:type="spellEnd"/>
            <w:r w:rsidR="00A16AAC">
              <w:t xml:space="preserve">. Κωδικός: </w:t>
            </w:r>
            <w:r w:rsidR="00FB2AC4">
              <w:t>[Ασκληπιού 18 ΤΚ 42131</w:t>
            </w:r>
            <w:r>
              <w:t>]</w:t>
            </w:r>
          </w:p>
          <w:p w:rsidR="00E00AB5" w:rsidRDefault="00E00AB5" w:rsidP="00576263">
            <w:pPr>
              <w:spacing w:after="0"/>
              <w:ind w:firstLine="0"/>
            </w:pPr>
            <w:r>
              <w:t>- Αρμόδιος για πληροφορίες: [</w:t>
            </w:r>
            <w:r w:rsidR="009B0307" w:rsidRPr="009B0307">
              <w:t xml:space="preserve">Καλλιόπη </w:t>
            </w:r>
            <w:proofErr w:type="spellStart"/>
            <w:r w:rsidR="009B0307" w:rsidRPr="009B0307">
              <w:t>Κοτσίρα</w:t>
            </w:r>
            <w:proofErr w:type="spellEnd"/>
            <w:r>
              <w:t>]</w:t>
            </w:r>
          </w:p>
          <w:p w:rsidR="00E00AB5" w:rsidRDefault="00E00AB5" w:rsidP="00576263">
            <w:pPr>
              <w:spacing w:after="0"/>
              <w:ind w:firstLine="0"/>
            </w:pPr>
            <w:r>
              <w:t>- Τηλέφωνο: [</w:t>
            </w:r>
            <w:r w:rsidR="00FB2AC4">
              <w:t>24310-632</w:t>
            </w:r>
            <w:r w:rsidR="00A16AAC">
              <w:rPr>
                <w:lang w:val="en-US"/>
              </w:rPr>
              <w:t>35</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9B0307">
              <w:t>pkotsira</w:t>
            </w:r>
            <w:proofErr w:type="spellEnd"/>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541ED" w:rsidRPr="009B0307" w:rsidRDefault="00E00AB5" w:rsidP="009B0307">
            <w:pPr>
              <w:pStyle w:val="Standard"/>
              <w:numPr>
                <w:ilvl w:val="0"/>
                <w:numId w:val="3"/>
              </w:numPr>
              <w:ind w:left="432" w:hanging="432"/>
              <w:jc w:val="center"/>
              <w:rPr>
                <w:rFonts w:ascii="Cambria" w:hAnsi="Cambria" w:cs="Calibri"/>
                <w:b/>
                <w:sz w:val="22"/>
                <w:szCs w:val="22"/>
                <w:lang w:val="el-GR"/>
              </w:rPr>
            </w:pPr>
            <w:r w:rsidRPr="009B0307">
              <w:rPr>
                <w:lang w:val="el-GR"/>
              </w:rPr>
              <w:t xml:space="preserve">- Τίτλος ή σύντομη περιγραφή της δημόσιας σύμβασης (συμπεριλαμβανομένου του σχετικού </w:t>
            </w:r>
            <w:r>
              <w:t>CPV</w:t>
            </w:r>
            <w:r w:rsidRPr="009B0307">
              <w:rPr>
                <w:lang w:val="el-GR"/>
              </w:rPr>
              <w:t>): [</w:t>
            </w:r>
            <w:bookmarkStart w:id="0" w:name="OLE_LINK2"/>
            <w:r w:rsidR="00906639" w:rsidRPr="009B0307">
              <w:rPr>
                <w:rFonts w:asciiTheme="minorHAnsi" w:hAnsiTheme="minorHAnsi" w:cstheme="minorHAnsi"/>
                <w:b/>
                <w:lang w:val="el-GR"/>
              </w:rPr>
              <w:t>«</w:t>
            </w:r>
            <w:bookmarkEnd w:id="0"/>
            <w:r w:rsidR="009B0307">
              <w:rPr>
                <w:rFonts w:ascii="Cambria" w:eastAsia="Calibri" w:hAnsi="Cambria" w:cs="Calibri"/>
                <w:b/>
                <w:sz w:val="22"/>
                <w:szCs w:val="22"/>
                <w:lang w:val="el-GR"/>
              </w:rPr>
              <w:t xml:space="preserve">ΕΠΕΚΤΑΣΗ, ΑΝΑΒΑΘΜΙΣΗ ΠΕΖΟΔΡΟΜΙΩΝ &amp; ΔΗΜΙΟΥΡΓΙΑ ΚΥΚΛΙΚΩΝ ΚΟΜΒΩΝ </w:t>
            </w:r>
            <w:r w:rsidR="00906639" w:rsidRPr="009B0307">
              <w:rPr>
                <w:rFonts w:asciiTheme="minorHAnsi" w:hAnsiTheme="minorHAnsi" w:cstheme="minorHAnsi"/>
                <w:b/>
                <w:lang w:val="el-GR"/>
              </w:rPr>
              <w:t>»</w:t>
            </w:r>
            <w:r w:rsidR="002541ED" w:rsidRPr="009B0307">
              <w:rPr>
                <w:b/>
                <w:bCs/>
                <w:lang w:val="el-GR"/>
              </w:rPr>
              <w:t xml:space="preserve"> </w:t>
            </w:r>
            <w:r w:rsidR="00F951B2" w:rsidRPr="009B0307">
              <w:rPr>
                <w:b/>
                <w:bCs/>
                <w:lang w:val="el-GR"/>
              </w:rPr>
              <w:t>]</w:t>
            </w:r>
          </w:p>
          <w:p w:rsidR="007706B1" w:rsidRDefault="00FB2AC4" w:rsidP="00576263">
            <w:pPr>
              <w:spacing w:after="0"/>
              <w:ind w:firstLine="0"/>
              <w:rPr>
                <w:rFonts w:asciiTheme="majorHAnsi" w:hAnsiTheme="majorHAnsi"/>
                <w:b/>
                <w:iCs/>
                <w:sz w:val="20"/>
                <w:szCs w:val="20"/>
                <w:lang w:val="en-US"/>
              </w:rPr>
            </w:pPr>
            <w:r w:rsidRPr="00C00F1B">
              <w:rPr>
                <w:rFonts w:ascii="Cambria" w:hAnsi="Cambria" w:cs="Cambria"/>
                <w:b/>
                <w:bCs/>
              </w:rPr>
              <w:t xml:space="preserve"> </w:t>
            </w:r>
            <w:r w:rsidRPr="00BD4279">
              <w:rPr>
                <w:rFonts w:ascii="Cambria" w:hAnsi="Cambria" w:cs="Cambria"/>
                <w:b/>
                <w:bCs/>
                <w:lang w:val="en-US"/>
              </w:rPr>
              <w:t>CPV</w:t>
            </w:r>
            <w:r w:rsidRPr="00BD4279">
              <w:rPr>
                <w:rFonts w:ascii="Cambria" w:hAnsi="Cambria" w:cs="Cambria"/>
                <w:b/>
                <w:bCs/>
              </w:rPr>
              <w:t xml:space="preserve"> </w:t>
            </w:r>
            <w:r w:rsidR="00F951B2" w:rsidRPr="00BD4279">
              <w:rPr>
                <w:b/>
                <w:bCs/>
              </w:rPr>
              <w:t>:</w:t>
            </w:r>
            <w:r w:rsidR="00677E2E" w:rsidRPr="00BD4279">
              <w:rPr>
                <w:rFonts w:asciiTheme="minorHAnsi" w:hAnsiTheme="minorHAnsi" w:cs="Tahoma"/>
                <w:b/>
              </w:rPr>
              <w:t xml:space="preserve"> </w:t>
            </w:r>
            <w:r w:rsidR="00321F9A" w:rsidRPr="004B0CFF">
              <w:rPr>
                <w:rFonts w:asciiTheme="majorHAnsi" w:hAnsiTheme="majorHAnsi"/>
                <w:b/>
                <w:iCs/>
                <w:sz w:val="20"/>
                <w:szCs w:val="20"/>
              </w:rPr>
              <w:t>45</w:t>
            </w:r>
            <w:r w:rsidR="009B0307" w:rsidRPr="00755F74">
              <w:rPr>
                <w:rFonts w:asciiTheme="majorHAnsi" w:hAnsiTheme="majorHAnsi"/>
                <w:b/>
                <w:iCs/>
                <w:sz w:val="20"/>
                <w:szCs w:val="20"/>
              </w:rPr>
              <w:t>233125-1&amp; 45233260-9</w:t>
            </w:r>
          </w:p>
          <w:p w:rsidR="00A836A3" w:rsidRPr="00A836A3" w:rsidRDefault="00A836A3" w:rsidP="00576263">
            <w:pPr>
              <w:spacing w:after="0"/>
              <w:ind w:firstLine="0"/>
              <w:rPr>
                <w:rFonts w:asciiTheme="minorHAnsi" w:hAnsiTheme="minorHAnsi" w:cs="Tahoma"/>
                <w:b/>
                <w:lang w:val="en-US"/>
              </w:rPr>
            </w:pPr>
          </w:p>
          <w:p w:rsidR="00E00AB5" w:rsidRDefault="00E00AB5" w:rsidP="00576263">
            <w:pPr>
              <w:spacing w:after="0"/>
              <w:ind w:firstLine="0"/>
            </w:pPr>
            <w:r>
              <w:t>- Κωδικός στο ΚΗΜΔΗΣ: [</w:t>
            </w:r>
            <w:r w:rsidR="00A16AAC" w:rsidRPr="00A16AAC">
              <w:rPr>
                <w:b/>
              </w:rPr>
              <w:t>21</w:t>
            </w:r>
            <w:r w:rsidR="00A16AAC" w:rsidRPr="00A16AAC">
              <w:rPr>
                <w:b/>
                <w:lang w:val="en-US"/>
              </w:rPr>
              <w:t>PROC</w:t>
            </w:r>
            <w:r w:rsidR="00A16AAC" w:rsidRPr="00A16AAC">
              <w:rPr>
                <w:b/>
              </w:rPr>
              <w:t>008225786</w:t>
            </w:r>
            <w:r w:rsidR="00A16AAC">
              <w:rPr>
                <w:b/>
                <w:lang w:val="en-US"/>
              </w:rPr>
              <w:t xml:space="preserve">  2021-03-03</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lastRenderedPageBreak/>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lastRenderedPageBreak/>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 xml:space="preserve">α) Ημερομηνία της καταδικαστικής απόφασης προσδιορίζοντας ποιο από τα σημεία 1 έως 6 αφορά και τον λόγο ή τους λόγους της </w:t>
            </w:r>
            <w:r>
              <w:lastRenderedPageBreak/>
              <w:t>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lastRenderedPageBreak/>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lastRenderedPageBreak/>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lastRenderedPageBreak/>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w:t>
            </w:r>
            <w:r>
              <w:lastRenderedPageBreak/>
              <w:t xml:space="preserve">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755F74" w:rsidRDefault="00E00AB5" w:rsidP="00576263">
            <w:pPr>
              <w:spacing w:after="0"/>
              <w:ind w:firstLine="0"/>
              <w:rPr>
                <w:b/>
                <w:i/>
                <w:strike/>
                <w:kern w:val="22"/>
              </w:rPr>
            </w:pPr>
            <w:r w:rsidRPr="00755F74">
              <w:rPr>
                <w:b/>
                <w:i/>
                <w:strike/>
                <w:kern w:val="22"/>
              </w:rPr>
              <w:t>Ονομαστικοποίηση μετοχών εταιρειών που συνάπτουν δημόσιες συμβάσεις Άρθρο 8 παρ. 4 ν. 3310/2005</w:t>
            </w:r>
            <w:r w:rsidRPr="00755F74">
              <w:rPr>
                <w:rStyle w:val="aa"/>
                <w:strike/>
                <w:kern w:val="22"/>
              </w:rPr>
              <w:endnoteReference w:id="32"/>
            </w:r>
            <w:r w:rsidRPr="00755F74">
              <w:rPr>
                <w:b/>
                <w:i/>
                <w:strike/>
                <w:kern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755F74" w:rsidRDefault="00E00AB5" w:rsidP="00576263">
            <w:pPr>
              <w:spacing w:after="0"/>
              <w:ind w:firstLine="0"/>
              <w:rPr>
                <w:strike/>
                <w:kern w:val="22"/>
              </w:rPr>
            </w:pPr>
            <w:r w:rsidRPr="00755F74">
              <w:rPr>
                <w:strike/>
                <w:kern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 xml:space="preserve">(διαδικτυακή διεύθυνση, αρχή ή φορέας έκδοσης, επακριβή στοιχεία αναφοράς των εγγράφων): </w:t>
            </w:r>
            <w:r>
              <w:rPr>
                <w:i/>
                <w:sz w:val="20"/>
                <w:szCs w:val="20"/>
              </w:rPr>
              <w:lastRenderedPageBreak/>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3) Σε περίπτωση που οι πληροφορίες σχετικά </w:t>
            </w:r>
            <w:r>
              <w:lastRenderedPageBreak/>
              <w:t>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lastRenderedPageBreak/>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1C1BAC" w:rsidRPr="001C1BAC" w:rsidRDefault="001C1BAC" w:rsidP="001C1BAC">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αν:</w:t>
            </w:r>
          </w:p>
          <w:p w:rsidR="001C1BAC" w:rsidRDefault="001C1BAC" w:rsidP="001C1BAC">
            <w:pPr>
              <w:suppressAutoHyphens w:val="0"/>
              <w:autoSpaceDE w:val="0"/>
              <w:autoSpaceDN w:val="0"/>
              <w:adjustRightInd w:val="0"/>
              <w:spacing w:after="0" w:line="240" w:lineRule="auto"/>
              <w:ind w:firstLine="0"/>
            </w:pPr>
            <w:r>
              <w:t>1. «Υπερβαίνει το ανεκτέλεστο μέρος των</w:t>
            </w:r>
          </w:p>
          <w:p w:rsidR="001C1BAC" w:rsidRDefault="001C1BAC" w:rsidP="001C1BAC">
            <w:pPr>
              <w:suppressAutoHyphens w:val="0"/>
              <w:autoSpaceDE w:val="0"/>
              <w:autoSpaceDN w:val="0"/>
              <w:adjustRightInd w:val="0"/>
              <w:spacing w:after="0" w:line="240" w:lineRule="auto"/>
              <w:ind w:firstLine="0"/>
            </w:pPr>
            <w:r>
              <w:t>εργολαβικών συμβάσεων τα όρια ανεκτέλεστου που τίθενται στο άρθρο 20</w:t>
            </w:r>
          </w:p>
          <w:p w:rsidR="001C1BAC" w:rsidRPr="001C1BAC" w:rsidRDefault="001C1BAC" w:rsidP="001C1BAC">
            <w:pPr>
              <w:spacing w:after="0"/>
              <w:ind w:firstLine="0"/>
            </w:pPr>
            <w:r>
              <w:t>παρ.4 του Ν. 3669/2008(ΚΔΕ)».</w:t>
            </w:r>
          </w:p>
          <w:p w:rsidR="001C1BAC" w:rsidRDefault="001C1BAC" w:rsidP="001C1BAC">
            <w:pPr>
              <w:suppressAutoHyphens w:val="0"/>
              <w:autoSpaceDE w:val="0"/>
              <w:autoSpaceDN w:val="0"/>
              <w:adjustRightInd w:val="0"/>
              <w:spacing w:after="0" w:line="240" w:lineRule="auto"/>
              <w:ind w:firstLine="0"/>
              <w:jc w:val="left"/>
              <w:rPr>
                <w:kern w:val="0"/>
                <w:lang w:eastAsia="el-GR"/>
              </w:rPr>
            </w:pPr>
            <w:r>
              <w:rPr>
                <w:kern w:val="0"/>
                <w:lang w:eastAsia="el-GR"/>
              </w:rPr>
              <w:t xml:space="preserve">2. «Διαθέτει ίδια κεφάλαια ή και πάγια </w:t>
            </w:r>
          </w:p>
          <w:p w:rsidR="001C1BAC" w:rsidRDefault="001C1BAC" w:rsidP="001C1BAC">
            <w:pPr>
              <w:suppressAutoHyphens w:val="0"/>
              <w:autoSpaceDE w:val="0"/>
              <w:autoSpaceDN w:val="0"/>
              <w:adjustRightInd w:val="0"/>
              <w:spacing w:after="0" w:line="240" w:lineRule="auto"/>
              <w:ind w:firstLine="0"/>
              <w:jc w:val="left"/>
              <w:rPr>
                <w:kern w:val="0"/>
                <w:lang w:eastAsia="el-GR"/>
              </w:rPr>
            </w:pPr>
            <w:r>
              <w:rPr>
                <w:kern w:val="0"/>
                <w:lang w:eastAsia="el-GR"/>
              </w:rPr>
              <w:t>τουλάχιστον 50.000€</w:t>
            </w:r>
          </w:p>
          <w:p w:rsidR="001C1BAC" w:rsidRPr="001C1BAC" w:rsidRDefault="001C1BAC" w:rsidP="009B0307">
            <w:pPr>
              <w:suppressAutoHyphens w:val="0"/>
              <w:autoSpaceDE w:val="0"/>
              <w:autoSpaceDN w:val="0"/>
              <w:adjustRightInd w:val="0"/>
              <w:spacing w:after="0" w:line="240" w:lineRule="auto"/>
              <w:ind w:firstLine="0"/>
              <w:jc w:val="left"/>
              <w:rPr>
                <w:kern w:val="0"/>
                <w:lang w:eastAsia="el-GR"/>
              </w:rPr>
            </w:pPr>
            <w:r>
              <w:rPr>
                <w:kern w:val="0"/>
                <w:lang w:eastAsia="el-GR"/>
              </w:rPr>
              <w:t>για τι</w:t>
            </w:r>
            <w:r w:rsidR="009B0307">
              <w:rPr>
                <w:kern w:val="0"/>
                <w:lang w:eastAsia="el-GR"/>
              </w:rPr>
              <w:t>ς κατηγορίες έργων Οδοποιίας</w:t>
            </w:r>
            <w:r>
              <w:rPr>
                <w:kern w:val="0"/>
                <w:lang w:eastAsia="el-GR"/>
              </w:rPr>
              <w:t>»</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w:t>
            </w:r>
            <w:r>
              <w:lastRenderedPageBreak/>
              <w:t xml:space="preserve">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w:t>
            </w:r>
            <w:r>
              <w:lastRenderedPageBreak/>
              <w:t>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97584" w:rsidRDefault="00F62DFA" w:rsidP="000818FA">
      <w:pPr>
        <w:rPr>
          <w:b/>
          <w:bCs/>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Δήμο Τρικκαίων</w:t>
      </w:r>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p>
    <w:p w:rsidR="009B0307" w:rsidRPr="009B0307" w:rsidRDefault="009B0307" w:rsidP="009B0307">
      <w:pPr>
        <w:pStyle w:val="Standard"/>
        <w:rPr>
          <w:rFonts w:ascii="Cambria" w:hAnsi="Cambria" w:cs="Calibri"/>
          <w:b/>
          <w:sz w:val="22"/>
          <w:szCs w:val="22"/>
          <w:lang w:val="el-GR"/>
        </w:rPr>
      </w:pPr>
      <w:r w:rsidRPr="00D25660">
        <w:rPr>
          <w:rFonts w:ascii="Cambria" w:eastAsia="Calibri" w:hAnsi="Cambria" w:cs="Calibri"/>
          <w:b/>
          <w:sz w:val="22"/>
          <w:szCs w:val="22"/>
          <w:lang w:val="el-GR"/>
        </w:rPr>
        <w:t>«</w:t>
      </w:r>
      <w:r>
        <w:rPr>
          <w:rFonts w:ascii="Cambria" w:eastAsia="Calibri" w:hAnsi="Cambria" w:cs="Calibri"/>
          <w:b/>
          <w:sz w:val="22"/>
          <w:szCs w:val="22"/>
          <w:lang w:val="el-GR"/>
        </w:rPr>
        <w:t xml:space="preserve">ΕΠΕΚΤΑΣΗ, ΑΝΑΒΑΘΜΙΣΗ ΠΕΖΟΔΡΟΜΙΩΝ &amp; ΔΗΜΙΟΥΡΓΙΑ ΚΥΚΛΙΚΩΝ ΚΟΜΒΩΝ </w:t>
      </w:r>
      <w:r w:rsidRPr="00D25660">
        <w:rPr>
          <w:rFonts w:ascii="Cambria" w:eastAsia="Calibri" w:hAnsi="Cambria" w:cs="Calibri"/>
          <w:b/>
          <w:sz w:val="22"/>
          <w:szCs w:val="22"/>
          <w:lang w:val="el-GR"/>
        </w:rPr>
        <w:t>»</w:t>
      </w:r>
      <w:r>
        <w:rPr>
          <w:rFonts w:ascii="Cambria" w:eastAsia="Calibri" w:hAnsi="Cambria" w:cs="Calibri"/>
          <w:b/>
          <w:sz w:val="22"/>
          <w:szCs w:val="22"/>
          <w:lang w:val="el-GR"/>
        </w:rPr>
        <w:t xml:space="preserve"> </w:t>
      </w:r>
      <w:r w:rsidRPr="009B0307">
        <w:rPr>
          <w:rFonts w:ascii="Cambria" w:eastAsia="Calibri" w:hAnsi="Cambria" w:cs="Calibri"/>
          <w:b/>
          <w:sz w:val="22"/>
          <w:szCs w:val="22"/>
          <w:lang w:val="el-GR"/>
        </w:rPr>
        <w:t xml:space="preserve">με κωδικό </w:t>
      </w:r>
      <w:r>
        <w:rPr>
          <w:rFonts w:ascii="Cambria" w:eastAsia="Calibri" w:hAnsi="Cambria" w:cs="Calibri"/>
          <w:b/>
          <w:sz w:val="22"/>
          <w:szCs w:val="22"/>
          <w:lang w:val="el-GR"/>
        </w:rPr>
        <w:t>CPV 45233125-1&amp; 45233260-9</w:t>
      </w: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A3" w:rsidRDefault="00A836A3">
      <w:pPr>
        <w:spacing w:after="0" w:line="240" w:lineRule="auto"/>
      </w:pPr>
      <w:r>
        <w:separator/>
      </w:r>
    </w:p>
  </w:endnote>
  <w:endnote w:type="continuationSeparator" w:id="0">
    <w:p w:rsidR="00A836A3" w:rsidRDefault="00A836A3">
      <w:pPr>
        <w:spacing w:after="0" w:line="240" w:lineRule="auto"/>
      </w:pPr>
      <w:r>
        <w:continuationSeparator/>
      </w:r>
    </w:p>
  </w:endnote>
  <w:endnote w:id="1">
    <w:p w:rsidR="00A836A3" w:rsidRPr="002F6B21" w:rsidRDefault="00A836A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836A3" w:rsidRPr="002F6B21" w:rsidRDefault="00A836A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A836A3" w:rsidRPr="00F62DFA" w:rsidRDefault="00A836A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36A3" w:rsidRPr="00F62DFA" w:rsidRDefault="00A836A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836A3" w:rsidRPr="00F62DFA" w:rsidRDefault="00A836A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836A3" w:rsidRPr="002F6B21" w:rsidRDefault="00A836A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836A3" w:rsidRPr="002F6B21" w:rsidRDefault="00A836A3"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A836A3" w:rsidRPr="002F6B21" w:rsidRDefault="00A836A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A836A3" w:rsidRPr="002F6B21" w:rsidRDefault="00A836A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A836A3" w:rsidRPr="002F6B21" w:rsidRDefault="00A836A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836A3" w:rsidRPr="002F6B21" w:rsidRDefault="00A836A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836A3" w:rsidRPr="002F6B21" w:rsidRDefault="00A836A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836A3" w:rsidRPr="002F6B21" w:rsidRDefault="00A836A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A836A3" w:rsidRPr="002F6B21" w:rsidRDefault="00A836A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836A3" w:rsidRPr="002F6B21" w:rsidRDefault="00A836A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A836A3" w:rsidRPr="002F6B21" w:rsidRDefault="00A836A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836A3" w:rsidRPr="002F6B21" w:rsidRDefault="00A836A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A836A3" w:rsidRPr="002F6B21" w:rsidRDefault="00A836A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A836A3" w:rsidRPr="002F6B21" w:rsidRDefault="00A836A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836A3" w:rsidRPr="002F6B21" w:rsidRDefault="00A836A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A836A3" w:rsidRPr="002F6B21" w:rsidRDefault="00A836A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A836A3" w:rsidRPr="002F6B21" w:rsidRDefault="00A836A3"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A836A3" w:rsidRPr="002F6B21" w:rsidRDefault="00A836A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836A3" w:rsidRPr="002F6B21" w:rsidRDefault="00A836A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A836A3" w:rsidRPr="002F6B21" w:rsidRDefault="00A836A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836A3" w:rsidRPr="002F6B21" w:rsidRDefault="00A836A3"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836A3" w:rsidRPr="002F6B21" w:rsidRDefault="00A836A3"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A836A3" w:rsidRPr="002F6B21" w:rsidRDefault="00A836A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836A3" w:rsidRPr="002F6B21" w:rsidRDefault="00A836A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836A3" w:rsidRPr="002F6B21" w:rsidRDefault="00A836A3" w:rsidP="00B73C16">
      <w:pPr>
        <w:pStyle w:val="af9"/>
        <w:tabs>
          <w:tab w:val="left" w:pos="284"/>
        </w:tabs>
        <w:ind w:firstLine="0"/>
      </w:pPr>
      <w:r w:rsidRPr="00F62DFA">
        <w:rPr>
          <w:rStyle w:val="a5"/>
        </w:rPr>
        <w:endnoteRef/>
      </w:r>
      <w:r w:rsidRPr="002F6B21">
        <w:tab/>
        <w:t>Άρθρο 73 παρ. 5.</w:t>
      </w:r>
    </w:p>
  </w:endnote>
  <w:endnote w:id="28">
    <w:p w:rsidR="00A836A3" w:rsidRPr="002F6B21" w:rsidRDefault="00A836A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836A3" w:rsidRPr="002F6B21" w:rsidRDefault="00A836A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A836A3" w:rsidRPr="002F6B21" w:rsidRDefault="00A836A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A836A3" w:rsidRPr="002F6B21" w:rsidRDefault="00A836A3"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A836A3" w:rsidRPr="002F6B21" w:rsidRDefault="00A836A3"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A836A3" w:rsidRPr="002F6B21" w:rsidRDefault="00A836A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836A3" w:rsidRPr="002F6B21" w:rsidRDefault="00A836A3"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A836A3" w:rsidRPr="002F6B21" w:rsidRDefault="00A836A3"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A836A3" w:rsidRPr="002F6B21" w:rsidRDefault="00A836A3"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A836A3" w:rsidRPr="002F6B21" w:rsidRDefault="00A836A3"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A836A3" w:rsidRPr="002F6B21" w:rsidRDefault="00A836A3"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A836A3" w:rsidRPr="002F6B21" w:rsidRDefault="00A836A3"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A836A3" w:rsidRPr="002F6B21" w:rsidRDefault="00A836A3"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836A3" w:rsidRPr="002F6B21" w:rsidRDefault="00A836A3"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836A3" w:rsidRPr="002F6B21" w:rsidRDefault="00A836A3"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A836A3" w:rsidRPr="002F6B21" w:rsidRDefault="00A836A3"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836A3" w:rsidRPr="002F6B21" w:rsidRDefault="00A836A3"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A836A3" w:rsidRPr="002F6B21" w:rsidRDefault="00A836A3"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A836A3" w:rsidRPr="002F6B21" w:rsidRDefault="00A836A3"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A836A3" w:rsidRPr="002F6B21" w:rsidRDefault="00A836A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A836A3" w:rsidRPr="002F6B21" w:rsidRDefault="00A836A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3" w:rsidRDefault="00A836A3">
    <w:pPr>
      <w:pStyle w:val="af0"/>
    </w:pPr>
  </w:p>
  <w:p w:rsidR="00A836A3" w:rsidRDefault="00A836A3">
    <w:pPr>
      <w:pStyle w:val="af0"/>
      <w:shd w:val="clear" w:color="auto" w:fill="FFFFFF"/>
      <w:jc w:val="center"/>
    </w:pPr>
    <w:r w:rsidRPr="007E0369">
      <w:rPr>
        <w:noProof/>
        <w:lang w:eastAsia="el-GR"/>
      </w:rPr>
      <w:drawing>
        <wp:inline distT="0" distB="0" distL="0" distR="0">
          <wp:extent cx="5276850" cy="129540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76850" cy="12954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A3" w:rsidRDefault="00A836A3">
      <w:pPr>
        <w:spacing w:after="0" w:line="240" w:lineRule="auto"/>
      </w:pPr>
      <w:r>
        <w:separator/>
      </w:r>
    </w:p>
  </w:footnote>
  <w:footnote w:type="continuationSeparator" w:id="0">
    <w:p w:rsidR="00A836A3" w:rsidRDefault="00A83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3" w:rsidRDefault="00A836A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75B6"/>
    <w:rsid w:val="000818FA"/>
    <w:rsid w:val="000C5EF4"/>
    <w:rsid w:val="00114176"/>
    <w:rsid w:val="00126350"/>
    <w:rsid w:val="00141528"/>
    <w:rsid w:val="0015071A"/>
    <w:rsid w:val="001B2D6C"/>
    <w:rsid w:val="001C1BAC"/>
    <w:rsid w:val="001C6092"/>
    <w:rsid w:val="001E32C5"/>
    <w:rsid w:val="001E6916"/>
    <w:rsid w:val="00216FB7"/>
    <w:rsid w:val="00230976"/>
    <w:rsid w:val="002375B6"/>
    <w:rsid w:val="002541ED"/>
    <w:rsid w:val="00280674"/>
    <w:rsid w:val="002E301A"/>
    <w:rsid w:val="002F6B21"/>
    <w:rsid w:val="003203DD"/>
    <w:rsid w:val="00321F9A"/>
    <w:rsid w:val="00335746"/>
    <w:rsid w:val="003602EA"/>
    <w:rsid w:val="00366ECE"/>
    <w:rsid w:val="00374B55"/>
    <w:rsid w:val="003A5BD6"/>
    <w:rsid w:val="003D05A6"/>
    <w:rsid w:val="003D10A7"/>
    <w:rsid w:val="00400DBB"/>
    <w:rsid w:val="004834F1"/>
    <w:rsid w:val="00496F91"/>
    <w:rsid w:val="004A40BE"/>
    <w:rsid w:val="004B766B"/>
    <w:rsid w:val="004C7434"/>
    <w:rsid w:val="004D58D5"/>
    <w:rsid w:val="004F78B5"/>
    <w:rsid w:val="00504276"/>
    <w:rsid w:val="00575742"/>
    <w:rsid w:val="00576263"/>
    <w:rsid w:val="00582D09"/>
    <w:rsid w:val="00605FA5"/>
    <w:rsid w:val="00606C40"/>
    <w:rsid w:val="00617621"/>
    <w:rsid w:val="006221CD"/>
    <w:rsid w:val="006254C5"/>
    <w:rsid w:val="006418A8"/>
    <w:rsid w:val="0065557A"/>
    <w:rsid w:val="0066540F"/>
    <w:rsid w:val="00677E2E"/>
    <w:rsid w:val="006B1719"/>
    <w:rsid w:val="006C4F7F"/>
    <w:rsid w:val="0072741E"/>
    <w:rsid w:val="007318B7"/>
    <w:rsid w:val="00755F74"/>
    <w:rsid w:val="0075766C"/>
    <w:rsid w:val="007706B1"/>
    <w:rsid w:val="00774709"/>
    <w:rsid w:val="00782DD2"/>
    <w:rsid w:val="007B7FD7"/>
    <w:rsid w:val="007E0369"/>
    <w:rsid w:val="007F4DEF"/>
    <w:rsid w:val="008208D5"/>
    <w:rsid w:val="0086033B"/>
    <w:rsid w:val="00893343"/>
    <w:rsid w:val="00906639"/>
    <w:rsid w:val="0091494D"/>
    <w:rsid w:val="00951026"/>
    <w:rsid w:val="00972B98"/>
    <w:rsid w:val="0099584D"/>
    <w:rsid w:val="009A0E61"/>
    <w:rsid w:val="009B0307"/>
    <w:rsid w:val="009C7DD1"/>
    <w:rsid w:val="00A16AAC"/>
    <w:rsid w:val="00A836A3"/>
    <w:rsid w:val="00A973E8"/>
    <w:rsid w:val="00AC1466"/>
    <w:rsid w:val="00B11911"/>
    <w:rsid w:val="00B23732"/>
    <w:rsid w:val="00B73C16"/>
    <w:rsid w:val="00BD4279"/>
    <w:rsid w:val="00BF1568"/>
    <w:rsid w:val="00C32D73"/>
    <w:rsid w:val="00C441BF"/>
    <w:rsid w:val="00C86856"/>
    <w:rsid w:val="00CA057E"/>
    <w:rsid w:val="00CA0924"/>
    <w:rsid w:val="00CE624D"/>
    <w:rsid w:val="00D02156"/>
    <w:rsid w:val="00D41E09"/>
    <w:rsid w:val="00D56804"/>
    <w:rsid w:val="00D62239"/>
    <w:rsid w:val="00DE00E2"/>
    <w:rsid w:val="00E00AB5"/>
    <w:rsid w:val="00E109F9"/>
    <w:rsid w:val="00E578BC"/>
    <w:rsid w:val="00E6360D"/>
    <w:rsid w:val="00EA4D54"/>
    <w:rsid w:val="00EF0A23"/>
    <w:rsid w:val="00F140F3"/>
    <w:rsid w:val="00F5390A"/>
    <w:rsid w:val="00F62DFA"/>
    <w:rsid w:val="00F857CE"/>
    <w:rsid w:val="00F951B2"/>
    <w:rsid w:val="00F97584"/>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uiPriority w:val="99"/>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uiPriority w:val="99"/>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 w:type="paragraph" w:customStyle="1" w:styleId="Standard">
    <w:name w:val="Standard"/>
    <w:rsid w:val="009B0307"/>
    <w:pPr>
      <w:widowControl w:val="0"/>
      <w:suppressAutoHyphens/>
      <w:textAlignment w:val="baseline"/>
    </w:pPr>
    <w:rPr>
      <w:rFonts w:cs="Tahoma"/>
      <w:kern w:val="1"/>
      <w:sz w:val="24"/>
      <w:szCs w:val="24"/>
      <w:lang w:val="en-US" w:eastAsia="zh-CN"/>
    </w:rPr>
  </w:style>
  <w:style w:type="paragraph" w:styleId="afb">
    <w:name w:val="Balloon Text"/>
    <w:basedOn w:val="a"/>
    <w:link w:val="Char10"/>
    <w:uiPriority w:val="99"/>
    <w:semiHidden/>
    <w:unhideWhenUsed/>
    <w:rsid w:val="007E0369"/>
    <w:pPr>
      <w:spacing w:after="0" w:line="240" w:lineRule="auto"/>
    </w:pPr>
    <w:rPr>
      <w:rFonts w:ascii="Tahoma" w:hAnsi="Tahoma" w:cs="Tahoma"/>
      <w:sz w:val="16"/>
      <w:szCs w:val="16"/>
    </w:rPr>
  </w:style>
  <w:style w:type="character" w:customStyle="1" w:styleId="Char10">
    <w:name w:val="Κείμενο πλαισίου Char1"/>
    <w:basedOn w:val="a1"/>
    <w:link w:val="afb"/>
    <w:uiPriority w:val="99"/>
    <w:semiHidden/>
    <w:rsid w:val="007E0369"/>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4637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1B92-1C51-4B6A-B1DD-CA72ADDE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31</Pages>
  <Words>4920</Words>
  <Characters>26569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egian</cp:lastModifiedBy>
  <cp:revision>7</cp:revision>
  <cp:lastPrinted>2020-11-23T07:21:00Z</cp:lastPrinted>
  <dcterms:created xsi:type="dcterms:W3CDTF">2020-10-30T11:45:00Z</dcterms:created>
  <dcterms:modified xsi:type="dcterms:W3CDTF">2021-03-04T06:10:00Z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