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22 Οκτωβρίου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43968</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B95E22">
            <w:pPr>
              <w:widowControl w:val="0"/>
              <w:tabs>
                <w:tab w:val="left" w:pos="15"/>
                <w:tab w:val="left" w:pos="5166"/>
              </w:tabs>
              <w:autoSpaceDE w:val="0"/>
              <w:autoSpaceDN w:val="0"/>
              <w:adjustRightInd w:val="0"/>
              <w:spacing w:after="0" w:line="240" w:lineRule="auto"/>
              <w:rPr>
                <w:rFonts w:ascii="Verdana" w:hAnsi="Verdana"/>
                <w:sz w:val="18"/>
                <w:szCs w:val="18"/>
              </w:rPr>
            </w:pPr>
            <w:bookmarkStart w:id="0" w:name="_GoBack"/>
            <w:bookmarkEnd w:id="0"/>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35E803C3"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E21140">
        <w:rPr>
          <w:rFonts w:ascii="Verdana" w:hAnsi="Verdana" w:cs="Cambria"/>
          <w:sz w:val="18"/>
          <w:szCs w:val="18"/>
        </w:rPr>
        <w:t xml:space="preserve">σύμφωνα με το άρθρο 10 της από 11/3/2020 Πράξης Νομοθετικού Περιεχομένου (μέτρα αποφυγής της διάδοσης του Κορωναϊού </w:t>
      </w:r>
      <w:proofErr w:type="spellStart"/>
      <w:r w:rsidR="00E21140">
        <w:rPr>
          <w:rFonts w:ascii="Verdana" w:hAnsi="Verdana" w:cs="Cambria"/>
          <w:sz w:val="18"/>
          <w:szCs w:val="18"/>
          <w:lang w:val="en-US"/>
        </w:rPr>
        <w:t>Covid</w:t>
      </w:r>
      <w:proofErr w:type="spellEnd"/>
      <w:r w:rsidR="00E21140">
        <w:rPr>
          <w:rFonts w:ascii="Verdana" w:hAnsi="Verdana" w:cs="Cambria"/>
          <w:sz w:val="18"/>
          <w:szCs w:val="18"/>
        </w:rPr>
        <w:t xml:space="preserve"> 19), την</w:t>
      </w:r>
      <w:r w:rsidR="00E21140">
        <w:rPr>
          <w:rFonts w:ascii="Verdana" w:hAnsi="Verdana"/>
          <w:bCs/>
          <w:sz w:val="18"/>
          <w:szCs w:val="18"/>
        </w:rPr>
        <w:t xml:space="preserve"> α</w:t>
      </w:r>
      <w:r w:rsidR="00E21140">
        <w:rPr>
          <w:rFonts w:ascii="Verdana" w:hAnsi="Verdana" w:cs="Cambria"/>
          <w:sz w:val="18"/>
          <w:szCs w:val="18"/>
        </w:rPr>
        <w:t>ριθμ.</w:t>
      </w:r>
      <w:r w:rsidR="00E21140">
        <w:rPr>
          <w:rFonts w:ascii="Verdana" w:hAnsi="Verdana" w:cs="Calibri-Bold"/>
          <w:bCs/>
          <w:sz w:val="18"/>
          <w:szCs w:val="18"/>
        </w:rPr>
        <w:t xml:space="preserve"> 63/12.10.2021 εγκύκλιο του Υπουργείου Εσωτερικών καθώς και την </w:t>
      </w:r>
      <w:r w:rsidR="00E21140">
        <w:rPr>
          <w:rFonts w:ascii="Verdana" w:hAnsi="Verdana"/>
          <w:sz w:val="18"/>
          <w:szCs w:val="18"/>
        </w:rPr>
        <w:t>ΚΥΑ</w:t>
      </w:r>
      <w:r w:rsidR="00E21140">
        <w:rPr>
          <w:rFonts w:ascii="MyriadPro-Regular" w:hAnsi="MyriadPro-Regular" w:cs="MyriadPro-Regular"/>
          <w:sz w:val="20"/>
          <w:szCs w:val="20"/>
        </w:rPr>
        <w:t xml:space="preserve"> Δ1α/ΓΠ.οικ. 60400</w:t>
      </w:r>
      <w:r w:rsidR="00E21140">
        <w:rPr>
          <w:rFonts w:ascii="Verdana" w:hAnsi="Verdana"/>
          <w:sz w:val="18"/>
          <w:szCs w:val="18"/>
        </w:rPr>
        <w:t>1 (ΦΕΚ 4577/Β΄/03.10.2021)</w:t>
      </w:r>
      <w:r w:rsidR="00E21140">
        <w:rPr>
          <w:rFonts w:ascii="Verdana" w:hAnsi="Verdana"/>
          <w:sz w:val="18"/>
          <w:szCs w:val="18"/>
        </w:rPr>
        <w:t xml:space="preserve">,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26η του μηνός Οκτωβρίου έτους 2021,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για την συζήτηση και λήψη αποφάσεων στα παρακάτω</w:t>
      </w:r>
      <w:r w:rsidR="00E21140">
        <w:rPr>
          <w:rFonts w:ascii="Verdana" w:hAnsi="Verdana" w:cs="Calibri"/>
          <w:color w:val="000000"/>
          <w:sz w:val="18"/>
          <w:szCs w:val="18"/>
        </w:rPr>
        <w:t xml:space="preserve"> θέματα της ημερήσιας διάταξης</w:t>
      </w:r>
      <w:r w:rsidR="000A3D69" w:rsidRPr="00092877">
        <w:rPr>
          <w:rFonts w:ascii="Verdana" w:hAnsi="Verdana" w:cs="Calibri"/>
          <w:color w:val="000000"/>
          <w:sz w:val="18"/>
          <w:szCs w:val="18"/>
        </w:rPr>
        <w:t>:</w:t>
      </w:r>
    </w:p>
    <w:p w14:paraId="56072FEB" w14:textId="0275618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712F32" w14:textId="22859039"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προμήθειας στεφανιών, για τις ανάγκες εθνικών επετείων, τοπικών εορτών για το έτος 2021-22</w:t>
      </w:r>
    </w:p>
    <w:p w14:paraId="7B6D9536"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602221E"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διοργάνωση της εκδήλωσης για την τελική αξιολόγηση και βράβευση των τριών (3) επιλεγμένων μελετών – προτάσεων του Αρχιτεκτονικού Φοιτητικού Διαγωνισμού</w:t>
      </w:r>
    </w:p>
    <w:p w14:paraId="0AE3A926"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ADCDEE2"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δύο πινάκων ζωγραφικής  στη Δημοτική Πινακοθήκη Τρικάλων</w:t>
      </w:r>
    </w:p>
    <w:p w14:paraId="665F7A4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7E24756"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βιβλίων από τον κ. Κόκκαλη Γεώργιο στα ΚΑΠΗ του Δήμου Τρικκαίων</w:t>
      </w:r>
    </w:p>
    <w:p w14:paraId="3ED796C4"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FBFC606"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από την ανώνυμη εταιρία με την επωνυμία ΕΛΛΗΝΙΚΑ ΓΑΛΑΚΤΟΚΟΜΕΙΑ Α.Ε.</w:t>
      </w:r>
    </w:p>
    <w:p w14:paraId="2B1CD8CE"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CB61DCC"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 της Επιτροπής διαπραγμάτευσης – Ανάδειξη αναδόχου και απευθείας ανάθεση για την προμήθεια εξοπλισμού πολιτικής προστασίας (αλατιέρα &amp; Αλατοδιανομέας)</w:t>
      </w:r>
    </w:p>
    <w:p w14:paraId="41A1CF1C"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7934141"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των τριών κυλικείων εντός του Κλειστού Γυμναστηρίου του Δήμου Τρικκαίων, επί της οδού Κατσιμήδου τέρμα</w:t>
      </w:r>
    </w:p>
    <w:p w14:paraId="673B63E1"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C73A5F2"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14:paraId="2BB234BE"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E9E325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157/2021 απόφαση της Δ.Ε.Υ.Α. Τρικάλων με θέμα «Β΄ Τροποποίηση του ισολογισμού οικονομικού έτους 2014»</w:t>
      </w:r>
    </w:p>
    <w:p w14:paraId="45FF15B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5F0F81A"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διαδικασίας πρόσκλησης ενδιαφέροντος για την κατάρτιση μητρώου ιδιοκτητών οχημάτων και μηχανημάτων για εργασίες που αφορούν την αντιμετώπιση έκτακτων αναγκών πολιτικής προστασίας μέχρι 31/12/2022 και καθορισμός τιμής μίσθωσης ημερήσιας αποζημίωσης</w:t>
      </w:r>
    </w:p>
    <w:p w14:paraId="686AE97D"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88C5DC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για την κατασκευή του έργου: «ΙΔΡΥΣΗ ΔΥΟ ΝΕΩΝ ΒΡΕΦΙΚΩΝ ΣΤΑΘΜΩΝ ΣΤΟ ΔΗΜΟ ΤΡΙΚΚΑΙΩΝ »</w:t>
      </w:r>
    </w:p>
    <w:p w14:paraId="6BF5FD9E"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70F994C"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1ου ΑΝΑΚΕΦΑΛΑΙΩΤΙΚΟΥ ΠΙΝΑΚΑ ΕΡΓΑΣΙΩΝ (Α.Π.Ε.) του έργου «ΚΑΤΑΣΚΕΥΗ ΠΕΖΟΔΡΟΜΙΩΝ ΣΤΟΝ ΟΙΚΙΣΜΟ (ΡΟΜΑ)  ΣΤΟ  ΚΗΠΑΚΙ ΔΗΜΟΥ ΤΡΙΚΚΑΙΩΝ»</w:t>
      </w:r>
    </w:p>
    <w:p w14:paraId="0C78DF0A"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41141BA"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2ου ΑΝΑΚΕΦΑΛΑΙΩΤΙΚΟΥ ΠΙΝΑΚΑ ΕΡΓΑΣΙΩΝ (Α.Π.Ε.) του έργου «ΑΠΟΚΑΤΑΣΤΑΣΗ ΖΗΜΙΩΝ ΣΕ ΔΙΚΤΥΑ ΕΣΩΤΕΡΙΚΗΣ ΚΑΙ ΑΓΡΟΤΙΚΗΣ ΟΔΟΠΟΙΪΑΣ, ΔΗΜΟΤΙΚΑ ΚΤΗΡΙΑ ΚΑΙ ΑΛΛΕΣ ΔΗΜΟΣΙΕΣ ΥΠΟΔΟΜΕΣ ΣΤΙΣ Δ.Ε. ΜΕΓΑΛΩΝ ΚΑΛΥΒΙΩΝ»</w:t>
      </w:r>
    </w:p>
    <w:p w14:paraId="75132DCC"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BD0D1E8"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Έναρξη της διαδικασίας για τη διεξαγωγή Καλλιτεχνικού Διαγωνισμού για την  υλοποίηση του Υποέργου 2  με τίτλο «Φιλοτέχνηση και τοποθέτηση γλυπτών αγαλμάτων για την αισθητική αναβάθμιση </w:t>
      </w:r>
      <w:r w:rsidR="00204AC3" w:rsidRPr="00092877">
        <w:rPr>
          <w:rFonts w:ascii="Verdana" w:hAnsi="Verdana" w:cs="Cambria"/>
          <w:bCs/>
          <w:color w:val="000000"/>
          <w:sz w:val="18"/>
          <w:szCs w:val="18"/>
        </w:rPr>
        <w:lastRenderedPageBreak/>
        <w:t>του ιστορικού εμπορικού κέντρου της πόλης των Τρικάλων» και έγκριση των όρων διακήρυξης του, προϋπολογισμού 74.400,00 Ευρώ με Φ.Π.Α  της Πράξης με τίτλο  «Ανοικτό κέντρο εμπορίου Δήμου Τρικκαίων» με κωδικό MIS 5034531</w:t>
      </w:r>
    </w:p>
    <w:p w14:paraId="1511B994"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40925D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Σ.Α.Υ. – Φ.Α.Υ. του έργου:  «ΥΠΟΕΡΓΟ 1: ΕΠΕΚΤΑΣΗ, ΑΝΑΒΑΘΜΙΣΗ ΠΕΖΟΔΡΟΜΙΩΝ &amp; ΔΗΜΙΟΥΡΓΙΑ ΚΥΚΛΙΚΩΝ ΚΟΜΒΩΝ»</w:t>
      </w:r>
    </w:p>
    <w:p w14:paraId="4DFCFF4C"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DDAD2CF"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Σ.Α.Υ. – Φ.Α.Υ.  του έργου: «ΠΕΡΙΒΑΛΛΟΝΤΙΚΗ ΚΑΙ ΑΙΣΘΗΤΙΚΗ ΑΝΑΒΑΘΜΙΣΗ ΝΟΤΙΑΣ ΕΙΣΟΔΟΥ ΠΟΛΗΣ Υποέργο 1: Περιβαλλοντική Και Αισθητική Αναβάθμιση Νότιας Εισόδου Πόλης»</w:t>
      </w:r>
    </w:p>
    <w:p w14:paraId="4ED644FC"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D216612"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ΙI ΄΄ΑΠΟΣΦΡΑΓΙΣΗΣ ΚΑΙ ΑΞΙΟΛΟΓΗΣΗΣ OIKONOMIKΩΝ ΠΡΟΣΦΟΡΩΝ’’ ΤΗΣ ΕΠΙΤΡΟΠΗΣ ΓΙΑ ΤΟ ΔΗΜΟΣΙΟ ΑΝΟΙΧΤΟ ΔΙΕΘΝΗ ΗΛΕΚΤΡΟΝΙΚΟ ΔΙΑΓΩΝΙΣΜΟ (Α/Α ΣΥΣΤΗΜΑΤΟΣ ΕΣΗΔΗΣ 88301), ΜΕ ΚΡΙΤΗΡΙΟ ΑΝΑΘΕΣΗΣ ΤΗΝ ΠΛΕΟΝ ΣΥΜΦΕΡΟΥΣΑ ΑΠΟ ΟΙΚΟΝΟΜΙΚΗ ΑΠΟΨΗ ΠΡΟΣΦΟΡΑ ΒΑΣΕΙ ΒΕΛΤΙΣΤΗΣ ΣΧΕΣΗΣ ΠΟΙΟΤΗΤΑΣ- ΤΙΜΗΣ, ΓΙΑ ΤΗΝ ΕΠΙΛΟΓΗ ΑΝΑΔΟΧΟΥ ΓΙΑ ΤΟ ΕΡΓΟ«ΜΟΝΑΔΑ ΕΠΕΞΕΡΓΑΣΙΑΣ ΑΠΟΡΡΙΜΜΑΤΩΝ (ΜΕΑ) ΔΥΤΙΚΗΣ ΘΕΣΣΑΛΙΑΣ»”</w:t>
      </w:r>
    </w:p>
    <w:p w14:paraId="555570F1"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9DAB46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Χορήγηση παράτασης προθεσμίας περαίωσης του έργου:   «ΔΗΜΙΟΥΡΓΙΑ ΧΩΡΟΥ ΥΠΑΙΘΡΙΑΣ ΑΝΑΨΥΧΗΣ ΚΑΙ ΑΘΛΟΠΑΙΔΙΩΝ ΣΤΗΝ ΔΑΣΙΚΗ ΠΕΡΙΟΧΗ ΤΟΥ ΠΑΡΕΚΚΛΗΣΙΟΥ ΑΠΟΣΤΟΛΩΝ ΠΕΤΡΟΥ &amp; ΠΑΥΛΟΥ ΣΤΟΝ ΟΙΚΙΣΜΟ ΚΑΛΟΝΕΡΙΟΥ ΤΗΣ  Τ.Κ. ΜΕΓΑΡΧΗΣ»</w:t>
      </w:r>
    </w:p>
    <w:p w14:paraId="6648A27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B8EC75E"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Ανάθεση του Υποέργου 3: «Υπογειοποίηση – Μετατόπιση του δικτύου κοινής ωφέλειας του  Ο.Τ.Ε.» της ενταγμένης πράξης στο Επιχειρησιακό Πρόγραμμα Θεσσαλίας  με τίτλο «Περιβαλλοντική &amp; Αισθητική Αναβάθμιση Νότιας Εισόδου Της Πόλης Των Τρικάλων» και κωδικό ΟΠΣ 5055803</w:t>
      </w:r>
    </w:p>
    <w:p w14:paraId="7F8323D5"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502958B"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E211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Ανάθεση του Υποέργου 2: «Υποέργο 2: Μετατόπιση – Παραλλαγή δικτύου ΔΕΔΔΗΕ» της ενταγμένης πράξης στο Επιχειρησιακό Πρόγραμμα Θεσσαλίας  με τίτλο «Περιβαλλοντική &amp; Αισθητική Αναβάθμιση Νότιας Εισόδου Της Πόλης Των Τρικάλων» και κωδικό ΟΠΣ 5055803</w:t>
      </w:r>
    </w:p>
    <w:p w14:paraId="78A20DA5" w14:textId="77777777" w:rsidR="00C9442D" w:rsidRPr="00092877" w:rsidRDefault="00C9442D" w:rsidP="00520940">
      <w:pPr>
        <w:pStyle w:val="ListParagraph"/>
        <w:ind w:left="0"/>
        <w:rPr>
          <w:rFonts w:ascii="Verdana" w:hAnsi="Verdana"/>
          <w:bCs/>
          <w:sz w:val="18"/>
          <w:szCs w:val="18"/>
        </w:rPr>
      </w:pPr>
    </w:p>
    <w:p w14:paraId="64B61015" w14:textId="77777777" w:rsidR="00EB5C61" w:rsidRPr="00092877" w:rsidRDefault="00EB5C61" w:rsidP="006044D9">
      <w:pPr>
        <w:pStyle w:val="ListParagraph"/>
        <w:numPr>
          <w:ilvl w:val="0"/>
          <w:numId w:val="15"/>
        </w:numPr>
        <w:ind w:left="993" w:hanging="426"/>
        <w:rPr>
          <w:rFonts w:ascii="Verdana" w:eastAsiaTheme="minorEastAsia" w:hAnsi="Verdana"/>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Default="00617C1D" w:rsidP="006F0CA2">
      <w:pPr>
        <w:widowControl w:val="0"/>
        <w:tabs>
          <w:tab w:val="left" w:pos="15"/>
        </w:tabs>
        <w:autoSpaceDE w:val="0"/>
        <w:autoSpaceDN w:val="0"/>
        <w:adjustRightInd w:val="0"/>
        <w:jc w:val="both"/>
        <w:rPr>
          <w:rFonts w:ascii="Verdana" w:hAnsi="Verdana"/>
          <w:sz w:val="18"/>
          <w:szCs w:val="18"/>
        </w:rPr>
      </w:pPr>
    </w:p>
    <w:p w14:paraId="095040C9" w14:textId="77777777" w:rsidR="003669C9" w:rsidRDefault="003669C9" w:rsidP="006F0CA2">
      <w:pPr>
        <w:widowControl w:val="0"/>
        <w:tabs>
          <w:tab w:val="left" w:pos="15"/>
        </w:tabs>
        <w:autoSpaceDE w:val="0"/>
        <w:autoSpaceDN w:val="0"/>
        <w:adjustRightInd w:val="0"/>
        <w:jc w:val="both"/>
        <w:rPr>
          <w:rFonts w:ascii="Verdana" w:hAnsi="Verdana"/>
          <w:sz w:val="18"/>
          <w:szCs w:val="18"/>
        </w:rPr>
      </w:pPr>
    </w:p>
    <w:p w14:paraId="66D20348" w14:textId="77777777" w:rsidR="003669C9" w:rsidRDefault="003669C9" w:rsidP="006F0CA2">
      <w:pPr>
        <w:widowControl w:val="0"/>
        <w:tabs>
          <w:tab w:val="left" w:pos="15"/>
        </w:tabs>
        <w:autoSpaceDE w:val="0"/>
        <w:autoSpaceDN w:val="0"/>
        <w:adjustRightInd w:val="0"/>
        <w:jc w:val="both"/>
        <w:rPr>
          <w:rFonts w:ascii="Verdana" w:hAnsi="Verdana"/>
          <w:sz w:val="18"/>
          <w:szCs w:val="18"/>
        </w:rPr>
      </w:pPr>
    </w:p>
    <w:p w14:paraId="21D4DE10" w14:textId="77777777" w:rsidR="003669C9" w:rsidRDefault="003669C9" w:rsidP="006F0CA2">
      <w:pPr>
        <w:widowControl w:val="0"/>
        <w:tabs>
          <w:tab w:val="left" w:pos="15"/>
        </w:tabs>
        <w:autoSpaceDE w:val="0"/>
        <w:autoSpaceDN w:val="0"/>
        <w:adjustRightInd w:val="0"/>
        <w:jc w:val="both"/>
        <w:rPr>
          <w:rFonts w:ascii="Verdana" w:hAnsi="Verdana"/>
          <w:sz w:val="18"/>
          <w:szCs w:val="18"/>
        </w:rPr>
      </w:pPr>
    </w:p>
    <w:p w14:paraId="7E57DDC8" w14:textId="77777777" w:rsidR="003669C9" w:rsidRDefault="003669C9" w:rsidP="006F0CA2">
      <w:pPr>
        <w:widowControl w:val="0"/>
        <w:tabs>
          <w:tab w:val="left" w:pos="15"/>
        </w:tabs>
        <w:autoSpaceDE w:val="0"/>
        <w:autoSpaceDN w:val="0"/>
        <w:adjustRightInd w:val="0"/>
        <w:jc w:val="both"/>
        <w:rPr>
          <w:rFonts w:ascii="Verdana" w:hAnsi="Verdana"/>
          <w:sz w:val="18"/>
          <w:szCs w:val="18"/>
        </w:rPr>
      </w:pPr>
    </w:p>
    <w:p w14:paraId="0BE436EC" w14:textId="77777777" w:rsidR="003669C9" w:rsidRDefault="003669C9" w:rsidP="006F0CA2">
      <w:pPr>
        <w:widowControl w:val="0"/>
        <w:tabs>
          <w:tab w:val="left" w:pos="15"/>
        </w:tabs>
        <w:autoSpaceDE w:val="0"/>
        <w:autoSpaceDN w:val="0"/>
        <w:adjustRightInd w:val="0"/>
        <w:jc w:val="both"/>
        <w:rPr>
          <w:rFonts w:ascii="Verdana" w:hAnsi="Verdana"/>
          <w:sz w:val="18"/>
          <w:szCs w:val="18"/>
        </w:rPr>
      </w:pPr>
    </w:p>
    <w:p w14:paraId="3BAA2A71" w14:textId="77777777" w:rsidR="003669C9" w:rsidRPr="003669C9" w:rsidRDefault="003669C9" w:rsidP="006F0CA2">
      <w:pPr>
        <w:widowControl w:val="0"/>
        <w:tabs>
          <w:tab w:val="left" w:pos="15"/>
        </w:tabs>
        <w:autoSpaceDE w:val="0"/>
        <w:autoSpaceDN w:val="0"/>
        <w:adjustRightInd w:val="0"/>
        <w:jc w:val="both"/>
        <w:rPr>
          <w:rFonts w:ascii="Verdana" w:hAnsi="Verdana"/>
          <w:sz w:val="14"/>
          <w:szCs w:val="14"/>
        </w:rPr>
      </w:pPr>
    </w:p>
    <w:p w14:paraId="0A2B1130" w14:textId="77777777" w:rsidR="003669C9" w:rsidRPr="003669C9" w:rsidRDefault="003669C9" w:rsidP="006F0CA2">
      <w:pPr>
        <w:widowControl w:val="0"/>
        <w:tabs>
          <w:tab w:val="left" w:pos="15"/>
        </w:tabs>
        <w:autoSpaceDE w:val="0"/>
        <w:autoSpaceDN w:val="0"/>
        <w:adjustRightInd w:val="0"/>
        <w:jc w:val="both"/>
        <w:rPr>
          <w:rFonts w:ascii="Verdana" w:hAnsi="Verdana"/>
          <w:sz w:val="14"/>
          <w:szCs w:val="14"/>
        </w:rPr>
      </w:pPr>
    </w:p>
    <w:p w14:paraId="1D099327" w14:textId="77777777" w:rsidR="00FE17A4" w:rsidRPr="003669C9" w:rsidRDefault="00FE17A4" w:rsidP="0051578A">
      <w:pPr>
        <w:widowControl w:val="0"/>
        <w:tabs>
          <w:tab w:val="left" w:pos="5886"/>
        </w:tabs>
        <w:autoSpaceDE w:val="0"/>
        <w:autoSpaceDN w:val="0"/>
        <w:adjustRightInd w:val="0"/>
        <w:spacing w:after="0" w:line="240" w:lineRule="auto"/>
        <w:rPr>
          <w:rFonts w:ascii="Verdana" w:hAnsi="Verdana"/>
          <w:sz w:val="14"/>
          <w:szCs w:val="14"/>
        </w:rPr>
      </w:pPr>
      <w:r w:rsidRPr="003669C9">
        <w:rPr>
          <w:rFonts w:ascii="Verdana" w:hAnsi="Verdana"/>
          <w:sz w:val="14"/>
          <w:szCs w:val="14"/>
        </w:rPr>
        <w:tab/>
      </w:r>
    </w:p>
    <w:p w14:paraId="135EF26C" w14:textId="77777777" w:rsidR="00FE17A4" w:rsidRPr="003669C9" w:rsidRDefault="00FE17A4" w:rsidP="00FE17A4">
      <w:pPr>
        <w:widowControl w:val="0"/>
        <w:tabs>
          <w:tab w:val="left" w:pos="15"/>
          <w:tab w:val="left" w:pos="6771"/>
        </w:tabs>
        <w:autoSpaceDE w:val="0"/>
        <w:autoSpaceDN w:val="0"/>
        <w:adjustRightInd w:val="0"/>
        <w:spacing w:after="0" w:line="240" w:lineRule="auto"/>
        <w:rPr>
          <w:rFonts w:ascii="Verdana" w:hAnsi="Verdana"/>
          <w:sz w:val="14"/>
          <w:szCs w:val="14"/>
        </w:rPr>
      </w:pPr>
      <w:r w:rsidRPr="003669C9">
        <w:rPr>
          <w:rFonts w:ascii="Verdana" w:hAnsi="Verdana" w:cs="Calibri"/>
          <w:b/>
          <w:bCs/>
          <w:sz w:val="14"/>
          <w:szCs w:val="14"/>
          <w:u w:val="single"/>
        </w:rPr>
        <w:t>Πίνακας Αποδεκτών</w:t>
      </w:r>
      <w:r w:rsidRPr="003669C9">
        <w:rPr>
          <w:rFonts w:ascii="Verdana" w:hAnsi="Verdana"/>
          <w:sz w:val="14"/>
          <w:szCs w:val="14"/>
        </w:rPr>
        <w:tab/>
      </w:r>
      <w:r w:rsidRPr="003669C9">
        <w:rPr>
          <w:rFonts w:ascii="Verdana" w:hAnsi="Verdana" w:cs="Calibri"/>
          <w:b/>
          <w:bCs/>
          <w:sz w:val="14"/>
          <w:szCs w:val="14"/>
        </w:rPr>
        <w:t>ΚΟΙΝΟΠΟΙΗΣΗ</w:t>
      </w:r>
    </w:p>
    <w:p w14:paraId="3C86D600" w14:textId="77777777" w:rsidR="00FE17A4" w:rsidRPr="003669C9" w:rsidRDefault="00FE17A4" w:rsidP="00FE17A4">
      <w:pPr>
        <w:widowControl w:val="0"/>
        <w:tabs>
          <w:tab w:val="left" w:pos="66"/>
        </w:tabs>
        <w:autoSpaceDE w:val="0"/>
        <w:autoSpaceDN w:val="0"/>
        <w:adjustRightInd w:val="0"/>
        <w:spacing w:after="0" w:line="240" w:lineRule="auto"/>
        <w:rPr>
          <w:rFonts w:ascii="Verdana" w:hAnsi="Verdana"/>
          <w:sz w:val="14"/>
          <w:szCs w:val="14"/>
        </w:rPr>
      </w:pPr>
      <w:r w:rsidRPr="003669C9">
        <w:rPr>
          <w:rFonts w:ascii="Verdana" w:hAnsi="Verdana"/>
          <w:sz w:val="14"/>
          <w:szCs w:val="14"/>
        </w:rPr>
        <w:tab/>
      </w:r>
      <w:r w:rsidRPr="003669C9">
        <w:rPr>
          <w:rFonts w:ascii="Verdana" w:hAnsi="Verdana" w:cs="Calibri"/>
          <w:b/>
          <w:bCs/>
          <w:sz w:val="14"/>
          <w:szCs w:val="14"/>
          <w:u w:val="single"/>
        </w:rPr>
        <w:t>ΤΑΚΤΙΚΑ ΜΕΛΗ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5"/>
      </w:tblGrid>
      <w:tr w:rsidR="0000748B" w:rsidRPr="003669C9" w14:paraId="47BAC863" w14:textId="77777777" w:rsidTr="00C90351">
        <w:tc>
          <w:tcPr>
            <w:tcW w:w="5043" w:type="dxa"/>
          </w:tcPr>
          <w:p w14:paraId="7FF3C5E2" w14:textId="3CC6A679" w:rsidR="000C5FB5" w:rsidRPr="003669C9" w:rsidRDefault="00542DC1" w:rsidP="000C5FB5">
            <w:pPr>
              <w:pStyle w:val="ListParagraph"/>
              <w:numPr>
                <w:ilvl w:val="0"/>
                <w:numId w:val="14"/>
              </w:numPr>
              <w:rPr>
                <w:rFonts w:ascii="Verdana" w:eastAsiaTheme="minorEastAsia" w:hAnsi="Verdana" w:cs="Calibri"/>
                <w:sz w:val="14"/>
                <w:szCs w:val="14"/>
              </w:rPr>
            </w:pPr>
            <w:bookmarkStart w:id="1" w:name="OLE_LINK5"/>
            <w:r w:rsidRPr="003669C9">
              <w:rPr>
                <w:rFonts w:ascii="Verdana" w:eastAsiaTheme="minorEastAsia" w:hAnsi="Verdana" w:cs="Calibri"/>
                <w:sz w:val="14"/>
                <w:szCs w:val="14"/>
              </w:rPr>
              <w:t xml:space="preserve"> </w:t>
            </w:r>
            <w:r w:rsidR="000C5FB5" w:rsidRPr="003669C9">
              <w:rPr>
                <w:rFonts w:ascii="Verdana" w:eastAsiaTheme="minorEastAsia" w:hAnsi="Verdana" w:cs="Calibri"/>
                <w:sz w:val="14"/>
                <w:szCs w:val="14"/>
              </w:rPr>
              <w:t>Βότσιου – Μακρή Παρασκευή</w:t>
            </w:r>
          </w:p>
          <w:p w14:paraId="1BCCA3C1" w14:textId="7534F48B" w:rsidR="00C90351" w:rsidRPr="003669C9" w:rsidRDefault="000C5FB5" w:rsidP="00C13854">
            <w:pPr>
              <w:pStyle w:val="ListParagraph"/>
              <w:numPr>
                <w:ilvl w:val="0"/>
                <w:numId w:val="14"/>
              </w:numPr>
              <w:rPr>
                <w:rFonts w:ascii="Verdana" w:eastAsiaTheme="minorEastAsia" w:hAnsi="Verdana" w:cs="Calibri"/>
                <w:sz w:val="14"/>
                <w:szCs w:val="14"/>
              </w:rPr>
            </w:pPr>
            <w:r w:rsidRPr="003669C9">
              <w:rPr>
                <w:rFonts w:ascii="Verdana" w:eastAsiaTheme="minorEastAsia" w:hAnsi="Verdana" w:cs="Calibri"/>
                <w:sz w:val="14"/>
                <w:szCs w:val="14"/>
              </w:rPr>
              <w:t xml:space="preserve"> </w:t>
            </w:r>
            <w:r w:rsidR="002C7AC4" w:rsidRPr="003669C9">
              <w:rPr>
                <w:rFonts w:ascii="Verdana" w:eastAsiaTheme="minorEastAsia" w:hAnsi="Verdana" w:cs="Calibri"/>
                <w:sz w:val="14"/>
                <w:szCs w:val="14"/>
              </w:rPr>
              <w:t>Λεβέντη – Καρά Ευθυμία</w:t>
            </w:r>
          </w:p>
          <w:p w14:paraId="36D0EE98" w14:textId="2AAA3DC3" w:rsidR="00542DC1" w:rsidRPr="003669C9" w:rsidRDefault="00542DC1" w:rsidP="00C13854">
            <w:pPr>
              <w:pStyle w:val="ListParagraph"/>
              <w:numPr>
                <w:ilvl w:val="0"/>
                <w:numId w:val="14"/>
              </w:numPr>
              <w:rPr>
                <w:rFonts w:ascii="Verdana" w:eastAsiaTheme="minorEastAsia" w:hAnsi="Verdana" w:cs="Calibri"/>
                <w:sz w:val="14"/>
                <w:szCs w:val="14"/>
              </w:rPr>
            </w:pPr>
            <w:r w:rsidRPr="003669C9">
              <w:rPr>
                <w:rFonts w:ascii="Verdana" w:eastAsiaTheme="minorEastAsia" w:hAnsi="Verdana" w:cs="Calibri"/>
                <w:sz w:val="14"/>
                <w:szCs w:val="14"/>
              </w:rPr>
              <w:t xml:space="preserve"> </w:t>
            </w:r>
            <w:r w:rsidR="002C7AC4" w:rsidRPr="003669C9">
              <w:rPr>
                <w:rFonts w:ascii="Verdana" w:eastAsiaTheme="minorEastAsia" w:hAnsi="Verdana" w:cs="Calibri"/>
                <w:sz w:val="14"/>
                <w:szCs w:val="14"/>
              </w:rPr>
              <w:t>Οικονόμου Ιωάννης</w:t>
            </w:r>
          </w:p>
          <w:p w14:paraId="05310626" w14:textId="5A2055BF" w:rsidR="00542DC1" w:rsidRPr="003669C9" w:rsidRDefault="00542DC1" w:rsidP="00C13854">
            <w:pPr>
              <w:pStyle w:val="ListParagraph"/>
              <w:numPr>
                <w:ilvl w:val="0"/>
                <w:numId w:val="14"/>
              </w:numPr>
              <w:rPr>
                <w:rFonts w:ascii="Verdana" w:eastAsiaTheme="minorEastAsia" w:hAnsi="Verdana" w:cs="Calibri"/>
                <w:sz w:val="14"/>
                <w:szCs w:val="14"/>
              </w:rPr>
            </w:pPr>
            <w:r w:rsidRPr="003669C9">
              <w:rPr>
                <w:rFonts w:ascii="Verdana" w:eastAsiaTheme="minorEastAsia" w:hAnsi="Verdana" w:cs="Calibri"/>
                <w:sz w:val="14"/>
                <w:szCs w:val="14"/>
              </w:rPr>
              <w:t xml:space="preserve"> Κ</w:t>
            </w:r>
            <w:r w:rsidR="002C7AC4" w:rsidRPr="003669C9">
              <w:rPr>
                <w:rFonts w:ascii="Verdana" w:eastAsiaTheme="minorEastAsia" w:hAnsi="Verdana" w:cs="Calibri"/>
                <w:sz w:val="14"/>
                <w:szCs w:val="14"/>
              </w:rPr>
              <w:t>ωτούλας Ιωάννης</w:t>
            </w:r>
          </w:p>
          <w:p w14:paraId="413EC3A3" w14:textId="65DE1B97" w:rsidR="00542DC1" w:rsidRPr="003669C9" w:rsidRDefault="00542DC1" w:rsidP="00C13854">
            <w:pPr>
              <w:pStyle w:val="ListParagraph"/>
              <w:numPr>
                <w:ilvl w:val="0"/>
                <w:numId w:val="14"/>
              </w:numPr>
              <w:rPr>
                <w:rFonts w:ascii="Verdana" w:eastAsiaTheme="minorEastAsia" w:hAnsi="Verdana" w:cs="Calibri"/>
                <w:sz w:val="14"/>
                <w:szCs w:val="14"/>
              </w:rPr>
            </w:pPr>
            <w:r w:rsidRPr="003669C9">
              <w:rPr>
                <w:rFonts w:ascii="Verdana" w:eastAsiaTheme="minorEastAsia" w:hAnsi="Verdana" w:cs="Calibri"/>
                <w:sz w:val="14"/>
                <w:szCs w:val="14"/>
              </w:rPr>
              <w:t xml:space="preserve"> Π</w:t>
            </w:r>
            <w:r w:rsidR="002C7AC4" w:rsidRPr="003669C9">
              <w:rPr>
                <w:rFonts w:ascii="Verdana" w:eastAsiaTheme="minorEastAsia" w:hAnsi="Verdana" w:cs="Calibri"/>
                <w:sz w:val="14"/>
                <w:szCs w:val="14"/>
              </w:rPr>
              <w:t>αζαϊτης Δημήτριος</w:t>
            </w:r>
          </w:p>
          <w:p w14:paraId="473BC255" w14:textId="7140C9E6" w:rsidR="00542DC1" w:rsidRPr="003669C9" w:rsidRDefault="00542DC1" w:rsidP="00C13854">
            <w:pPr>
              <w:pStyle w:val="ListParagraph"/>
              <w:numPr>
                <w:ilvl w:val="0"/>
                <w:numId w:val="14"/>
              </w:numPr>
              <w:rPr>
                <w:rFonts w:ascii="Verdana" w:eastAsiaTheme="minorEastAsia" w:hAnsi="Verdana" w:cs="Calibri"/>
                <w:sz w:val="14"/>
                <w:szCs w:val="14"/>
              </w:rPr>
            </w:pPr>
            <w:r w:rsidRPr="003669C9">
              <w:rPr>
                <w:rFonts w:ascii="Verdana" w:eastAsiaTheme="minorEastAsia" w:hAnsi="Verdana" w:cs="Calibri"/>
                <w:sz w:val="14"/>
                <w:szCs w:val="14"/>
              </w:rPr>
              <w:t xml:space="preserve"> Α</w:t>
            </w:r>
            <w:r w:rsidR="002C7AC4" w:rsidRPr="003669C9">
              <w:rPr>
                <w:rFonts w:ascii="Verdana" w:eastAsiaTheme="minorEastAsia" w:hAnsi="Verdana" w:cs="Calibri"/>
                <w:sz w:val="14"/>
                <w:szCs w:val="14"/>
              </w:rPr>
              <w:t>λέστα Σοφία</w:t>
            </w:r>
          </w:p>
          <w:p w14:paraId="2DCF565A" w14:textId="1CBAE995" w:rsidR="00542DC1" w:rsidRPr="003669C9" w:rsidRDefault="00542DC1" w:rsidP="00C13854">
            <w:pPr>
              <w:pStyle w:val="ListParagraph"/>
              <w:numPr>
                <w:ilvl w:val="0"/>
                <w:numId w:val="14"/>
              </w:numPr>
              <w:rPr>
                <w:rFonts w:ascii="Verdana" w:eastAsiaTheme="minorEastAsia" w:hAnsi="Verdana" w:cs="Calibri"/>
                <w:sz w:val="14"/>
                <w:szCs w:val="14"/>
              </w:rPr>
            </w:pPr>
            <w:r w:rsidRPr="003669C9">
              <w:rPr>
                <w:rFonts w:ascii="Verdana" w:eastAsiaTheme="minorEastAsia" w:hAnsi="Verdana" w:cs="Calibri"/>
                <w:sz w:val="14"/>
                <w:szCs w:val="14"/>
              </w:rPr>
              <w:t xml:space="preserve"> Π</w:t>
            </w:r>
            <w:r w:rsidR="002C7AC4" w:rsidRPr="003669C9">
              <w:rPr>
                <w:rFonts w:ascii="Verdana" w:eastAsiaTheme="minorEastAsia" w:hAnsi="Verdana" w:cs="Calibri"/>
                <w:sz w:val="14"/>
                <w:szCs w:val="14"/>
              </w:rPr>
              <w:t>αππάς Απόστολος</w:t>
            </w:r>
          </w:p>
          <w:p w14:paraId="14B2F038" w14:textId="343C4CC6" w:rsidR="00C90351" w:rsidRPr="003669C9" w:rsidRDefault="00542DC1" w:rsidP="002C7AC4">
            <w:pPr>
              <w:pStyle w:val="ListParagraph"/>
              <w:numPr>
                <w:ilvl w:val="0"/>
                <w:numId w:val="14"/>
              </w:numPr>
              <w:rPr>
                <w:rFonts w:ascii="Verdana" w:eastAsiaTheme="minorEastAsia" w:hAnsi="Verdana" w:cs="Calibri"/>
                <w:sz w:val="14"/>
                <w:szCs w:val="14"/>
              </w:rPr>
            </w:pPr>
            <w:r w:rsidRPr="003669C9">
              <w:rPr>
                <w:rFonts w:ascii="Verdana" w:eastAsiaTheme="minorEastAsia" w:hAnsi="Verdana" w:cs="Calibri"/>
                <w:sz w:val="14"/>
                <w:szCs w:val="14"/>
              </w:rPr>
              <w:t>Κ</w:t>
            </w:r>
            <w:bookmarkEnd w:id="1"/>
            <w:r w:rsidR="002C7AC4" w:rsidRPr="003669C9">
              <w:rPr>
                <w:rFonts w:ascii="Verdana" w:eastAsiaTheme="minorEastAsia" w:hAnsi="Verdana" w:cs="Calibri"/>
                <w:sz w:val="14"/>
                <w:szCs w:val="14"/>
              </w:rPr>
              <w:t>αϊκης Γεώργιος</w:t>
            </w:r>
          </w:p>
        </w:tc>
        <w:tc>
          <w:tcPr>
            <w:tcW w:w="5043" w:type="dxa"/>
          </w:tcPr>
          <w:p w14:paraId="2FB6444D" w14:textId="77777777" w:rsidR="000B3673" w:rsidRPr="003669C9"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3669C9">
              <w:rPr>
                <w:rFonts w:ascii="Verdana" w:hAnsi="Verdana" w:cstheme="minorHAnsi"/>
                <w:sz w:val="14"/>
                <w:szCs w:val="14"/>
              </w:rPr>
              <w:t>Δήμαρχος &amp; μέλη Εκτελεστικής Επιτροπής</w:t>
            </w:r>
          </w:p>
          <w:p w14:paraId="7E66FB09" w14:textId="77777777" w:rsidR="000B3673" w:rsidRPr="003669C9"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3669C9">
              <w:rPr>
                <w:rFonts w:ascii="Verdana" w:hAnsi="Verdana" w:cstheme="minorHAnsi"/>
                <w:sz w:val="14"/>
                <w:szCs w:val="14"/>
              </w:rPr>
              <w:t>Γενικός Γραμματέας  Δ.Τρικκαίων</w:t>
            </w:r>
          </w:p>
          <w:p w14:paraId="4FB989E5" w14:textId="77777777" w:rsidR="000B3673" w:rsidRPr="003669C9" w:rsidRDefault="00C90351"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3669C9">
              <w:rPr>
                <w:rFonts w:ascii="Verdana" w:hAnsi="Verdana" w:cstheme="minorHAnsi"/>
                <w:sz w:val="14"/>
                <w:szCs w:val="14"/>
              </w:rPr>
              <w:t>Αναπληρωματικά μέλη Ο.Ε.</w:t>
            </w:r>
            <w:r w:rsidR="000B3673" w:rsidRPr="003669C9">
              <w:rPr>
                <w:rFonts w:ascii="Verdana" w:hAnsi="Verdana" w:cstheme="minorHAnsi"/>
                <w:sz w:val="14"/>
                <w:szCs w:val="14"/>
              </w:rPr>
              <w:t xml:space="preserve"> </w:t>
            </w:r>
          </w:p>
          <w:bookmarkStart w:id="2" w:name="OLE_LINK4" w:displacedByCustomXml="next"/>
          <w:bookmarkStart w:id="3" w:name="OLE_LINK3" w:displacedByCustomXml="next"/>
          <w:sdt>
            <w:sdtPr>
              <w:rPr>
                <w:rFonts w:ascii="Verdana" w:eastAsia="Times New Roman" w:hAnsi="Verdana" w:cs="Times New Roman"/>
                <w:sz w:val="14"/>
                <w:szCs w:val="14"/>
              </w:rPr>
              <w:alias w:val="Τακτικά Μέλη"/>
              <w:tag w:val="lstDeputyMembers"/>
              <w:id w:val="475731883"/>
            </w:sdtPr>
            <w:sdtEndPr/>
            <w:sdtContent>
              <w:sdt>
                <w:sdtPr>
                  <w:rPr>
                    <w:rFonts w:ascii="Verdana" w:eastAsia="Times New Roman" w:hAnsi="Verdana" w:cs="Times New Roman"/>
                    <w:sz w:val="14"/>
                    <w:szCs w:val="14"/>
                  </w:rPr>
                  <w:alias w:val="Ονοματεπώνυμο"/>
                  <w:tag w:val="DeputyMembers.Person.FullName"/>
                  <w:id w:val="1215928709"/>
                  <w:placeholder>
                    <w:docPart w:val="0CEA08A08DB14140977C2D099FE642C8"/>
                  </w:placeholder>
                </w:sdtPr>
                <w:sdtEndPr/>
                <w:sdtContent>
                  <w:p w14:paraId="1BEBF953" w14:textId="77777777" w:rsidR="005B00ED" w:rsidRPr="003669C9" w:rsidRDefault="005B00ED" w:rsidP="00FC19D3">
                    <w:pPr>
                      <w:spacing w:after="0" w:line="240" w:lineRule="auto"/>
                      <w:contextualSpacing/>
                      <w:rPr>
                        <w:rFonts w:ascii="Verdana" w:eastAsia="Times New Roman" w:hAnsi="Verdana" w:cs="Times New Roman"/>
                        <w:sz w:val="14"/>
                        <w:szCs w:val="14"/>
                      </w:rPr>
                    </w:pPr>
                  </w:p>
                  <w:p w14:paraId="3A0774CF" w14:textId="5C185890" w:rsidR="00D42AC4" w:rsidRPr="003669C9" w:rsidRDefault="00D42AC4" w:rsidP="007627C7">
                    <w:pPr>
                      <w:numPr>
                        <w:ilvl w:val="0"/>
                        <w:numId w:val="33"/>
                      </w:numPr>
                      <w:spacing w:after="0" w:line="240" w:lineRule="auto"/>
                      <w:ind w:left="1223" w:hanging="284"/>
                      <w:contextualSpacing/>
                      <w:rPr>
                        <w:rFonts w:ascii="Verdana" w:eastAsia="Times New Roman" w:hAnsi="Verdana" w:cs="Times New Roman"/>
                        <w:sz w:val="14"/>
                        <w:szCs w:val="14"/>
                      </w:rPr>
                    </w:pPr>
                    <w:r w:rsidRPr="003669C9">
                      <w:rPr>
                        <w:rFonts w:ascii="Verdana" w:eastAsia="Times New Roman" w:hAnsi="Verdana" w:cs="Times New Roman"/>
                        <w:sz w:val="14"/>
                        <w:szCs w:val="14"/>
                      </w:rPr>
                      <w:t>Μητσιάδη Βασιλική-Ελένη</w:t>
                    </w:r>
                  </w:p>
                  <w:p w14:paraId="2D0A6B9F" w14:textId="2039FA7E" w:rsidR="005B07D0" w:rsidRPr="003669C9" w:rsidRDefault="005B07D0" w:rsidP="007627C7">
                    <w:pPr>
                      <w:numPr>
                        <w:ilvl w:val="0"/>
                        <w:numId w:val="33"/>
                      </w:numPr>
                      <w:spacing w:after="0" w:line="240" w:lineRule="auto"/>
                      <w:ind w:left="1223" w:hanging="284"/>
                      <w:contextualSpacing/>
                      <w:rPr>
                        <w:rFonts w:ascii="Verdana" w:eastAsia="Times New Roman" w:hAnsi="Verdana" w:cs="Times New Roman"/>
                        <w:sz w:val="14"/>
                        <w:szCs w:val="14"/>
                      </w:rPr>
                    </w:pPr>
                    <w:r w:rsidRPr="003669C9">
                      <w:rPr>
                        <w:rFonts w:ascii="Verdana" w:eastAsia="Times New Roman" w:hAnsi="Verdana" w:cs="Times New Roman"/>
                        <w:sz w:val="14"/>
                        <w:szCs w:val="14"/>
                      </w:rPr>
                      <w:t>Κρανιάς Βασίλειος</w:t>
                    </w:r>
                  </w:p>
                  <w:p w14:paraId="4B190C2E" w14:textId="7C7D0910" w:rsidR="00201125" w:rsidRPr="003669C9" w:rsidRDefault="00AF2BD0" w:rsidP="002A6847">
                    <w:pPr>
                      <w:spacing w:after="0" w:line="240" w:lineRule="auto"/>
                      <w:ind w:left="1223"/>
                      <w:contextualSpacing/>
                      <w:rPr>
                        <w:rFonts w:ascii="Verdana" w:eastAsia="Times New Roman" w:hAnsi="Verdana" w:cs="Times New Roman"/>
                        <w:sz w:val="14"/>
                        <w:szCs w:val="14"/>
                      </w:rPr>
                    </w:pPr>
                  </w:p>
                </w:sdtContent>
              </w:sdt>
            </w:sdtContent>
          </w:sdt>
          <w:bookmarkEnd w:id="3"/>
          <w:bookmarkEnd w:id="2"/>
          <w:p w14:paraId="1AF51888" w14:textId="77777777" w:rsidR="00C90351" w:rsidRPr="003669C9"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4"/>
                <w:szCs w:val="14"/>
              </w:rPr>
            </w:pPr>
          </w:p>
        </w:tc>
      </w:tr>
      <w:tr w:rsidR="000B3673" w:rsidRPr="003669C9" w14:paraId="5D46FFD9" w14:textId="77777777" w:rsidTr="00C90351">
        <w:tc>
          <w:tcPr>
            <w:tcW w:w="5043" w:type="dxa"/>
          </w:tcPr>
          <w:p w14:paraId="63A65388" w14:textId="77777777" w:rsidR="000B3673" w:rsidRPr="003669C9" w:rsidRDefault="000B3673" w:rsidP="00EC59E8">
            <w:pPr>
              <w:pStyle w:val="ListParagraph"/>
              <w:numPr>
                <w:ilvl w:val="0"/>
                <w:numId w:val="11"/>
              </w:numPr>
              <w:ind w:left="179" w:hanging="179"/>
              <w:rPr>
                <w:rFonts w:ascii="Verdana" w:eastAsiaTheme="minorEastAsia" w:hAnsi="Verdana"/>
                <w:b/>
                <w:sz w:val="14"/>
                <w:szCs w:val="14"/>
              </w:rPr>
            </w:pPr>
          </w:p>
        </w:tc>
        <w:tc>
          <w:tcPr>
            <w:tcW w:w="5043" w:type="dxa"/>
          </w:tcPr>
          <w:p w14:paraId="7EDF72E0" w14:textId="77777777" w:rsidR="000B3673" w:rsidRPr="003669C9"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4"/>
                <w:szCs w:val="14"/>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0761F8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669C9"/>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AF2BD0"/>
    <w:rsid w:val="00B1220E"/>
    <w:rsid w:val="00B21159"/>
    <w:rsid w:val="00B23838"/>
    <w:rsid w:val="00B67C55"/>
    <w:rsid w:val="00B92EE7"/>
    <w:rsid w:val="00B95D83"/>
    <w:rsid w:val="00B95E22"/>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140"/>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4449"/>
    <w:rPr>
      <w:color w:val="808080"/>
    </w:rPr>
  </w:style>
  <w:style w:type="paragraph" w:styleId="ListParagraph">
    <w:name w:val="List Paragraph"/>
    <w:basedOn w:val="Normal"/>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D0"/>
    <w:rPr>
      <w:rFonts w:ascii="Segoe UI" w:eastAsiaTheme="minorEastAsia"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B0A0A"/>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E7796"/>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796"/>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10">
    <w:name w:val="65E37B1A4F474563831DC29C942FFE5410"/>
    <w:rsid w:val="00FE7796"/>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FE7796"/>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76BF-6F87-4687-8EE7-FD0D5666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4256</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cp:lastPrinted>2021-10-22T09:54:00Z</cp:lastPrinted>
  <dcterms:created xsi:type="dcterms:W3CDTF">2021-10-22T09:59:00Z</dcterms:created>
  <dcterms:modified xsi:type="dcterms:W3CDTF">2021-10-22T09:59:00Z</dcterms:modified>
</cp:coreProperties>
</file>