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24 Μαρτίου 2022</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13534</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7"/>
              </w:numPr>
              <w:ind w:left="742" w:firstLine="0"/>
              <w:rPr>
                <w:rFonts w:ascii="Verdana" w:eastAsiaTheme="minorEastAsia" w:hAnsi="Verdana" w:cs="Cambria"/>
                <w:bCs/>
                <w:color w:val="000000"/>
                <w:sz w:val="18"/>
                <w:szCs w:val="18"/>
              </w:rPr>
            </w:pPr>
            <w:r w:rsidRPr="000C5F98">
              <w:rPr>
                <w:rFonts w:ascii="Verdana" w:eastAsiaTheme="minorEastAsia" w:hAnsi="Verdana" w:cs="Cambria"/>
                <w:bCs/>
                <w:color w:val="000000"/>
                <w:sz w:val="18"/>
                <w:szCs w:val="18"/>
              </w:rPr>
              <w:t xml:space="preserve">κ. </w:t>
            </w:r>
            <w:proofErr w:type="spellStart"/>
            <w:r w:rsidRPr="00092877">
              <w:rPr>
                <w:rFonts w:ascii="Verdana" w:eastAsiaTheme="minorEastAsia" w:hAnsi="Verdana" w:cs="Cambria"/>
                <w:bCs/>
                <w:color w:val="000000"/>
                <w:sz w:val="18"/>
                <w:szCs w:val="18"/>
              </w:rPr>
              <w:t>Μπουκοβάλας</w:t>
            </w:r>
            <w:proofErr w:type="spellEnd"/>
            <w:r w:rsidRPr="00092877">
              <w:rPr>
                <w:rFonts w:ascii="Verdana" w:eastAsiaTheme="minorEastAsia" w:hAnsi="Verdana" w:cs="Cambria"/>
                <w:bCs/>
                <w:color w:val="000000"/>
                <w:sz w:val="18"/>
                <w:szCs w:val="18"/>
              </w:rPr>
              <w:t xml:space="preserve"> Στέφανος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Τρικκαίων</w:t>
            </w:r>
          </w:p>
          <w:p w:rsidR="00B1220E" w:rsidRPr="00092877" w:rsidRDefault="000C5F98"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C5F98">
              <w:rPr>
                <w:rFonts w:ascii="Verdana" w:hAnsi="Verdana"/>
                <w:b/>
                <w:sz w:val="18"/>
                <w:szCs w:val="18"/>
              </w:rPr>
              <w:t>3</w:t>
            </w:r>
            <w:r>
              <w:rPr>
                <w:rFonts w:ascii="Verdana" w:hAnsi="Verdana"/>
                <w:sz w:val="18"/>
                <w:szCs w:val="18"/>
              </w:rPr>
              <w:t>. Πρόεδροι Κοινοτήτων Δήμου Τρικκαίων (εκτός του Προέδρου Κοινότητας Ριζώματος)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15</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w:t>
      </w:r>
      <w:r w:rsidR="00236F63" w:rsidRPr="00952332">
        <w:rPr>
          <w:rFonts w:ascii="Verdana" w:hAnsi="Verdana" w:cs="Calibri"/>
          <w:color w:val="000000"/>
          <w:sz w:val="18"/>
          <w:szCs w:val="18"/>
        </w:rPr>
        <w:t xml:space="preserve">σύμφωνα με τις διατάξεις του </w:t>
      </w:r>
      <w:hyperlink r:id="rId9" w:tgtFrame="_blank" w:history="1">
        <w:r w:rsidR="00236F63" w:rsidRPr="00952332">
          <w:rPr>
            <w:rFonts w:ascii="Verdana" w:hAnsi="Verdana" w:cs="Calibri"/>
            <w:color w:val="000000"/>
            <w:sz w:val="18"/>
            <w:szCs w:val="18"/>
          </w:rPr>
          <w:t>άρθρου 10 της από 11 Μαρτίου 2020 Πράξης Νομοθετικού Περιεχομένου (Π.Ν.Π.) (Α’ 55</w:t>
        </w:r>
      </w:hyperlink>
      <w:r w:rsidR="00236F63" w:rsidRPr="00952332">
        <w:rPr>
          <w:rFonts w:ascii="Verdana" w:hAnsi="Verdana" w:cs="Calibri"/>
          <w:color w:val="000000"/>
          <w:sz w:val="18"/>
          <w:szCs w:val="18"/>
        </w:rPr>
        <w:t xml:space="preserve">), η οποία κυρώθηκε με το </w:t>
      </w:r>
      <w:hyperlink r:id="rId10" w:tgtFrame="_blank" w:history="1">
        <w:r w:rsidR="00236F63" w:rsidRPr="00952332">
          <w:rPr>
            <w:rFonts w:ascii="Verdana" w:hAnsi="Verdana" w:cs="Calibri"/>
            <w:color w:val="000000"/>
            <w:sz w:val="18"/>
            <w:szCs w:val="18"/>
          </w:rPr>
          <w:t>άρθρο 2 του ν. 4682/2020 (Α’ 76)</w:t>
        </w:r>
      </w:hyperlink>
      <w:r w:rsidR="00236F63" w:rsidRPr="00952332">
        <w:rPr>
          <w:rFonts w:ascii="Verdana" w:hAnsi="Verdana" w:cs="Calibri"/>
          <w:color w:val="000000"/>
          <w:sz w:val="18"/>
          <w:szCs w:val="18"/>
        </w:rPr>
        <w:t xml:space="preserve">, και τροποποιήθηκε με το </w:t>
      </w:r>
      <w:hyperlink r:id="rId11" w:tgtFrame="_blank" w:history="1">
        <w:r w:rsidR="00236F63" w:rsidRPr="00952332">
          <w:rPr>
            <w:rFonts w:ascii="Verdana" w:hAnsi="Verdana" w:cs="Calibri"/>
            <w:color w:val="000000"/>
            <w:sz w:val="18"/>
            <w:szCs w:val="18"/>
          </w:rPr>
          <w:t>άρθρο 67 του Ν.4830/21</w:t>
        </w:r>
      </w:hyperlink>
      <w:r w:rsidR="00236F63" w:rsidRPr="00952332">
        <w:rPr>
          <w:rFonts w:ascii="Verdana" w:hAnsi="Verdana" w:cs="Calibri"/>
          <w:color w:val="000000"/>
          <w:sz w:val="18"/>
          <w:szCs w:val="18"/>
        </w:rPr>
        <w:t xml:space="preserve">, καθώς και την ΚΥΑ </w:t>
      </w:r>
      <w:proofErr w:type="spellStart"/>
      <w:r w:rsidR="00236F63" w:rsidRPr="00952332">
        <w:rPr>
          <w:rFonts w:ascii="Verdana" w:hAnsi="Verdana" w:cs="Calibri"/>
          <w:color w:val="000000"/>
          <w:sz w:val="18"/>
          <w:szCs w:val="18"/>
        </w:rPr>
        <w:t>Αριθμ</w:t>
      </w:r>
      <w:proofErr w:type="spellEnd"/>
      <w:r w:rsidR="00236F63" w:rsidRPr="00952332">
        <w:rPr>
          <w:rFonts w:ascii="Verdana" w:hAnsi="Verdana" w:cs="Calibri"/>
          <w:color w:val="000000"/>
          <w:sz w:val="18"/>
          <w:szCs w:val="18"/>
        </w:rPr>
        <w:t>. Δ1α/ΓΠ.οικ. 16506 (ΦΕΚ 1302/18.03.2022 τεύχος Β’),</w:t>
      </w:r>
      <w:r w:rsidR="00236F63">
        <w:rPr>
          <w:rFonts w:ascii="Verdana" w:hAnsi="Verdana" w:cs="Calibri"/>
          <w:color w:val="000000"/>
          <w:sz w:val="18"/>
          <w:szCs w:val="18"/>
        </w:rPr>
        <w:t xml:space="preserve"> </w:t>
      </w:r>
      <w:r w:rsidRPr="00092877">
        <w:rPr>
          <w:rFonts w:ascii="Verdana" w:hAnsi="Verdana" w:cs="Cambria"/>
          <w:color w:val="000000"/>
          <w:sz w:val="18"/>
          <w:szCs w:val="18"/>
        </w:rPr>
        <w:t xml:space="preserve">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01η του μηνός Απριλίου έτους 2022,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Εξειδίκευση πίστωσης για τη διεξαγωγή του 16ου Πανελλήνιου Τουρνουά Ποδοσφαίρου παιδικών ομάδων, ακαδημία Α.Ο. Δήμητρα - Απόλλων σε </w:t>
      </w:r>
      <w:proofErr w:type="spellStart"/>
      <w:r w:rsidR="00204AC3" w:rsidRPr="00092877">
        <w:rPr>
          <w:rFonts w:ascii="Verdana" w:hAnsi="Verdana" w:cs="Cambria"/>
          <w:bCs/>
          <w:color w:val="000000"/>
          <w:sz w:val="18"/>
          <w:szCs w:val="18"/>
        </w:rPr>
        <w:t>συνδιοργάνωση</w:t>
      </w:r>
      <w:proofErr w:type="spellEnd"/>
      <w:r w:rsidR="00204AC3" w:rsidRPr="00092877">
        <w:rPr>
          <w:rFonts w:ascii="Verdana" w:hAnsi="Verdana" w:cs="Cambria"/>
          <w:bCs/>
          <w:color w:val="000000"/>
          <w:sz w:val="18"/>
          <w:szCs w:val="18"/>
        </w:rPr>
        <w:t xml:space="preserve"> με τον Δήμο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του 8ου Πανελληνίου Φεστιβάλ παραδοσιακών χορών στην Κεντρική πλατεία Τρικάλων στις 16 Απριλίου 2022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διαγραφής πράξης βεβαίωσης παράβασης Δημοτικής Αστυνομίας  Τρικάλων ΕΜΠ από την </w:t>
      </w:r>
      <w:proofErr w:type="spellStart"/>
      <w:r w:rsidR="00204AC3" w:rsidRPr="00092877">
        <w:rPr>
          <w:rFonts w:ascii="Verdana" w:hAnsi="Verdana" w:cs="Cambria"/>
          <w:bCs/>
          <w:color w:val="000000"/>
          <w:sz w:val="18"/>
          <w:szCs w:val="18"/>
        </w:rPr>
        <w:t>οφειλέτρια</w:t>
      </w:r>
      <w:proofErr w:type="spellEnd"/>
      <w:r w:rsidR="00204AC3" w:rsidRPr="00092877">
        <w:rPr>
          <w:rFonts w:ascii="Verdana" w:hAnsi="Verdana" w:cs="Cambria"/>
          <w:bCs/>
          <w:color w:val="000000"/>
          <w:sz w:val="18"/>
          <w:szCs w:val="18"/>
        </w:rPr>
        <w:t xml:space="preserve"> εταιρεία ενοικιάσεων αυτοκινήτων DRIVE AE από τον χρηματικό κατάλογο 3.249/2022  με </w:t>
      </w:r>
      <w:proofErr w:type="spellStart"/>
      <w:r w:rsidR="00204AC3" w:rsidRPr="00092877">
        <w:rPr>
          <w:rFonts w:ascii="Verdana" w:hAnsi="Verdana" w:cs="Cambria"/>
          <w:bCs/>
          <w:color w:val="000000"/>
          <w:sz w:val="18"/>
          <w:szCs w:val="18"/>
        </w:rPr>
        <w:t>τρ</w:t>
      </w:r>
      <w:proofErr w:type="spellEnd"/>
      <w:r w:rsidR="00204AC3" w:rsidRPr="00092877">
        <w:rPr>
          <w:rFonts w:ascii="Verdana" w:hAnsi="Verdana" w:cs="Cambria"/>
          <w:bCs/>
          <w:color w:val="000000"/>
          <w:sz w:val="18"/>
          <w:szCs w:val="18"/>
        </w:rPr>
        <w:t>. Βεβαίωσης 101/9-2-2022  και  επαναβεβαίωση στον σωστό  οφειλέτη.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proofErr w:type="spellStart"/>
      <w:r w:rsidR="00204AC3" w:rsidRPr="00092877">
        <w:rPr>
          <w:rFonts w:ascii="Verdana" w:hAnsi="Verdana" w:cs="Cambria"/>
          <w:bCs/>
          <w:color w:val="000000"/>
          <w:sz w:val="18"/>
          <w:szCs w:val="18"/>
        </w:rPr>
        <w:t>Έγριση</w:t>
      </w:r>
      <w:proofErr w:type="spellEnd"/>
      <w:r w:rsidR="00204AC3" w:rsidRPr="00092877">
        <w:rPr>
          <w:rFonts w:ascii="Verdana" w:hAnsi="Verdana" w:cs="Cambria"/>
          <w:bCs/>
          <w:color w:val="000000"/>
          <w:sz w:val="18"/>
          <w:szCs w:val="18"/>
        </w:rPr>
        <w:t xml:space="preserve"> διαγραφής πράξης βεβαίωσης παράβασης Δημοτικής Αστυνομίας Τρικάλων από την </w:t>
      </w:r>
      <w:proofErr w:type="spellStart"/>
      <w:r w:rsidR="00204AC3" w:rsidRPr="00092877">
        <w:rPr>
          <w:rFonts w:ascii="Verdana" w:hAnsi="Verdana" w:cs="Cambria"/>
          <w:bCs/>
          <w:color w:val="000000"/>
          <w:sz w:val="18"/>
          <w:szCs w:val="18"/>
        </w:rPr>
        <w:t>οφειλέτρια</w:t>
      </w:r>
      <w:proofErr w:type="spellEnd"/>
      <w:r w:rsidR="00204AC3" w:rsidRPr="00092877">
        <w:rPr>
          <w:rFonts w:ascii="Verdana" w:hAnsi="Verdana" w:cs="Cambria"/>
          <w:bCs/>
          <w:color w:val="000000"/>
          <w:sz w:val="18"/>
          <w:szCs w:val="18"/>
        </w:rPr>
        <w:t xml:space="preserve"> εταιρεία ενοικιάσεων αυτοκινήτων ΤΣΕΣΜΕΛΗ ΕΙΡΗΝΗ ΕΤΑΙΡΙΑ ΑΣΦΑΛΙΣΤΙΚΩΝ ΠΡΑΚΤΟΡΩΝ ΚΑΙ ΣΙΑ ΟΕ από τον χρηματικό κατάλογο 1.755/2022  με </w:t>
      </w:r>
      <w:proofErr w:type="spellStart"/>
      <w:r w:rsidR="00204AC3" w:rsidRPr="00092877">
        <w:rPr>
          <w:rFonts w:ascii="Verdana" w:hAnsi="Verdana" w:cs="Cambria"/>
          <w:bCs/>
          <w:color w:val="000000"/>
          <w:sz w:val="18"/>
          <w:szCs w:val="18"/>
        </w:rPr>
        <w:t>τρ</w:t>
      </w:r>
      <w:proofErr w:type="spellEnd"/>
      <w:r w:rsidR="00204AC3" w:rsidRPr="00092877">
        <w:rPr>
          <w:rFonts w:ascii="Verdana" w:hAnsi="Verdana" w:cs="Cambria"/>
          <w:bCs/>
          <w:color w:val="000000"/>
          <w:sz w:val="18"/>
          <w:szCs w:val="18"/>
        </w:rPr>
        <w:t>. Βεβαίωσης 37/11-8-2015  και  επαναβεβαίωση στον σωστό  οφειλέτη.</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των όρων εκμίσθωσης δημοτικών εκτάσεων και σχολικών αγροτεμαχίων του </w:t>
      </w:r>
      <w:proofErr w:type="spellStart"/>
      <w:r w:rsidR="00204AC3" w:rsidRPr="00092877">
        <w:rPr>
          <w:rFonts w:ascii="Verdana" w:hAnsi="Verdana" w:cs="Cambria"/>
          <w:bCs/>
          <w:color w:val="000000"/>
          <w:sz w:val="18"/>
          <w:szCs w:val="18"/>
        </w:rPr>
        <w:t>Δημου</w:t>
      </w:r>
      <w:proofErr w:type="spellEnd"/>
      <w:r w:rsidR="00204AC3" w:rsidRPr="00092877">
        <w:rPr>
          <w:rFonts w:ascii="Verdana" w:hAnsi="Verdana" w:cs="Cambria"/>
          <w:bCs/>
          <w:color w:val="000000"/>
          <w:sz w:val="18"/>
          <w:szCs w:val="18"/>
        </w:rPr>
        <w:t xml:space="preserve">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των όρων εκμίσθωσης δημοτικών σχολικών αγροτεμαχίων που βρίσκονται στη Δημοτική Κοινότητα Τρικκαίων-θέση </w:t>
      </w:r>
      <w:proofErr w:type="spellStart"/>
      <w:r w:rsidR="00204AC3" w:rsidRPr="00092877">
        <w:rPr>
          <w:rFonts w:ascii="Verdana" w:hAnsi="Verdana" w:cs="Cambria"/>
          <w:bCs/>
          <w:color w:val="000000"/>
          <w:sz w:val="18"/>
          <w:szCs w:val="18"/>
        </w:rPr>
        <w:t>Μπαλκούρα</w:t>
      </w:r>
      <w:proofErr w:type="spellEnd"/>
      <w:r w:rsidR="00204AC3" w:rsidRPr="00092877">
        <w:rPr>
          <w:rFonts w:ascii="Verdana" w:hAnsi="Verdana" w:cs="Cambria"/>
          <w:bCs/>
          <w:color w:val="000000"/>
          <w:sz w:val="18"/>
          <w:szCs w:val="18"/>
        </w:rPr>
        <w:t xml:space="preserve"> και στους οικισμούς της Δημοτικής Κοινότητας </w:t>
      </w:r>
      <w:proofErr w:type="spellStart"/>
      <w:r w:rsidR="00204AC3" w:rsidRPr="00092877">
        <w:rPr>
          <w:rFonts w:ascii="Verdana" w:hAnsi="Verdana" w:cs="Cambria"/>
          <w:bCs/>
          <w:color w:val="000000"/>
          <w:sz w:val="18"/>
          <w:szCs w:val="18"/>
        </w:rPr>
        <w:t>Πυργετός–Λεπτοκαρυά</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Λογγάκι</w:t>
      </w:r>
      <w:proofErr w:type="spellEnd"/>
      <w:r w:rsidR="00204AC3" w:rsidRPr="00092877">
        <w:rPr>
          <w:rFonts w:ascii="Verdana" w:hAnsi="Verdana" w:cs="Cambria"/>
          <w:bCs/>
          <w:color w:val="000000"/>
          <w:sz w:val="18"/>
          <w:szCs w:val="18"/>
        </w:rPr>
        <w:t>-Σωτήρα καθώς και δημοτικών εκτάσεων που βρίσκεται τους οικισμούς των Αγίων Αποστόλων-</w:t>
      </w:r>
      <w:proofErr w:type="spellStart"/>
      <w:r w:rsidR="00204AC3" w:rsidRPr="00092877">
        <w:rPr>
          <w:rFonts w:ascii="Verdana" w:hAnsi="Verdana" w:cs="Cambria"/>
          <w:bCs/>
          <w:color w:val="000000"/>
          <w:sz w:val="18"/>
          <w:szCs w:val="18"/>
        </w:rPr>
        <w:t>Ριζαριού</w:t>
      </w:r>
      <w:proofErr w:type="spellEnd"/>
      <w:r w:rsidR="00204AC3" w:rsidRPr="00092877">
        <w:rPr>
          <w:rFonts w:ascii="Verdana" w:hAnsi="Verdana" w:cs="Cambria"/>
          <w:bCs/>
          <w:color w:val="000000"/>
          <w:sz w:val="18"/>
          <w:szCs w:val="18"/>
        </w:rPr>
        <w:t xml:space="preserve"> και </w:t>
      </w:r>
      <w:proofErr w:type="spellStart"/>
      <w:r w:rsidR="00204AC3" w:rsidRPr="00092877">
        <w:rPr>
          <w:rFonts w:ascii="Verdana" w:hAnsi="Verdana" w:cs="Cambria"/>
          <w:bCs/>
          <w:color w:val="000000"/>
          <w:sz w:val="18"/>
          <w:szCs w:val="18"/>
        </w:rPr>
        <w:t>Λογγακίου</w:t>
      </w:r>
      <w:proofErr w:type="spellEnd"/>
      <w:r w:rsidR="00204AC3" w:rsidRPr="00092877">
        <w:rPr>
          <w:rFonts w:ascii="Verdana" w:hAnsi="Verdana" w:cs="Cambria"/>
          <w:bCs/>
          <w:color w:val="000000"/>
          <w:sz w:val="18"/>
          <w:szCs w:val="18"/>
        </w:rPr>
        <w:t xml:space="preserve">  της Δημοτικής Κοινότητας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09/2022 μελέτης και των ΣΑΥ-ΦΑΥ του έργου με τίτλο: «ΕΠΕΙΓΟΥΣΕΣ ΕΡΓΑΣΙΕΣ ΕΠΙΣΚΕΥΩΝ  ΚΑΤΕΣΤΡΑΜΜΕΝΗΣ ΥΠΟΒΑΣΗΣ ΤΑΡΤΑΝ ΣΤΟ ΔΗΜΟΤΙΚΟ ΣΤΑΔΙΟ ΤΡΙΚΑΛΩΝ», της προσφυγής  στη σύναψη σύμβασης  με  τη διαδικασία της  </w:t>
      </w:r>
      <w:proofErr w:type="spellStart"/>
      <w:r w:rsidR="00204AC3" w:rsidRPr="00092877">
        <w:rPr>
          <w:rFonts w:ascii="Verdana" w:hAnsi="Verdana" w:cs="Cambria"/>
          <w:bCs/>
          <w:color w:val="000000"/>
          <w:sz w:val="18"/>
          <w:szCs w:val="18"/>
        </w:rPr>
        <w:t>απ΄</w:t>
      </w:r>
      <w:proofErr w:type="spellEnd"/>
      <w:r w:rsidR="00204AC3" w:rsidRPr="00092877">
        <w:rPr>
          <w:rFonts w:ascii="Verdana" w:hAnsi="Verdana" w:cs="Cambria"/>
          <w:bCs/>
          <w:color w:val="000000"/>
          <w:sz w:val="18"/>
          <w:szCs w:val="18"/>
        </w:rPr>
        <w:t xml:space="preserve">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Ανάκληση της </w:t>
      </w:r>
      <w:proofErr w:type="spellStart"/>
      <w:r w:rsidR="00204AC3" w:rsidRPr="00092877">
        <w:rPr>
          <w:rFonts w:ascii="Verdana" w:hAnsi="Verdana" w:cs="Cambria"/>
          <w:bCs/>
          <w:color w:val="000000"/>
          <w:sz w:val="18"/>
          <w:szCs w:val="18"/>
        </w:rPr>
        <w:t>υπ΄αριθμ</w:t>
      </w:r>
      <w:proofErr w:type="spellEnd"/>
      <w:r w:rsidR="00204AC3" w:rsidRPr="00092877">
        <w:rPr>
          <w:rFonts w:ascii="Verdana" w:hAnsi="Verdana" w:cs="Cambria"/>
          <w:bCs/>
          <w:color w:val="000000"/>
          <w:sz w:val="18"/>
          <w:szCs w:val="18"/>
        </w:rPr>
        <w:t xml:space="preserve">. 150/2022 απόφασης της Οικονομικής Επιτροπής και εκ νέου λήψη απόφασης για την έγκριση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2/2022 μελέτης και των ΣΑΥ-ΦΑΥ του έργου με τίτλο: «ΕΡΓΑΣΙΕΣ ΒΕΛΤΙΩΣΗΣ ΚΑΙ ΕΝΑΡΜΟΝΙΣΗΣ ΣΧΟΛΙΚΩΝ ΚΤΙΡΙΩΝ ΔΗΜΟΥ ΤΡΙΚΚΑΙΩΝ », ΥΠ1 «ΕΡΓΑΣΙΕΣ ΕΝΑΡΜΟΝΙΣΗΣ ΚΤΙΡΙΟΥ ΓΙΑ ΤΗΝ ΣΤΕΓΑΣΗ ΤΟΥ ΕΝ.Ε.Ε.ΓΥ-Λ ΤΡΙΚΑΛΩΝ» , της προσφυγής  στη σύναψη σύμβασης  με  τη διαδικασία της  </w:t>
      </w:r>
      <w:proofErr w:type="spellStart"/>
      <w:r w:rsidR="00204AC3" w:rsidRPr="00092877">
        <w:rPr>
          <w:rFonts w:ascii="Verdana" w:hAnsi="Verdana" w:cs="Cambria"/>
          <w:bCs/>
          <w:color w:val="000000"/>
          <w:sz w:val="18"/>
          <w:szCs w:val="18"/>
        </w:rPr>
        <w:t>απ΄</w:t>
      </w:r>
      <w:proofErr w:type="spellEnd"/>
      <w:r w:rsidR="00204AC3" w:rsidRPr="00092877">
        <w:rPr>
          <w:rFonts w:ascii="Verdana" w:hAnsi="Verdana" w:cs="Cambria"/>
          <w:bCs/>
          <w:color w:val="000000"/>
          <w:sz w:val="18"/>
          <w:szCs w:val="18"/>
        </w:rPr>
        <w:t xml:space="preserve"> ευθείας  ανάθεσης,  του καθορισμού των όρων της πρόσκλησης και του καθορισμού των προσκαλούμενων οικονομικών φορέων για την ανάθεση της σύμβασης.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9</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Ανάθεση του Υποέργου 2: «Μεταφορά Δικτύων Κοινής Ωφέλειας» της ενταγμένης πράξης στο Επιχειρησιακό Πρόγραμμα Θεσσαλίας  με τίτλο «Επέκταση, αναβάθμιση πεζοδρομίων &amp; δημιουργία κυκλικών κόμβων» και κωδικό ΟΠΣ 5055806 .</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κατάθεσης και υποβολής  φακέλου-πρότασης για την ένταξη και χρηματοδότηση του έργου με τίτλο «Αναβάθμιση ζώνης πρασίνου στους ποταμούς </w:t>
      </w:r>
      <w:proofErr w:type="spellStart"/>
      <w:r w:rsidR="00204AC3" w:rsidRPr="00092877">
        <w:rPr>
          <w:rFonts w:ascii="Verdana" w:hAnsi="Verdana" w:cs="Cambria"/>
          <w:bCs/>
          <w:color w:val="000000"/>
          <w:sz w:val="18"/>
          <w:szCs w:val="18"/>
        </w:rPr>
        <w:t>Ληθαίο</w:t>
      </w:r>
      <w:proofErr w:type="spellEnd"/>
      <w:r w:rsidR="00204AC3" w:rsidRPr="00092877">
        <w:rPr>
          <w:rFonts w:ascii="Verdana" w:hAnsi="Verdana" w:cs="Cambria"/>
          <w:bCs/>
          <w:color w:val="000000"/>
          <w:sz w:val="18"/>
          <w:szCs w:val="18"/>
        </w:rPr>
        <w:t xml:space="preserve"> και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του Δήμου Τρικκαίων» στο χρηματοδοτικό πρόγραμμα του Πράσινου Ταμείου «Δράσεις Περιβαλλοντικού ισοζυγίου» και ειδικότερα στον τον Άξονα 1 με τίτλο «Αστική Αναζωογόνηση &amp; λοιπές δράσεις περιβαλλοντικού ισοζυγίου» (πρόσκληση με αρ. 4410/22-6-2021).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της κατάθεσης και υποβολής  φακέλου-πρότασης για την ένταξη και χρηματοδότηση του έργου με τίτλο «Ανάπλαση Κοινόχρηστου χώρου Ι.Ν </w:t>
      </w:r>
      <w:proofErr w:type="spellStart"/>
      <w:r w:rsidR="00204AC3" w:rsidRPr="00092877">
        <w:rPr>
          <w:rFonts w:ascii="Verdana" w:hAnsi="Verdana" w:cs="Cambria"/>
          <w:bCs/>
          <w:color w:val="000000"/>
          <w:sz w:val="18"/>
          <w:szCs w:val="18"/>
        </w:rPr>
        <w:t>Αγ.Επίσκεψης</w:t>
      </w:r>
      <w:proofErr w:type="spellEnd"/>
      <w:r w:rsidR="00204AC3" w:rsidRPr="00092877">
        <w:rPr>
          <w:rFonts w:ascii="Verdana" w:hAnsi="Verdana" w:cs="Cambria"/>
          <w:bCs/>
          <w:color w:val="000000"/>
          <w:sz w:val="18"/>
          <w:szCs w:val="18"/>
        </w:rPr>
        <w:t xml:space="preserve"> στην πόλη των Τρικάλων»  στο χρηματοδοτικό πρόγραμμα του Πράσινου Ταμείου «Δράσεις Περιβαλλοντικού ισοζυγίου» και ειδικότερα στον Άξονα 1 με τίτλο «Αστική Αναζωογόνηση &amp; λοιπές δράσεις περιβαλλοντικού ισοζυγίου» (πρόσκληση με αρ. 4410/22-6-2021).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Παραλαβή της μελέτης με τίτλο : «Μελέτη οριοθέτησης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Ποταμού (Περιοχή από Μύλο </w:t>
      </w:r>
      <w:proofErr w:type="spellStart"/>
      <w:r w:rsidR="00204AC3" w:rsidRPr="00092877">
        <w:rPr>
          <w:rFonts w:ascii="Verdana" w:hAnsi="Verdana" w:cs="Cambria"/>
          <w:bCs/>
          <w:color w:val="000000"/>
          <w:sz w:val="18"/>
          <w:szCs w:val="18"/>
        </w:rPr>
        <w:t>Ματσόπουλου</w:t>
      </w:r>
      <w:proofErr w:type="spellEnd"/>
      <w:r w:rsidR="00204AC3" w:rsidRPr="00092877">
        <w:rPr>
          <w:rFonts w:ascii="Verdana" w:hAnsi="Verdana" w:cs="Cambria"/>
          <w:bCs/>
          <w:color w:val="000000"/>
          <w:sz w:val="18"/>
          <w:szCs w:val="18"/>
        </w:rPr>
        <w:t xml:space="preserve"> έως και το ύψος του Ι.Ν. Ζωοδόχου Πηγής) στα Τρίκαλα».</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Ανάθεση του έργου: «Επέκταση Δημοτικού Φωτισμού στον οικισμό ΡΟΜΑ στο Κηπάκι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Επικύρωση των πρακτικών της κριτικής επιτροπής του Πανελλήνιου  Καλλιτεχνικού Διαγωνισμού με τίτλο  «</w:t>
      </w:r>
      <w:proofErr w:type="spellStart"/>
      <w:r w:rsidR="00204AC3" w:rsidRPr="00092877">
        <w:rPr>
          <w:rFonts w:ascii="Verdana" w:hAnsi="Verdana" w:cs="Cambria"/>
          <w:bCs/>
          <w:color w:val="000000"/>
          <w:sz w:val="18"/>
          <w:szCs w:val="18"/>
        </w:rPr>
        <w:t>Φιλοτέχνηση</w:t>
      </w:r>
      <w:proofErr w:type="spellEnd"/>
      <w:r w:rsidR="00204AC3" w:rsidRPr="00092877">
        <w:rPr>
          <w:rFonts w:ascii="Verdana" w:hAnsi="Verdana" w:cs="Cambria"/>
          <w:bCs/>
          <w:color w:val="000000"/>
          <w:sz w:val="18"/>
          <w:szCs w:val="18"/>
        </w:rPr>
        <w:t xml:space="preserve"> και τοποθέτηση γλυπτών αγαλμάτων για την αισθητική αναβάθμιση του ιστορικού εμπορικού κέντρου της πόλης των Τρικάλων». που αποτελεί το 2ο υποέργο της ενταγμένης στο Ε.Π Ανταγωνιστικότητα, Επιχειρηματικότητα  πράξης με τίτλο «Ανοικτό Κέντρο Εμπορίου Δήμου Τρικκαίων».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«Ανάπλαση  της Πλατείας Ηρώων Πολυτεχνείου και της Πλατείας Εθνικής Αντίστασης της πόλης των Τρικάλων».</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1ου ΑΝΑΚΕΦΑΛΑΙΩΤΙΚΟΥ ΠΙΝΑΚΑ ΕΡΓΑΣΙΩΝ (Α.Π.Ε.)  του έργου «ΕΠΙΣΚΕΥΗ ΣΤΕΓΗΣ ΔΗΜΟΤΙΚΟΥ ΚΤΙΡΙΟΥ ΚΑΠΗ ΣΤΗΝ ΤΚ ΡΑΞΑΣ»</w:t>
      </w:r>
    </w:p>
    <w:p w:rsidR="00590536" w:rsidRPr="001E0C32" w:rsidRDefault="00590536" w:rsidP="00FE5FBC">
      <w:pPr>
        <w:pStyle w:val="a5"/>
        <w:numPr>
          <w:ilvl w:val="0"/>
          <w:numId w:val="36"/>
        </w:numPr>
        <w:spacing w:after="160" w:line="256" w:lineRule="auto"/>
        <w:rPr>
          <w:rFonts w:ascii="Verdana" w:hAnsi="Verdana"/>
          <w:bCs/>
          <w:sz w:val="18"/>
          <w:szCs w:val="18"/>
        </w:rPr>
      </w:pPr>
    </w:p>
    <w:p w:rsidR="004A2BA4" w:rsidRDefault="002820FC" w:rsidP="00361160">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της Επιτροπής Διενέργειας του ανοιχτού ηλεκτρονικού διαγωνισμού για την κατασκευή του έργου: «ΠΛΑΚΟΣΤΡΩΣΕΙΣ ΠΑΛΑΙΟΠΥΡΓΟΥ 2021».</w:t>
      </w:r>
    </w:p>
    <w:p w:rsidR="00590536" w:rsidRPr="001E0C32" w:rsidRDefault="00590536" w:rsidP="00FE5FBC">
      <w:pPr>
        <w:pStyle w:val="a5"/>
        <w:numPr>
          <w:ilvl w:val="0"/>
          <w:numId w:val="36"/>
        </w:numPr>
        <w:spacing w:after="160" w:line="256" w:lineRule="auto"/>
        <w:rPr>
          <w:rFonts w:ascii="Verdana" w:hAnsi="Verdana"/>
          <w:bCs/>
          <w:sz w:val="18"/>
          <w:szCs w:val="18"/>
        </w:rPr>
      </w:pPr>
    </w:p>
    <w:p w:rsidR="00EB5C61" w:rsidRPr="009B76ED" w:rsidRDefault="002820FC" w:rsidP="009B76ED">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0C5F9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παράτασης της διάρκειας των συμβάσεων εργασίας ιδιωτικού δικαίου ορισμένου χρόνου που απασχολείται στο Δήμο Τρικκαίων για την αποτροπή της διάδοσης του </w:t>
      </w:r>
      <w:proofErr w:type="spellStart"/>
      <w:r w:rsidR="00204AC3" w:rsidRPr="00092877">
        <w:rPr>
          <w:rFonts w:ascii="Verdana" w:hAnsi="Verdana" w:cs="Cambria"/>
          <w:bCs/>
          <w:color w:val="000000"/>
          <w:sz w:val="18"/>
          <w:szCs w:val="18"/>
        </w:rPr>
        <w:t>κορωνοϊού</w:t>
      </w:r>
      <w:proofErr w:type="spellEnd"/>
      <w:r w:rsidR="00204AC3" w:rsidRPr="00092877">
        <w:rPr>
          <w:rFonts w:ascii="Verdana" w:hAnsi="Verdana" w:cs="Cambria"/>
          <w:bCs/>
          <w:color w:val="000000"/>
          <w:sz w:val="18"/>
          <w:szCs w:val="18"/>
        </w:rPr>
        <w:t xml:space="preserve"> COVID-19  (άρθρο 33 Ν.4915/2022 ΦΕΚ 63 Α').</w:t>
      </w:r>
    </w:p>
    <w:p w:rsidR="009B76ED" w:rsidRPr="009B76ED" w:rsidRDefault="009B76ED" w:rsidP="009B76ED">
      <w:pPr>
        <w:pStyle w:val="a5"/>
        <w:numPr>
          <w:ilvl w:val="0"/>
          <w:numId w:val="36"/>
        </w:numPr>
        <w:rPr>
          <w:rFonts w:ascii="Verdan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bookmarkStart w:id="0" w:name="_GoBack"/>
        <w:bookmarkEnd w:id="0"/>
      </w:tr>
    </w:tbl>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0"/>
        <w:gridCol w:w="4975"/>
      </w:tblGrid>
      <w:tr w:rsidR="0000748B" w:rsidRPr="00092877" w:rsidTr="00C90351">
        <w:tc>
          <w:tcPr>
            <w:tcW w:w="5043" w:type="dxa"/>
          </w:tcPr>
          <w:p w:rsidR="000C5FB5" w:rsidRPr="000C5FB5" w:rsidRDefault="00542DC1" w:rsidP="000C5FB5">
            <w:pPr>
              <w:pStyle w:val="a5"/>
              <w:numPr>
                <w:ilvl w:val="0"/>
                <w:numId w:val="14"/>
              </w:numPr>
              <w:rPr>
                <w:rFonts w:ascii="Verdana" w:eastAsiaTheme="minorEastAsia" w:hAnsi="Verdana" w:cs="Calibri"/>
                <w:sz w:val="18"/>
                <w:szCs w:val="18"/>
              </w:rPr>
            </w:pPr>
            <w:bookmarkStart w:id="1" w:name="OLE_LINK5"/>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Βαβύλης</w:t>
            </w:r>
            <w:proofErr w:type="spellEnd"/>
            <w:r w:rsidR="00842BB1">
              <w:rPr>
                <w:rFonts w:ascii="Verdana" w:eastAsiaTheme="minorEastAsia" w:hAnsi="Verdana" w:cs="Calibri"/>
                <w:sz w:val="18"/>
                <w:szCs w:val="18"/>
              </w:rPr>
              <w:t xml:space="preserve"> Στέφανος</w:t>
            </w:r>
          </w:p>
          <w:p w:rsidR="00C90351" w:rsidRDefault="000C5FB5"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Σακκάς Νικόλαος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2C7AC4">
              <w:rPr>
                <w:rFonts w:ascii="Verdana" w:eastAsiaTheme="minorEastAsia" w:hAnsi="Verdana" w:cs="Calibri"/>
                <w:sz w:val="18"/>
                <w:szCs w:val="18"/>
              </w:rPr>
              <w:t>Οικονόμου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r w:rsidR="00842BB1">
              <w:rPr>
                <w:rFonts w:ascii="Verdana" w:eastAsiaTheme="minorEastAsia" w:hAnsi="Verdana" w:cs="Calibri"/>
                <w:sz w:val="18"/>
                <w:szCs w:val="18"/>
              </w:rPr>
              <w:t>Λεβέντη-Καρά Ευθυμία</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Κωτούλας</w:t>
            </w:r>
            <w:proofErr w:type="spellEnd"/>
            <w:r w:rsidR="00842BB1">
              <w:rPr>
                <w:rFonts w:ascii="Verdana" w:eastAsiaTheme="minorEastAsia" w:hAnsi="Verdana" w:cs="Calibri"/>
                <w:sz w:val="18"/>
                <w:szCs w:val="18"/>
              </w:rPr>
              <w:t xml:space="preserve"> Ιωάννης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Λασπάς</w:t>
            </w:r>
            <w:proofErr w:type="spellEnd"/>
            <w:r w:rsidR="00842BB1">
              <w:rPr>
                <w:rFonts w:ascii="Verdana" w:eastAsiaTheme="minorEastAsia" w:hAnsi="Verdana" w:cs="Calibri"/>
                <w:sz w:val="18"/>
                <w:szCs w:val="18"/>
              </w:rPr>
              <w:t xml:space="preserve"> Αχιλλεύς</w:t>
            </w:r>
          </w:p>
          <w:p w:rsidR="00542DC1" w:rsidRDefault="00542DC1" w:rsidP="00C1385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842BB1">
              <w:rPr>
                <w:rFonts w:ascii="Verdana" w:eastAsiaTheme="minorEastAsia" w:hAnsi="Verdana" w:cs="Calibri"/>
                <w:sz w:val="18"/>
                <w:szCs w:val="18"/>
              </w:rPr>
              <w:t>Ζιώγας</w:t>
            </w:r>
            <w:proofErr w:type="spellEnd"/>
            <w:r w:rsidR="00842BB1">
              <w:rPr>
                <w:rFonts w:ascii="Verdana" w:eastAsiaTheme="minorEastAsia" w:hAnsi="Verdana" w:cs="Calibri"/>
                <w:sz w:val="18"/>
                <w:szCs w:val="18"/>
              </w:rPr>
              <w:t xml:space="preserve"> Γεώργιος</w:t>
            </w:r>
          </w:p>
          <w:p w:rsidR="00C90351" w:rsidRPr="002C7AC4" w:rsidRDefault="00236F63" w:rsidP="002C7AC4">
            <w:pPr>
              <w:pStyle w:val="a5"/>
              <w:numPr>
                <w:ilvl w:val="0"/>
                <w:numId w:val="14"/>
              </w:numPr>
              <w:rPr>
                <w:rFonts w:ascii="Verdana" w:eastAsiaTheme="minorEastAsia" w:hAnsi="Verdana" w:cs="Calibri"/>
                <w:sz w:val="18"/>
                <w:szCs w:val="18"/>
              </w:rPr>
            </w:pPr>
            <w:r>
              <w:rPr>
                <w:rFonts w:ascii="Verdana" w:eastAsiaTheme="minorEastAsia" w:hAnsi="Verdana" w:cs="Calibri"/>
                <w:sz w:val="18"/>
                <w:szCs w:val="18"/>
              </w:rPr>
              <w:t xml:space="preserve"> </w:t>
            </w:r>
            <w:proofErr w:type="spellStart"/>
            <w:r w:rsidR="00542DC1">
              <w:rPr>
                <w:rFonts w:ascii="Verdana" w:eastAsiaTheme="minorEastAsia" w:hAnsi="Verdana" w:cs="Calibri"/>
                <w:sz w:val="18"/>
                <w:szCs w:val="18"/>
              </w:rPr>
              <w:t>Κ</w:t>
            </w:r>
            <w:bookmarkEnd w:id="1"/>
            <w:r w:rsidR="002C7AC4">
              <w:rPr>
                <w:rFonts w:ascii="Verdana" w:eastAsiaTheme="minorEastAsia" w:hAnsi="Verdana" w:cs="Calibri"/>
                <w:sz w:val="18"/>
                <w:szCs w:val="18"/>
              </w:rPr>
              <w:t>αϊκης</w:t>
            </w:r>
            <w:proofErr w:type="spellEnd"/>
            <w:r w:rsidR="002C7AC4">
              <w:rPr>
                <w:rFonts w:ascii="Verdana" w:eastAsiaTheme="minorEastAsia" w:hAnsi="Verdana" w:cs="Calibri"/>
                <w:sz w:val="18"/>
                <w:szCs w:val="18"/>
              </w:rPr>
              <w:t xml:space="preserve"> Γεώργιος</w:t>
            </w: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 xml:space="preserve">Γενικός Γραμματέας  </w:t>
            </w:r>
            <w:proofErr w:type="spellStart"/>
            <w:r w:rsidRPr="00092877">
              <w:rPr>
                <w:rFonts w:ascii="Verdana" w:hAnsi="Verdana" w:cstheme="minorHAnsi"/>
                <w:sz w:val="18"/>
                <w:szCs w:val="18"/>
              </w:rPr>
              <w:t>Δ.Τρικκαίων</w:t>
            </w:r>
            <w:proofErr w:type="spellEnd"/>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2" w:name="OLE_LINK4" w:displacedByCustomXml="next"/>
          <w:bookmarkStart w:id="3"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D42AC4"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 xml:space="preserve">Αναστασίου </w:t>
                    </w:r>
                    <w:proofErr w:type="spellStart"/>
                    <w:r>
                      <w:rPr>
                        <w:rFonts w:ascii="Verdana" w:eastAsia="Times New Roman" w:hAnsi="Verdana" w:cs="Times New Roman"/>
                        <w:sz w:val="18"/>
                        <w:szCs w:val="18"/>
                      </w:rPr>
                      <w:t>Βάιος</w:t>
                    </w:r>
                    <w:proofErr w:type="spellEnd"/>
                  </w:p>
                  <w:p w:rsidR="005B07D0" w:rsidRDefault="005B07D0"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Καταβούτας</w:t>
                    </w:r>
                    <w:proofErr w:type="spellEnd"/>
                    <w:r>
                      <w:rPr>
                        <w:rFonts w:ascii="Verdana" w:eastAsia="Times New Roman" w:hAnsi="Verdana" w:cs="Times New Roman"/>
                        <w:sz w:val="18"/>
                        <w:szCs w:val="18"/>
                      </w:rPr>
                      <w:t xml:space="preserve"> Γεώργιος-Κωνσταντίνος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Παζαΐτης</w:t>
                    </w:r>
                    <w:proofErr w:type="spellEnd"/>
                    <w:r>
                      <w:rPr>
                        <w:rFonts w:ascii="Verdana" w:eastAsia="Times New Roman" w:hAnsi="Verdana" w:cs="Times New Roman"/>
                        <w:sz w:val="18"/>
                        <w:szCs w:val="18"/>
                      </w:rPr>
                      <w:t xml:space="preserve"> Δημήτριος</w:t>
                    </w:r>
                  </w:p>
                  <w:p w:rsidR="00842BB1"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Λουλές Γεώργιος</w:t>
                    </w:r>
                  </w:p>
                  <w:p w:rsidR="00842BB1" w:rsidRPr="007627C7" w:rsidRDefault="00842BB1" w:rsidP="007627C7">
                    <w:pPr>
                      <w:numPr>
                        <w:ilvl w:val="0"/>
                        <w:numId w:val="33"/>
                      </w:numPr>
                      <w:spacing w:after="0" w:line="240" w:lineRule="auto"/>
                      <w:ind w:left="1223" w:hanging="284"/>
                      <w:contextualSpacing/>
                      <w:rPr>
                        <w:rFonts w:ascii="Verdana" w:eastAsia="Times New Roman" w:hAnsi="Verdana" w:cs="Times New Roman"/>
                        <w:sz w:val="18"/>
                        <w:szCs w:val="18"/>
                      </w:rPr>
                    </w:pPr>
                    <w:proofErr w:type="spellStart"/>
                    <w:r>
                      <w:rPr>
                        <w:rFonts w:ascii="Verdana" w:eastAsia="Times New Roman" w:hAnsi="Verdana" w:cs="Times New Roman"/>
                        <w:sz w:val="18"/>
                        <w:szCs w:val="18"/>
                      </w:rPr>
                      <w:t>Τάσιος</w:t>
                    </w:r>
                    <w:proofErr w:type="spellEnd"/>
                    <w:r>
                      <w:rPr>
                        <w:rFonts w:ascii="Verdana" w:eastAsia="Times New Roman" w:hAnsi="Verdana" w:cs="Times New Roman"/>
                        <w:sz w:val="18"/>
                        <w:szCs w:val="18"/>
                      </w:rPr>
                      <w:t xml:space="preserve"> </w:t>
                    </w:r>
                    <w:proofErr w:type="spellStart"/>
                    <w:r>
                      <w:rPr>
                        <w:rFonts w:ascii="Verdana" w:eastAsia="Times New Roman" w:hAnsi="Verdana" w:cs="Times New Roman"/>
                        <w:sz w:val="18"/>
                        <w:szCs w:val="18"/>
                      </w:rPr>
                      <w:t>Βάιος</w:t>
                    </w:r>
                    <w:proofErr w:type="spellEnd"/>
                  </w:p>
                  <w:p w:rsidR="00201125" w:rsidRPr="00092877" w:rsidRDefault="008B164D" w:rsidP="002A6847">
                    <w:pPr>
                      <w:spacing w:after="0" w:line="240" w:lineRule="auto"/>
                      <w:ind w:left="1223"/>
                      <w:contextualSpacing/>
                      <w:rPr>
                        <w:rFonts w:ascii="Verdana" w:eastAsia="Times New Roman" w:hAnsi="Verdana" w:cs="Times New Roman"/>
                        <w:sz w:val="18"/>
                        <w:szCs w:val="18"/>
                      </w:rPr>
                    </w:pPr>
                  </w:p>
                </w:sdtContent>
              </w:sdt>
            </w:sdtContent>
          </w:sdt>
          <w:bookmarkEnd w:id="3"/>
          <w:bookmarkEnd w:id="2"/>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9B76ED" w:rsidRDefault="000B3673" w:rsidP="009B76ED">
            <w:pPr>
              <w:rPr>
                <w:rFonts w:ascii="Verdan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9B76ED">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6A1" w:rsidRDefault="001B06A1" w:rsidP="000C5F98">
      <w:pPr>
        <w:spacing w:after="0" w:line="240" w:lineRule="auto"/>
      </w:pPr>
      <w:r>
        <w:separator/>
      </w:r>
    </w:p>
  </w:endnote>
  <w:endnote w:type="continuationSeparator" w:id="0">
    <w:p w:rsidR="001B06A1" w:rsidRDefault="001B06A1" w:rsidP="000C5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6A1" w:rsidRDefault="001B06A1" w:rsidP="000C5F98">
      <w:pPr>
        <w:spacing w:after="0" w:line="240" w:lineRule="auto"/>
      </w:pPr>
      <w:r>
        <w:separator/>
      </w:r>
    </w:p>
  </w:footnote>
  <w:footnote w:type="continuationSeparator" w:id="0">
    <w:p w:rsidR="001B06A1" w:rsidRDefault="001B06A1" w:rsidP="000C5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D5423"/>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DF28374"/>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1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C5F98"/>
    <w:rsid w:val="000C5FB5"/>
    <w:rsid w:val="000E646C"/>
    <w:rsid w:val="000F1376"/>
    <w:rsid w:val="000F3FD9"/>
    <w:rsid w:val="000F699A"/>
    <w:rsid w:val="001056D0"/>
    <w:rsid w:val="00131F9D"/>
    <w:rsid w:val="00133ED4"/>
    <w:rsid w:val="0016455E"/>
    <w:rsid w:val="00164DDE"/>
    <w:rsid w:val="00167A8D"/>
    <w:rsid w:val="00195CE0"/>
    <w:rsid w:val="00195E48"/>
    <w:rsid w:val="00196B50"/>
    <w:rsid w:val="001B06A1"/>
    <w:rsid w:val="001B2741"/>
    <w:rsid w:val="001C48B7"/>
    <w:rsid w:val="001D4836"/>
    <w:rsid w:val="001E0C32"/>
    <w:rsid w:val="001E15EF"/>
    <w:rsid w:val="00201125"/>
    <w:rsid w:val="00204AC3"/>
    <w:rsid w:val="0023054A"/>
    <w:rsid w:val="00236F63"/>
    <w:rsid w:val="00243302"/>
    <w:rsid w:val="00252AF2"/>
    <w:rsid w:val="00274928"/>
    <w:rsid w:val="00280CA5"/>
    <w:rsid w:val="002820FC"/>
    <w:rsid w:val="00290686"/>
    <w:rsid w:val="00294D4D"/>
    <w:rsid w:val="002961EF"/>
    <w:rsid w:val="00296318"/>
    <w:rsid w:val="0029663F"/>
    <w:rsid w:val="002A3B90"/>
    <w:rsid w:val="002A6847"/>
    <w:rsid w:val="002C38FE"/>
    <w:rsid w:val="002C5781"/>
    <w:rsid w:val="002C7AC4"/>
    <w:rsid w:val="002D45E7"/>
    <w:rsid w:val="002F7D45"/>
    <w:rsid w:val="0030667D"/>
    <w:rsid w:val="00333BBD"/>
    <w:rsid w:val="00361160"/>
    <w:rsid w:val="0036482F"/>
    <w:rsid w:val="0037361B"/>
    <w:rsid w:val="00383C5E"/>
    <w:rsid w:val="00386F54"/>
    <w:rsid w:val="003A3D9A"/>
    <w:rsid w:val="003A691C"/>
    <w:rsid w:val="003C7FC6"/>
    <w:rsid w:val="003D230B"/>
    <w:rsid w:val="00412F3D"/>
    <w:rsid w:val="00421518"/>
    <w:rsid w:val="0043323A"/>
    <w:rsid w:val="004370A0"/>
    <w:rsid w:val="0044234C"/>
    <w:rsid w:val="0046137A"/>
    <w:rsid w:val="0046157E"/>
    <w:rsid w:val="004715A7"/>
    <w:rsid w:val="004769E0"/>
    <w:rsid w:val="00481FFF"/>
    <w:rsid w:val="00487D9C"/>
    <w:rsid w:val="004A2A87"/>
    <w:rsid w:val="004A2BA4"/>
    <w:rsid w:val="00501C1F"/>
    <w:rsid w:val="005111F2"/>
    <w:rsid w:val="005153A6"/>
    <w:rsid w:val="0051578A"/>
    <w:rsid w:val="00520940"/>
    <w:rsid w:val="00540148"/>
    <w:rsid w:val="00542DC1"/>
    <w:rsid w:val="005756B6"/>
    <w:rsid w:val="0059053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24F01"/>
    <w:rsid w:val="00842BB1"/>
    <w:rsid w:val="00866C51"/>
    <w:rsid w:val="008B164D"/>
    <w:rsid w:val="008B211C"/>
    <w:rsid w:val="009167B8"/>
    <w:rsid w:val="009210AD"/>
    <w:rsid w:val="0092213E"/>
    <w:rsid w:val="00926471"/>
    <w:rsid w:val="0093023E"/>
    <w:rsid w:val="009338B3"/>
    <w:rsid w:val="00966B54"/>
    <w:rsid w:val="00971B14"/>
    <w:rsid w:val="009861B5"/>
    <w:rsid w:val="009A5437"/>
    <w:rsid w:val="009B23A5"/>
    <w:rsid w:val="009B76ED"/>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9442D"/>
    <w:rsid w:val="00CB596E"/>
    <w:rsid w:val="00CC06C3"/>
    <w:rsid w:val="00CC1F10"/>
    <w:rsid w:val="00CC5C83"/>
    <w:rsid w:val="00CF4518"/>
    <w:rsid w:val="00D161F6"/>
    <w:rsid w:val="00D203EA"/>
    <w:rsid w:val="00D2715F"/>
    <w:rsid w:val="00D41B32"/>
    <w:rsid w:val="00D42AC4"/>
    <w:rsid w:val="00D6690C"/>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C5F9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C5F98"/>
    <w:rPr>
      <w:rFonts w:ascii="Tahoma" w:eastAsiaTheme="minorEastAsia" w:hAnsi="Tahoma" w:cs="Tahoma"/>
      <w:sz w:val="16"/>
      <w:szCs w:val="16"/>
      <w:lang w:val="el-GR" w:eastAsia="el-GR"/>
    </w:rPr>
  </w:style>
  <w:style w:type="paragraph" w:styleId="a7">
    <w:name w:val="header"/>
    <w:basedOn w:val="a"/>
    <w:link w:val="Char0"/>
    <w:uiPriority w:val="99"/>
    <w:semiHidden/>
    <w:unhideWhenUsed/>
    <w:rsid w:val="000C5F98"/>
    <w:pPr>
      <w:tabs>
        <w:tab w:val="center" w:pos="4153"/>
        <w:tab w:val="right" w:pos="8306"/>
      </w:tabs>
      <w:spacing w:after="0" w:line="240" w:lineRule="auto"/>
    </w:pPr>
  </w:style>
  <w:style w:type="character" w:customStyle="1" w:styleId="Char0">
    <w:name w:val="Κεφαλίδα Char"/>
    <w:basedOn w:val="a0"/>
    <w:link w:val="a7"/>
    <w:uiPriority w:val="99"/>
    <w:semiHidden/>
    <w:rsid w:val="000C5F98"/>
    <w:rPr>
      <w:rFonts w:eastAsiaTheme="minorEastAsia"/>
      <w:lang w:val="el-GR" w:eastAsia="el-GR"/>
    </w:rPr>
  </w:style>
  <w:style w:type="paragraph" w:styleId="a8">
    <w:name w:val="footer"/>
    <w:basedOn w:val="a"/>
    <w:link w:val="Char1"/>
    <w:uiPriority w:val="99"/>
    <w:semiHidden/>
    <w:unhideWhenUsed/>
    <w:rsid w:val="000C5F98"/>
    <w:pPr>
      <w:tabs>
        <w:tab w:val="center" w:pos="4153"/>
        <w:tab w:val="right" w:pos="8306"/>
      </w:tabs>
      <w:spacing w:after="0" w:line="240" w:lineRule="auto"/>
    </w:pPr>
  </w:style>
  <w:style w:type="character" w:customStyle="1" w:styleId="Char1">
    <w:name w:val="Υποσέλιδο Char"/>
    <w:basedOn w:val="a0"/>
    <w:link w:val="a8"/>
    <w:uiPriority w:val="99"/>
    <w:semiHidden/>
    <w:rsid w:val="000C5F98"/>
    <w:rPr>
      <w:rFonts w:eastAsiaTheme="minorEastAsia"/>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67-%cf%84%cf%81%cf%8c%cf%80%ce%bf%cf%82-%ce%bb%ce%ae%cf%88%ce%b7%cf%82-%ce%b1%cf%80%ce%bf%cf%86%ce%ac%cf%83%ce%b5%cf%89%ce%bd-%cf%84%cf%89%ce%bd-%cf%83%cf%85%ce%bb%ce%bb/" TargetMode="External"/><Relationship Id="rId5" Type="http://schemas.openxmlformats.org/officeDocument/2006/relationships/webSettings" Target="webSettings.xml"/><Relationship Id="rId10" Type="http://schemas.openxmlformats.org/officeDocument/2006/relationships/hyperlink" Target="https://dimosnet.gr/blog/laws/%ce%ac%cf%81%ce%b8%cf%81%ce%bf-2-%ce%ba%cf%8d%cf%81%cf%89%cf%83%ce%b7-%cf%84%ce%b7%cf%82-%ce%b1%cf%80%cf%8c-11-3-2020-%cf%80%cf%81%ce%ac%ce%be%ce%b7%cf%82-%ce%bd%ce%bf%ce%bc%ce%bf%ce%b8%ce%b5%cf%84/" TargetMode="External"/><Relationship Id="rId4" Type="http://schemas.openxmlformats.org/officeDocument/2006/relationships/settings" Target="settings.xml"/><Relationship Id="rId9" Type="http://schemas.openxmlformats.org/officeDocument/2006/relationships/hyperlink" Target="https://dimosnet.gr/blog/laws/%ce%ac%cf%81%ce%b8%cf%81%ce%bf-10-%ce%ba%ce%b1%cf%84%ce%b5%cf%80%ce%b5%ce%af%ce%b3%ce%bf%cf%85%cf%83%ce%b5%cf%82-%ce%b4%ce%b9%ce%b1%cf%84%ce%ac%ce%be%ce%b5%ce%b9%cf%82-%ce%b3%ce%b9%ce%b1-%cf%84%ce%b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13F0D"/>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53F09"/>
    <w:rsid w:val="00360D9D"/>
    <w:rsid w:val="003625E4"/>
    <w:rsid w:val="00364FE4"/>
    <w:rsid w:val="003654C0"/>
    <w:rsid w:val="00365D2C"/>
    <w:rsid w:val="003A1F64"/>
    <w:rsid w:val="003A566E"/>
    <w:rsid w:val="003B13F2"/>
    <w:rsid w:val="003E7273"/>
    <w:rsid w:val="003F0F53"/>
    <w:rsid w:val="003F23BC"/>
    <w:rsid w:val="003F2F80"/>
    <w:rsid w:val="00417A52"/>
    <w:rsid w:val="00420873"/>
    <w:rsid w:val="004225E1"/>
    <w:rsid w:val="0042598A"/>
    <w:rsid w:val="004428F1"/>
    <w:rsid w:val="00471B47"/>
    <w:rsid w:val="004A077E"/>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D474A"/>
    <w:rsid w:val="005E73CE"/>
    <w:rsid w:val="006101CA"/>
    <w:rsid w:val="00614037"/>
    <w:rsid w:val="00622B16"/>
    <w:rsid w:val="0062303C"/>
    <w:rsid w:val="00635215"/>
    <w:rsid w:val="0066253F"/>
    <w:rsid w:val="00662D74"/>
    <w:rsid w:val="0066554B"/>
    <w:rsid w:val="00670E45"/>
    <w:rsid w:val="00680433"/>
    <w:rsid w:val="006818F6"/>
    <w:rsid w:val="00690B94"/>
    <w:rsid w:val="006A5099"/>
    <w:rsid w:val="006D2EC3"/>
    <w:rsid w:val="006D59D2"/>
    <w:rsid w:val="00701836"/>
    <w:rsid w:val="0071576E"/>
    <w:rsid w:val="00720892"/>
    <w:rsid w:val="00764301"/>
    <w:rsid w:val="0078624D"/>
    <w:rsid w:val="007904E5"/>
    <w:rsid w:val="007E34F0"/>
    <w:rsid w:val="007E4A40"/>
    <w:rsid w:val="007F2211"/>
    <w:rsid w:val="007F3C3A"/>
    <w:rsid w:val="007F6F80"/>
    <w:rsid w:val="007F7D6E"/>
    <w:rsid w:val="00807F26"/>
    <w:rsid w:val="00833AB2"/>
    <w:rsid w:val="0084616A"/>
    <w:rsid w:val="008646AC"/>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92B3B"/>
    <w:rsid w:val="009A07F7"/>
    <w:rsid w:val="009A712B"/>
    <w:rsid w:val="009A7462"/>
    <w:rsid w:val="009B52B0"/>
    <w:rsid w:val="009C40F9"/>
    <w:rsid w:val="009D302B"/>
    <w:rsid w:val="009E3C6F"/>
    <w:rsid w:val="009E7972"/>
    <w:rsid w:val="009E7CCA"/>
    <w:rsid w:val="009F2855"/>
    <w:rsid w:val="00A02B1F"/>
    <w:rsid w:val="00A16984"/>
    <w:rsid w:val="00A45345"/>
    <w:rsid w:val="00A60C80"/>
    <w:rsid w:val="00A67261"/>
    <w:rsid w:val="00A73A71"/>
    <w:rsid w:val="00A81952"/>
    <w:rsid w:val="00AA13A3"/>
    <w:rsid w:val="00AE5105"/>
    <w:rsid w:val="00B20F06"/>
    <w:rsid w:val="00B33DEF"/>
    <w:rsid w:val="00B92E5D"/>
    <w:rsid w:val="00BE51EB"/>
    <w:rsid w:val="00C03BBE"/>
    <w:rsid w:val="00C059F9"/>
    <w:rsid w:val="00C10B6D"/>
    <w:rsid w:val="00C57A29"/>
    <w:rsid w:val="00C652CA"/>
    <w:rsid w:val="00C74F8A"/>
    <w:rsid w:val="00C764F4"/>
    <w:rsid w:val="00C80AB7"/>
    <w:rsid w:val="00C85E9A"/>
    <w:rsid w:val="00C939BE"/>
    <w:rsid w:val="00CB2E4D"/>
    <w:rsid w:val="00CC3A33"/>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62982"/>
    <w:rsid w:val="00E73773"/>
    <w:rsid w:val="00E73A6D"/>
    <w:rsid w:val="00EA5AC1"/>
    <w:rsid w:val="00EC4BFB"/>
    <w:rsid w:val="00EE23FB"/>
    <w:rsid w:val="00F004E0"/>
    <w:rsid w:val="00F03827"/>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077E"/>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
    <w:name w:val="7A66DDA9D0A44F3F9B6C9487A9881AF6"/>
    <w:rsid w:val="00360D9D"/>
    <w:pPr>
      <w:spacing w:after="200" w:line="276" w:lineRule="auto"/>
    </w:pPr>
  </w:style>
  <w:style w:type="paragraph" w:customStyle="1" w:styleId="B01331D4712D40AEA103E87DB17ECEF7">
    <w:name w:val="B01331D4712D40AEA103E87DB17ECEF7"/>
    <w:rsid w:val="00360D9D"/>
    <w:pPr>
      <w:spacing w:after="200" w:line="276" w:lineRule="auto"/>
    </w:pPr>
  </w:style>
  <w:style w:type="paragraph" w:customStyle="1" w:styleId="65E37B1A4F474563831DC29C942FFE54">
    <w:name w:val="65E37B1A4F474563831DC29C942FFE54"/>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
    <w:name w:val="D8DF6C6282424ADCAB87DAA75AD5808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
    <w:name w:val="9A21E0D055A941439171ACB174DB8A2B"/>
    <w:rsid w:val="00360D9D"/>
    <w:pPr>
      <w:spacing w:after="200" w:line="276" w:lineRule="auto"/>
    </w:pPr>
  </w:style>
  <w:style w:type="paragraph" w:customStyle="1" w:styleId="42834C6D10F946F88B4FD924A39D4B98">
    <w:name w:val="42834C6D10F946F88B4FD924A39D4B98"/>
    <w:rsid w:val="00360D9D"/>
    <w:pPr>
      <w:spacing w:after="200" w:line="276" w:lineRule="auto"/>
    </w:pPr>
  </w:style>
  <w:style w:type="paragraph" w:customStyle="1" w:styleId="03C27F901E1E4602B1EE0B9DC6F77556">
    <w:name w:val="03C27F901E1E4602B1EE0B9DC6F77556"/>
    <w:rsid w:val="00360D9D"/>
    <w:pPr>
      <w:spacing w:after="200" w:line="276" w:lineRule="auto"/>
    </w:pPr>
  </w:style>
  <w:style w:type="paragraph" w:customStyle="1" w:styleId="13AB4A7CE5BD43D39851A281B8D2BB8B">
    <w:name w:val="13AB4A7CE5BD43D39851A281B8D2BB8B"/>
    <w:rsid w:val="00360D9D"/>
    <w:pPr>
      <w:spacing w:after="200" w:line="276" w:lineRule="auto"/>
    </w:pPr>
  </w:style>
  <w:style w:type="paragraph" w:customStyle="1" w:styleId="C30FF279B0E6424EA9B7F82F6A818737">
    <w:name w:val="C30FF279B0E6424EA9B7F82F6A818737"/>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
    <w:name w:val="EF77944B294B499EA378615B5C99010F"/>
    <w:rsid w:val="00360D9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1">
    <w:name w:val="7A66DDA9D0A44F3F9B6C9487A9881AF61"/>
    <w:rsid w:val="00E62982"/>
    <w:pPr>
      <w:spacing w:after="200" w:line="276" w:lineRule="auto"/>
    </w:pPr>
  </w:style>
  <w:style w:type="paragraph" w:customStyle="1" w:styleId="B01331D4712D40AEA103E87DB17ECEF71">
    <w:name w:val="B01331D4712D40AEA103E87DB17ECEF71"/>
    <w:rsid w:val="00E62982"/>
    <w:pPr>
      <w:spacing w:after="200" w:line="276" w:lineRule="auto"/>
    </w:pPr>
  </w:style>
  <w:style w:type="paragraph" w:customStyle="1" w:styleId="65E37B1A4F474563831DC29C942FFE541">
    <w:name w:val="65E37B1A4F474563831DC29C942FFE54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1">
    <w:name w:val="9A21E0D055A941439171ACB174DB8A2B1"/>
    <w:rsid w:val="00E62982"/>
    <w:pPr>
      <w:spacing w:after="200" w:line="276" w:lineRule="auto"/>
    </w:pPr>
  </w:style>
  <w:style w:type="paragraph" w:customStyle="1" w:styleId="42834C6D10F946F88B4FD924A39D4B981">
    <w:name w:val="42834C6D10F946F88B4FD924A39D4B981"/>
    <w:rsid w:val="00E62982"/>
    <w:pPr>
      <w:spacing w:after="200" w:line="276" w:lineRule="auto"/>
    </w:pPr>
  </w:style>
  <w:style w:type="paragraph" w:customStyle="1" w:styleId="03C27F901E1E4602B1EE0B9DC6F775561">
    <w:name w:val="03C27F901E1E4602B1EE0B9DC6F775561"/>
    <w:rsid w:val="00E62982"/>
    <w:pPr>
      <w:spacing w:after="200" w:line="276" w:lineRule="auto"/>
    </w:pPr>
  </w:style>
  <w:style w:type="paragraph" w:customStyle="1" w:styleId="13AB4A7CE5BD43D39851A281B8D2BB8B1">
    <w:name w:val="13AB4A7CE5BD43D39851A281B8D2BB8B1"/>
    <w:rsid w:val="00E62982"/>
    <w:pPr>
      <w:spacing w:after="200" w:line="276" w:lineRule="auto"/>
    </w:pPr>
  </w:style>
  <w:style w:type="paragraph" w:customStyle="1" w:styleId="C30FF279B0E6424EA9B7F82F6A8187371">
    <w:name w:val="C30FF279B0E6424EA9B7F82F6A818737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
    <w:name w:val="EF77944B294B499EA378615B5C99010F1"/>
    <w:rsid w:val="00E6298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
    <w:name w:val="7A66DDA9D0A44F3F9B6C9487A9881AF62"/>
    <w:rsid w:val="00353F09"/>
    <w:pPr>
      <w:spacing w:after="200" w:line="276" w:lineRule="auto"/>
    </w:pPr>
  </w:style>
  <w:style w:type="paragraph" w:customStyle="1" w:styleId="B01331D4712D40AEA103E87DB17ECEF72">
    <w:name w:val="B01331D4712D40AEA103E87DB17ECEF72"/>
    <w:rsid w:val="00353F09"/>
    <w:pPr>
      <w:spacing w:after="200" w:line="276" w:lineRule="auto"/>
    </w:pPr>
  </w:style>
  <w:style w:type="paragraph" w:customStyle="1" w:styleId="65E37B1A4F474563831DC29C942FFE543">
    <w:name w:val="65E37B1A4F474563831DC29C942FFE54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3">
    <w:name w:val="D8DF6C6282424ADCAB87DAA75AD5808F3"/>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2">
    <w:name w:val="9A21E0D055A941439171ACB174DB8A2B2"/>
    <w:rsid w:val="00353F09"/>
    <w:pPr>
      <w:spacing w:after="200" w:line="276" w:lineRule="auto"/>
    </w:pPr>
  </w:style>
  <w:style w:type="paragraph" w:customStyle="1" w:styleId="42834C6D10F946F88B4FD924A39D4B982">
    <w:name w:val="42834C6D10F946F88B4FD924A39D4B982"/>
    <w:rsid w:val="00353F09"/>
    <w:pPr>
      <w:spacing w:after="200" w:line="276" w:lineRule="auto"/>
    </w:pPr>
  </w:style>
  <w:style w:type="paragraph" w:customStyle="1" w:styleId="03C27F901E1E4602B1EE0B9DC6F775562">
    <w:name w:val="03C27F901E1E4602B1EE0B9DC6F775562"/>
    <w:rsid w:val="00353F09"/>
    <w:pPr>
      <w:spacing w:after="200" w:line="276" w:lineRule="auto"/>
    </w:pPr>
  </w:style>
  <w:style w:type="paragraph" w:customStyle="1" w:styleId="13AB4A7CE5BD43D39851A281B8D2BB8B2">
    <w:name w:val="13AB4A7CE5BD43D39851A281B8D2BB8B2"/>
    <w:rsid w:val="00353F09"/>
    <w:pPr>
      <w:spacing w:after="200" w:line="276" w:lineRule="auto"/>
    </w:pPr>
  </w:style>
  <w:style w:type="paragraph" w:customStyle="1" w:styleId="C30FF279B0E6424EA9B7F82F6A8187372">
    <w:name w:val="C30FF279B0E6424EA9B7F82F6A818737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2">
    <w:name w:val="EF77944B294B499EA378615B5C99010F2"/>
    <w:rsid w:val="00353F0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
    <w:name w:val="7A66DDA9D0A44F3F9B6C9487A9881AF63"/>
    <w:rsid w:val="003654C0"/>
    <w:pPr>
      <w:spacing w:after="200" w:line="276" w:lineRule="auto"/>
    </w:pPr>
  </w:style>
  <w:style w:type="paragraph" w:customStyle="1" w:styleId="B01331D4712D40AEA103E87DB17ECEF73">
    <w:name w:val="B01331D4712D40AEA103E87DB17ECEF73"/>
    <w:rsid w:val="003654C0"/>
    <w:pPr>
      <w:spacing w:after="200" w:line="276" w:lineRule="auto"/>
    </w:pPr>
  </w:style>
  <w:style w:type="paragraph" w:customStyle="1" w:styleId="65E37B1A4F474563831DC29C942FFE544">
    <w:name w:val="65E37B1A4F474563831DC29C942FFE54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4">
    <w:name w:val="D8DF6C6282424ADCAB87DAA75AD5808F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3">
    <w:name w:val="9A21E0D055A941439171ACB174DB8A2B3"/>
    <w:rsid w:val="003654C0"/>
    <w:pPr>
      <w:spacing w:after="200" w:line="276" w:lineRule="auto"/>
    </w:pPr>
  </w:style>
  <w:style w:type="paragraph" w:customStyle="1" w:styleId="42834C6D10F946F88B4FD924A39D4B983">
    <w:name w:val="42834C6D10F946F88B4FD924A39D4B983"/>
    <w:rsid w:val="003654C0"/>
    <w:pPr>
      <w:spacing w:after="200" w:line="276" w:lineRule="auto"/>
    </w:pPr>
  </w:style>
  <w:style w:type="paragraph" w:customStyle="1" w:styleId="03C27F901E1E4602B1EE0B9DC6F775563">
    <w:name w:val="03C27F901E1E4602B1EE0B9DC6F775563"/>
    <w:rsid w:val="003654C0"/>
    <w:pPr>
      <w:spacing w:after="200" w:line="276" w:lineRule="auto"/>
    </w:pPr>
  </w:style>
  <w:style w:type="paragraph" w:customStyle="1" w:styleId="13AB4A7CE5BD43D39851A281B8D2BB8B3">
    <w:name w:val="13AB4A7CE5BD43D39851A281B8D2BB8B3"/>
    <w:rsid w:val="003654C0"/>
    <w:pPr>
      <w:spacing w:after="200" w:line="276" w:lineRule="auto"/>
    </w:pPr>
  </w:style>
  <w:style w:type="paragraph" w:customStyle="1" w:styleId="C30FF279B0E6424EA9B7F82F6A8187374">
    <w:name w:val="C30FF279B0E6424EA9B7F82F6A8187374"/>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3">
    <w:name w:val="EF77944B294B499EA378615B5C99010F3"/>
    <w:rsid w:val="003654C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
    <w:name w:val="7A66DDA9D0A44F3F9B6C9487A9881AF64"/>
    <w:rsid w:val="00764301"/>
    <w:pPr>
      <w:spacing w:after="200" w:line="276" w:lineRule="auto"/>
    </w:pPr>
  </w:style>
  <w:style w:type="paragraph" w:customStyle="1" w:styleId="B01331D4712D40AEA103E87DB17ECEF74">
    <w:name w:val="B01331D4712D40AEA103E87DB17ECEF74"/>
    <w:rsid w:val="00764301"/>
    <w:pPr>
      <w:spacing w:after="200" w:line="276" w:lineRule="auto"/>
    </w:pPr>
  </w:style>
  <w:style w:type="paragraph" w:customStyle="1" w:styleId="65E37B1A4F474563831DC29C942FFE545">
    <w:name w:val="65E37B1A4F474563831DC29C942FFE54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5">
    <w:name w:val="D8DF6C6282424ADCAB87DAA75AD5808F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4">
    <w:name w:val="9A21E0D055A941439171ACB174DB8A2B4"/>
    <w:rsid w:val="00764301"/>
    <w:pPr>
      <w:spacing w:after="200" w:line="276" w:lineRule="auto"/>
    </w:pPr>
  </w:style>
  <w:style w:type="paragraph" w:customStyle="1" w:styleId="42834C6D10F946F88B4FD924A39D4B984">
    <w:name w:val="42834C6D10F946F88B4FD924A39D4B984"/>
    <w:rsid w:val="00764301"/>
    <w:pPr>
      <w:spacing w:after="200" w:line="276" w:lineRule="auto"/>
    </w:pPr>
  </w:style>
  <w:style w:type="paragraph" w:customStyle="1" w:styleId="03C27F901E1E4602B1EE0B9DC6F775564">
    <w:name w:val="03C27F901E1E4602B1EE0B9DC6F775564"/>
    <w:rsid w:val="00764301"/>
    <w:pPr>
      <w:spacing w:after="200" w:line="276" w:lineRule="auto"/>
    </w:pPr>
  </w:style>
  <w:style w:type="paragraph" w:customStyle="1" w:styleId="13AB4A7CE5BD43D39851A281B8D2BB8B4">
    <w:name w:val="13AB4A7CE5BD43D39851A281B8D2BB8B4"/>
    <w:rsid w:val="00764301"/>
    <w:pPr>
      <w:spacing w:after="200" w:line="276" w:lineRule="auto"/>
    </w:pPr>
  </w:style>
  <w:style w:type="paragraph" w:customStyle="1" w:styleId="C30FF279B0E6424EA9B7F82F6A8187375">
    <w:name w:val="C30FF279B0E6424EA9B7F82F6A8187375"/>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76430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
    <w:name w:val="7A66DDA9D0A44F3F9B6C9487A9881AF65"/>
    <w:rsid w:val="00CB2E4D"/>
    <w:pPr>
      <w:spacing w:after="200" w:line="276" w:lineRule="auto"/>
    </w:pPr>
  </w:style>
  <w:style w:type="paragraph" w:customStyle="1" w:styleId="B01331D4712D40AEA103E87DB17ECEF75">
    <w:name w:val="B01331D4712D40AEA103E87DB17ECEF75"/>
    <w:rsid w:val="00CB2E4D"/>
    <w:pPr>
      <w:spacing w:after="200" w:line="276" w:lineRule="auto"/>
    </w:pPr>
  </w:style>
  <w:style w:type="paragraph" w:customStyle="1" w:styleId="65E37B1A4F474563831DC29C942FFE546">
    <w:name w:val="65E37B1A4F474563831DC29C942FFE54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6">
    <w:name w:val="D8DF6C6282424ADCAB87DAA75AD5808F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5">
    <w:name w:val="9A21E0D055A941439171ACB174DB8A2B5"/>
    <w:rsid w:val="00CB2E4D"/>
    <w:pPr>
      <w:spacing w:after="200" w:line="276" w:lineRule="auto"/>
    </w:pPr>
  </w:style>
  <w:style w:type="paragraph" w:customStyle="1" w:styleId="42834C6D10F946F88B4FD924A39D4B985">
    <w:name w:val="42834C6D10F946F88B4FD924A39D4B985"/>
    <w:rsid w:val="00CB2E4D"/>
    <w:pPr>
      <w:spacing w:after="200" w:line="276" w:lineRule="auto"/>
    </w:pPr>
  </w:style>
  <w:style w:type="paragraph" w:customStyle="1" w:styleId="03C27F901E1E4602B1EE0B9DC6F775565">
    <w:name w:val="03C27F901E1E4602B1EE0B9DC6F775565"/>
    <w:rsid w:val="00CB2E4D"/>
    <w:pPr>
      <w:spacing w:after="200" w:line="276" w:lineRule="auto"/>
    </w:pPr>
  </w:style>
  <w:style w:type="paragraph" w:customStyle="1" w:styleId="13AB4A7CE5BD43D39851A281B8D2BB8B5">
    <w:name w:val="13AB4A7CE5BD43D39851A281B8D2BB8B5"/>
    <w:rsid w:val="00CB2E4D"/>
    <w:pPr>
      <w:spacing w:after="200" w:line="276" w:lineRule="auto"/>
    </w:pPr>
  </w:style>
  <w:style w:type="paragraph" w:customStyle="1" w:styleId="C30FF279B0E6424EA9B7F82F6A8187376">
    <w:name w:val="C30FF279B0E6424EA9B7F82F6A8187376"/>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CB2E4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
    <w:name w:val="7A66DDA9D0A44F3F9B6C9487A9881AF66"/>
    <w:rsid w:val="00992B3B"/>
    <w:pPr>
      <w:spacing w:after="200" w:line="276" w:lineRule="auto"/>
    </w:pPr>
  </w:style>
  <w:style w:type="paragraph" w:customStyle="1" w:styleId="B01331D4712D40AEA103E87DB17ECEF76">
    <w:name w:val="B01331D4712D40AEA103E87DB17ECEF76"/>
    <w:rsid w:val="00992B3B"/>
    <w:pPr>
      <w:spacing w:after="200" w:line="276" w:lineRule="auto"/>
    </w:pPr>
  </w:style>
  <w:style w:type="paragraph" w:customStyle="1" w:styleId="65E37B1A4F474563831DC29C942FFE547">
    <w:name w:val="65E37B1A4F474563831DC29C942FFE54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7">
    <w:name w:val="D8DF6C6282424ADCAB87DAA75AD5808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6">
    <w:name w:val="9A21E0D055A941439171ACB174DB8A2B6"/>
    <w:rsid w:val="00992B3B"/>
    <w:pPr>
      <w:spacing w:after="200" w:line="276" w:lineRule="auto"/>
    </w:pPr>
  </w:style>
  <w:style w:type="paragraph" w:customStyle="1" w:styleId="42834C6D10F946F88B4FD924A39D4B986">
    <w:name w:val="42834C6D10F946F88B4FD924A39D4B986"/>
    <w:rsid w:val="00992B3B"/>
    <w:pPr>
      <w:spacing w:after="200" w:line="276" w:lineRule="auto"/>
    </w:pPr>
  </w:style>
  <w:style w:type="paragraph" w:customStyle="1" w:styleId="03C27F901E1E4602B1EE0B9DC6F775566">
    <w:name w:val="03C27F901E1E4602B1EE0B9DC6F775566"/>
    <w:rsid w:val="00992B3B"/>
    <w:pPr>
      <w:spacing w:after="200" w:line="276" w:lineRule="auto"/>
    </w:pPr>
  </w:style>
  <w:style w:type="paragraph" w:customStyle="1" w:styleId="13AB4A7CE5BD43D39851A281B8D2BB8B6">
    <w:name w:val="13AB4A7CE5BD43D39851A281B8D2BB8B6"/>
    <w:rsid w:val="00992B3B"/>
    <w:pPr>
      <w:spacing w:after="200" w:line="276" w:lineRule="auto"/>
    </w:pPr>
  </w:style>
  <w:style w:type="paragraph" w:customStyle="1" w:styleId="C30FF279B0E6424EA9B7F82F6A8187377">
    <w:name w:val="C30FF279B0E6424EA9B7F82F6A818737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7">
    <w:name w:val="EF77944B294B499EA378615B5C99010F7"/>
    <w:rsid w:val="00992B3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7">
    <w:name w:val="7A66DDA9D0A44F3F9B6C9487A9881AF67"/>
    <w:rsid w:val="003A566E"/>
    <w:pPr>
      <w:spacing w:after="200" w:line="276" w:lineRule="auto"/>
    </w:pPr>
  </w:style>
  <w:style w:type="paragraph" w:customStyle="1" w:styleId="B01331D4712D40AEA103E87DB17ECEF77">
    <w:name w:val="B01331D4712D40AEA103E87DB17ECEF77"/>
    <w:rsid w:val="003A566E"/>
    <w:pPr>
      <w:spacing w:after="200" w:line="276" w:lineRule="auto"/>
    </w:pPr>
  </w:style>
  <w:style w:type="paragraph" w:customStyle="1" w:styleId="65E37B1A4F474563831DC29C942FFE548">
    <w:name w:val="65E37B1A4F474563831DC29C942FFE54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8">
    <w:name w:val="D8DF6C6282424ADCAB87DAA75AD5808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
    <w:name w:val="9A21E0D055A941439171ACB174DB8A2B7"/>
    <w:rsid w:val="003A566E"/>
    <w:pPr>
      <w:spacing w:after="200" w:line="276" w:lineRule="auto"/>
    </w:pPr>
  </w:style>
  <w:style w:type="paragraph" w:customStyle="1" w:styleId="42834C6D10F946F88B4FD924A39D4B987">
    <w:name w:val="42834C6D10F946F88B4FD924A39D4B987"/>
    <w:rsid w:val="003A566E"/>
    <w:pPr>
      <w:spacing w:after="200" w:line="276" w:lineRule="auto"/>
    </w:pPr>
  </w:style>
  <w:style w:type="paragraph" w:customStyle="1" w:styleId="03C27F901E1E4602B1EE0B9DC6F775567">
    <w:name w:val="03C27F901E1E4602B1EE0B9DC6F775567"/>
    <w:rsid w:val="003A566E"/>
    <w:pPr>
      <w:spacing w:after="200" w:line="276" w:lineRule="auto"/>
    </w:pPr>
  </w:style>
  <w:style w:type="paragraph" w:customStyle="1" w:styleId="13AB4A7CE5BD43D39851A281B8D2BB8B7">
    <w:name w:val="13AB4A7CE5BD43D39851A281B8D2BB8B7"/>
    <w:rsid w:val="003A566E"/>
    <w:pPr>
      <w:spacing w:after="200" w:line="276" w:lineRule="auto"/>
    </w:pPr>
  </w:style>
  <w:style w:type="paragraph" w:customStyle="1" w:styleId="C30FF279B0E6424EA9B7F82F6A8187378">
    <w:name w:val="C30FF279B0E6424EA9B7F82F6A818737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8">
    <w:name w:val="EF77944B294B499EA378615B5C99010F8"/>
    <w:rsid w:val="003A566E"/>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8">
    <w:name w:val="7A66DDA9D0A44F3F9B6C9487A9881AF68"/>
    <w:rsid w:val="004428F1"/>
    <w:pPr>
      <w:spacing w:after="200" w:line="276" w:lineRule="auto"/>
    </w:pPr>
  </w:style>
  <w:style w:type="paragraph" w:customStyle="1" w:styleId="B01331D4712D40AEA103E87DB17ECEF78">
    <w:name w:val="B01331D4712D40AEA103E87DB17ECEF78"/>
    <w:rsid w:val="004428F1"/>
    <w:pPr>
      <w:spacing w:after="200" w:line="276" w:lineRule="auto"/>
    </w:pPr>
  </w:style>
  <w:style w:type="paragraph" w:customStyle="1" w:styleId="65E37B1A4F474563831DC29C942FFE549">
    <w:name w:val="65E37B1A4F474563831DC29C942FFE54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9">
    <w:name w:val="D8DF6C6282424ADCAB87DAA75AD5808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8">
    <w:name w:val="9A21E0D055A941439171ACB174DB8A2B8"/>
    <w:rsid w:val="004428F1"/>
    <w:pPr>
      <w:spacing w:after="200" w:line="276" w:lineRule="auto"/>
    </w:pPr>
  </w:style>
  <w:style w:type="paragraph" w:customStyle="1" w:styleId="42834C6D10F946F88B4FD924A39D4B988">
    <w:name w:val="42834C6D10F946F88B4FD924A39D4B988"/>
    <w:rsid w:val="004428F1"/>
    <w:pPr>
      <w:spacing w:after="200" w:line="276" w:lineRule="auto"/>
    </w:pPr>
  </w:style>
  <w:style w:type="paragraph" w:customStyle="1" w:styleId="03C27F901E1E4602B1EE0B9DC6F775568">
    <w:name w:val="03C27F901E1E4602B1EE0B9DC6F775568"/>
    <w:rsid w:val="004428F1"/>
    <w:pPr>
      <w:spacing w:after="200" w:line="276" w:lineRule="auto"/>
    </w:pPr>
  </w:style>
  <w:style w:type="paragraph" w:customStyle="1" w:styleId="13AB4A7CE5BD43D39851A281B8D2BB8B8">
    <w:name w:val="13AB4A7CE5BD43D39851A281B8D2BB8B8"/>
    <w:rsid w:val="004428F1"/>
    <w:pPr>
      <w:spacing w:after="200" w:line="276" w:lineRule="auto"/>
    </w:pPr>
  </w:style>
  <w:style w:type="paragraph" w:customStyle="1" w:styleId="C30FF279B0E6424EA9B7F82F6A8187379">
    <w:name w:val="C30FF279B0E6424EA9B7F82F6A818737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9">
    <w:name w:val="EF77944B294B499EA378615B5C99010F9"/>
    <w:rsid w:val="004428F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9">
    <w:name w:val="7A66DDA9D0A44F3F9B6C9487A9881AF69"/>
    <w:rsid w:val="004A077E"/>
    <w:pPr>
      <w:spacing w:after="200" w:line="276" w:lineRule="auto"/>
    </w:pPr>
  </w:style>
  <w:style w:type="paragraph" w:customStyle="1" w:styleId="B01331D4712D40AEA103E87DB17ECEF79">
    <w:name w:val="B01331D4712D40AEA103E87DB17ECEF79"/>
    <w:rsid w:val="004A077E"/>
    <w:pPr>
      <w:spacing w:after="200" w:line="276" w:lineRule="auto"/>
    </w:pPr>
  </w:style>
  <w:style w:type="paragraph" w:customStyle="1" w:styleId="65E37B1A4F474563831DC29C942FFE5410">
    <w:name w:val="65E37B1A4F474563831DC29C942FFE54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0">
    <w:name w:val="D8DF6C6282424ADCAB87DAA75AD5808F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9">
    <w:name w:val="9A21E0D055A941439171ACB174DB8A2B9"/>
    <w:rsid w:val="004A077E"/>
    <w:pPr>
      <w:spacing w:after="200" w:line="276" w:lineRule="auto"/>
    </w:pPr>
  </w:style>
  <w:style w:type="paragraph" w:customStyle="1" w:styleId="42834C6D10F946F88B4FD924A39D4B989">
    <w:name w:val="42834C6D10F946F88B4FD924A39D4B989"/>
    <w:rsid w:val="004A077E"/>
    <w:pPr>
      <w:spacing w:after="200" w:line="276" w:lineRule="auto"/>
    </w:pPr>
  </w:style>
  <w:style w:type="paragraph" w:customStyle="1" w:styleId="03C27F901E1E4602B1EE0B9DC6F775569">
    <w:name w:val="03C27F901E1E4602B1EE0B9DC6F775569"/>
    <w:rsid w:val="004A077E"/>
    <w:pPr>
      <w:spacing w:after="200" w:line="276" w:lineRule="auto"/>
    </w:pPr>
  </w:style>
  <w:style w:type="paragraph" w:customStyle="1" w:styleId="13AB4A7CE5BD43D39851A281B8D2BB8B9">
    <w:name w:val="13AB4A7CE5BD43D39851A281B8D2BB8B9"/>
    <w:rsid w:val="004A077E"/>
    <w:pPr>
      <w:spacing w:after="200" w:line="276" w:lineRule="auto"/>
    </w:pPr>
  </w:style>
  <w:style w:type="paragraph" w:customStyle="1" w:styleId="C30FF279B0E6424EA9B7F82F6A81873710">
    <w:name w:val="C30FF279B0E6424EA9B7F82F6A81873710"/>
    <w:rsid w:val="004A077E"/>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10">
    <w:name w:val="EF77944B294B499EA378615B5C99010F10"/>
    <w:rsid w:val="004A077E"/>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79446-FBE7-4618-B89B-0A0B0B67C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5936</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agoik</cp:lastModifiedBy>
  <cp:revision>2</cp:revision>
  <dcterms:created xsi:type="dcterms:W3CDTF">2022-03-30T07:39:00Z</dcterms:created>
  <dcterms:modified xsi:type="dcterms:W3CDTF">2022-03-30T07:39:00Z</dcterms:modified>
</cp:coreProperties>
</file>