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80"/>
        <w:tblW w:w="9848" w:type="dxa"/>
        <w:tblLook w:val="04A0"/>
      </w:tblPr>
      <w:tblGrid>
        <w:gridCol w:w="9848"/>
      </w:tblGrid>
      <w:tr w:rsidR="00A82659" w:rsidRPr="00032644" w:rsidTr="00A82659">
        <w:tc>
          <w:tcPr>
            <w:tcW w:w="9848" w:type="dxa"/>
          </w:tcPr>
          <w:p w:rsidR="00A82659" w:rsidRPr="00032644" w:rsidRDefault="00A82659" w:rsidP="00A82659">
            <w:pPr>
              <w:tabs>
                <w:tab w:val="left" w:pos="709"/>
                <w:tab w:val="left" w:pos="5760"/>
              </w:tabs>
              <w:ind w:left="1980" w:right="238"/>
              <w:jc w:val="center"/>
              <w:rPr>
                <w:sz w:val="24"/>
                <w:szCs w:val="24"/>
                <w:lang w:val="en-GB"/>
              </w:rPr>
            </w:pPr>
            <w:r w:rsidRPr="00032644">
              <w:rPr>
                <w:sz w:val="24"/>
                <w:szCs w:val="24"/>
                <w:lang w:val="en-GB"/>
              </w:rPr>
              <w:object w:dxaOrig="7661"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75pt" o:ole="" fillcolor="window">
                  <v:imagedata r:id="rId8" o:title=""/>
                </v:shape>
                <o:OLEObject Type="Embed" ProgID="MSDraw" ShapeID="_x0000_i1025" DrawAspect="Content" ObjectID="_1707647393" r:id="rId9">
                  <o:FieldCodes>\* mergeformat</o:FieldCodes>
                </o:OLEObject>
              </w:object>
            </w:r>
          </w:p>
        </w:tc>
      </w:tr>
      <w:tr w:rsidR="00A82659" w:rsidRPr="00032644" w:rsidTr="00A82659">
        <w:tc>
          <w:tcPr>
            <w:tcW w:w="9848" w:type="dxa"/>
          </w:tcPr>
          <w:p w:rsidR="00A82659" w:rsidRPr="00032644" w:rsidRDefault="00A82659" w:rsidP="00A82659">
            <w:pPr>
              <w:tabs>
                <w:tab w:val="left" w:pos="709"/>
                <w:tab w:val="left" w:pos="5760"/>
              </w:tabs>
              <w:ind w:left="1980" w:right="238"/>
              <w:jc w:val="center"/>
              <w:rPr>
                <w:sz w:val="24"/>
                <w:szCs w:val="24"/>
                <w:lang w:val="en-GB"/>
              </w:rPr>
            </w:pPr>
            <w:r w:rsidRPr="00032644">
              <w:rPr>
                <w:b/>
                <w:sz w:val="24"/>
                <w:szCs w:val="24"/>
                <w:lang w:val="en-GB"/>
              </w:rPr>
              <w:t>ΕΛΛΗΝΙΚΗ ΔΗΜΟΚΡΑΤΙΑ</w:t>
            </w:r>
          </w:p>
        </w:tc>
      </w:tr>
      <w:tr w:rsidR="00A82659" w:rsidRPr="00032644" w:rsidTr="00A82659">
        <w:tc>
          <w:tcPr>
            <w:tcW w:w="9848" w:type="dxa"/>
          </w:tcPr>
          <w:p w:rsidR="00A82659" w:rsidRPr="00032644" w:rsidRDefault="00A82659" w:rsidP="00A82659">
            <w:pPr>
              <w:tabs>
                <w:tab w:val="left" w:pos="709"/>
                <w:tab w:val="left" w:pos="5760"/>
              </w:tabs>
              <w:ind w:left="1980" w:right="238"/>
              <w:jc w:val="center"/>
              <w:rPr>
                <w:sz w:val="24"/>
                <w:szCs w:val="24"/>
                <w:lang w:val="en-GB"/>
              </w:rPr>
            </w:pPr>
            <w:r w:rsidRPr="00032644">
              <w:rPr>
                <w:b/>
                <w:sz w:val="24"/>
                <w:szCs w:val="24"/>
                <w:lang w:val="en-GB"/>
              </w:rPr>
              <w:t>ΝΟΜΟΣ ΤΡΙΚΑΛΩΝ</w:t>
            </w:r>
          </w:p>
        </w:tc>
      </w:tr>
      <w:tr w:rsidR="00A82659" w:rsidRPr="00032644" w:rsidTr="00A82659">
        <w:tc>
          <w:tcPr>
            <w:tcW w:w="9848" w:type="dxa"/>
          </w:tcPr>
          <w:p w:rsidR="00A82659" w:rsidRPr="00032644" w:rsidRDefault="00A82659" w:rsidP="00A82659">
            <w:pPr>
              <w:tabs>
                <w:tab w:val="left" w:pos="709"/>
                <w:tab w:val="left" w:pos="5760"/>
              </w:tabs>
              <w:ind w:left="1980" w:right="238"/>
              <w:jc w:val="center"/>
              <w:rPr>
                <w:sz w:val="24"/>
                <w:szCs w:val="24"/>
                <w:lang w:val="en-GB"/>
              </w:rPr>
            </w:pPr>
            <w:r w:rsidRPr="00032644">
              <w:rPr>
                <w:b/>
                <w:sz w:val="24"/>
                <w:szCs w:val="24"/>
                <w:lang w:val="en-GB"/>
              </w:rPr>
              <w:t>ΔΗΜΟΣ ΤΡΙΚΚΑΙΩΝ</w:t>
            </w:r>
          </w:p>
        </w:tc>
      </w:tr>
      <w:tr w:rsidR="00A82659" w:rsidRPr="00032644" w:rsidTr="00A82659">
        <w:tc>
          <w:tcPr>
            <w:tcW w:w="9848" w:type="dxa"/>
          </w:tcPr>
          <w:p w:rsidR="00A82659" w:rsidRPr="00032644" w:rsidRDefault="00A82659" w:rsidP="00A82659">
            <w:pPr>
              <w:tabs>
                <w:tab w:val="left" w:pos="709"/>
                <w:tab w:val="left" w:pos="5760"/>
              </w:tabs>
              <w:ind w:left="1980" w:right="238"/>
              <w:jc w:val="center"/>
              <w:rPr>
                <w:b/>
                <w:sz w:val="24"/>
                <w:szCs w:val="24"/>
              </w:rPr>
            </w:pPr>
            <w:r w:rsidRPr="00032644">
              <w:rPr>
                <w:b/>
                <w:sz w:val="24"/>
                <w:szCs w:val="24"/>
                <w:lang w:val="en-GB"/>
              </w:rPr>
              <w:t xml:space="preserve">ΔΙΕΥΘΥΝΣΗ </w:t>
            </w:r>
            <w:r w:rsidRPr="00032644">
              <w:rPr>
                <w:b/>
                <w:sz w:val="24"/>
                <w:szCs w:val="24"/>
              </w:rPr>
              <w:t>ΚΟΙΝΩΝΙΚΗΣ ΜΕΡΙΜΝΑΣ</w:t>
            </w:r>
          </w:p>
        </w:tc>
      </w:tr>
      <w:tr w:rsidR="00A82659" w:rsidRPr="00032644" w:rsidTr="00A82659">
        <w:tc>
          <w:tcPr>
            <w:tcW w:w="9848" w:type="dxa"/>
          </w:tcPr>
          <w:p w:rsidR="00A82659" w:rsidRDefault="00A82659" w:rsidP="00A82659">
            <w:pPr>
              <w:tabs>
                <w:tab w:val="left" w:pos="709"/>
                <w:tab w:val="left" w:pos="5760"/>
              </w:tabs>
              <w:ind w:left="1980" w:right="238"/>
              <w:jc w:val="center"/>
              <w:rPr>
                <w:b/>
                <w:sz w:val="24"/>
                <w:szCs w:val="24"/>
              </w:rPr>
            </w:pPr>
            <w:r w:rsidRPr="00032644">
              <w:rPr>
                <w:b/>
                <w:sz w:val="24"/>
                <w:szCs w:val="24"/>
              </w:rPr>
              <w:t>ΤΜΗΜΑ ΜΕΡΙΜΝΑΣ ΤΡΙΤΗΣ ΗΛΙΚΙΑΣ</w:t>
            </w:r>
          </w:p>
          <w:p w:rsidR="00A82659" w:rsidRDefault="00A82659" w:rsidP="00A82659">
            <w:pPr>
              <w:tabs>
                <w:tab w:val="left" w:pos="709"/>
                <w:tab w:val="left" w:pos="5760"/>
              </w:tabs>
              <w:ind w:left="1980" w:right="238"/>
              <w:jc w:val="center"/>
              <w:rPr>
                <w:b/>
                <w:sz w:val="24"/>
                <w:szCs w:val="24"/>
              </w:rPr>
            </w:pPr>
          </w:p>
          <w:p w:rsidR="00A82659" w:rsidRPr="00032644" w:rsidRDefault="00A82659" w:rsidP="00A82659">
            <w:pPr>
              <w:tabs>
                <w:tab w:val="left" w:pos="709"/>
                <w:tab w:val="left" w:pos="5760"/>
              </w:tabs>
              <w:ind w:left="1980" w:right="238"/>
              <w:jc w:val="center"/>
              <w:rPr>
                <w:b/>
                <w:sz w:val="24"/>
                <w:szCs w:val="24"/>
              </w:rPr>
            </w:pPr>
            <w:r w:rsidRPr="00DC2B84">
              <w:rPr>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9.75pt;margin-top:26.05pt;width:467.4pt;height:250.2pt;z-index:251657728" fillcolor="#d8d8d8" strokeweight="1pt">
                  <v:textbox style="mso-next-textbox:#_x0000_s1027">
                    <w:txbxContent>
                      <w:p w:rsidR="00CB1764" w:rsidRDefault="00CB1764" w:rsidP="003C0A58">
                        <w:pPr>
                          <w:rPr>
                            <w:rFonts w:cs="Arial"/>
                            <w:b/>
                            <w:sz w:val="28"/>
                            <w:szCs w:val="28"/>
                            <w:lang w:val="en-US"/>
                          </w:rPr>
                        </w:pPr>
                      </w:p>
                      <w:p w:rsidR="00CB1764" w:rsidRPr="00AC7E1C" w:rsidRDefault="00CB1764" w:rsidP="00AF5A0B">
                        <w:pPr>
                          <w:jc w:val="center"/>
                          <w:rPr>
                            <w:rFonts w:cs="Arial"/>
                            <w:b/>
                            <w:sz w:val="28"/>
                            <w:szCs w:val="28"/>
                          </w:rPr>
                        </w:pPr>
                        <w:r w:rsidRPr="00AC7E1C">
                          <w:rPr>
                            <w:rFonts w:cs="Arial"/>
                            <w:b/>
                            <w:sz w:val="28"/>
                            <w:szCs w:val="28"/>
                          </w:rPr>
                          <w:t>ΔΙΑΚΗΡΥΞΗ</w:t>
                        </w:r>
                      </w:p>
                      <w:p w:rsidR="00CB1764" w:rsidRPr="00AC7E1C" w:rsidRDefault="00CB1764" w:rsidP="00AF5A0B">
                        <w:pPr>
                          <w:jc w:val="center"/>
                          <w:rPr>
                            <w:rFonts w:cs="Arial"/>
                            <w:b/>
                            <w:sz w:val="28"/>
                            <w:szCs w:val="28"/>
                          </w:rPr>
                        </w:pPr>
                        <w:r w:rsidRPr="00AC7E1C">
                          <w:rPr>
                            <w:rFonts w:cs="Arial"/>
                            <w:b/>
                            <w:sz w:val="28"/>
                            <w:szCs w:val="28"/>
                          </w:rPr>
                          <w:t xml:space="preserve">ΔΗΜΟΥ ΤΡΙΚΚΑΙΩΝ </w:t>
                        </w:r>
                      </w:p>
                      <w:p w:rsidR="00CB1764" w:rsidRDefault="00CB1764" w:rsidP="00122289">
                        <w:pPr>
                          <w:jc w:val="center"/>
                          <w:rPr>
                            <w:rFonts w:cs="Arial"/>
                            <w:b/>
                            <w:sz w:val="28"/>
                            <w:szCs w:val="28"/>
                          </w:rPr>
                        </w:pPr>
                        <w:r w:rsidRPr="00AC7E1C">
                          <w:rPr>
                            <w:rFonts w:cs="Arial"/>
                            <w:b/>
                            <w:sz w:val="28"/>
                            <w:szCs w:val="28"/>
                          </w:rPr>
                          <w:t xml:space="preserve">ΓΙΑ ΤΗΝ </w:t>
                        </w:r>
                        <w:r w:rsidR="00122289">
                          <w:rPr>
                            <w:rFonts w:cs="Arial"/>
                            <w:b/>
                            <w:sz w:val="28"/>
                            <w:szCs w:val="28"/>
                            <w:lang w:val="en-US"/>
                          </w:rPr>
                          <w:t>EK</w:t>
                        </w:r>
                        <w:r w:rsidRPr="00AC7E1C">
                          <w:rPr>
                            <w:rFonts w:cs="Arial"/>
                            <w:b/>
                            <w:sz w:val="28"/>
                            <w:szCs w:val="28"/>
                          </w:rPr>
                          <w:t xml:space="preserve">ΜΙΣΘΩΣΗ </w:t>
                        </w:r>
                        <w:r w:rsidR="00122289">
                          <w:rPr>
                            <w:rFonts w:cs="Arial"/>
                            <w:b/>
                            <w:sz w:val="28"/>
                            <w:szCs w:val="28"/>
                          </w:rPr>
                          <w:t xml:space="preserve">ΚΥΛΙΚΕΙΩΝ </w:t>
                        </w:r>
                      </w:p>
                      <w:p w:rsidR="00122289" w:rsidRDefault="00122289" w:rsidP="00122289">
                        <w:pPr>
                          <w:jc w:val="center"/>
                          <w:rPr>
                            <w:rFonts w:cs="Arial"/>
                            <w:b/>
                            <w:sz w:val="28"/>
                            <w:szCs w:val="28"/>
                          </w:rPr>
                        </w:pPr>
                        <w:r>
                          <w:rPr>
                            <w:rFonts w:cs="Arial"/>
                            <w:b/>
                            <w:sz w:val="28"/>
                            <w:szCs w:val="28"/>
                          </w:rPr>
                          <w:t>ΤΩΝ ΚΑΠΗ</w:t>
                        </w:r>
                      </w:p>
                      <w:p w:rsidR="00122289" w:rsidRPr="00122289" w:rsidRDefault="00122289" w:rsidP="00122289">
                        <w:pPr>
                          <w:jc w:val="center"/>
                          <w:rPr>
                            <w:rFonts w:cs="Arial"/>
                            <w:b/>
                            <w:sz w:val="28"/>
                            <w:szCs w:val="28"/>
                          </w:rPr>
                        </w:pPr>
                        <w:r>
                          <w:rPr>
                            <w:rFonts w:cs="Arial"/>
                            <w:b/>
                            <w:sz w:val="28"/>
                            <w:szCs w:val="28"/>
                          </w:rPr>
                          <w:t>ΠΑΛΑΙΟΠΥΡΓΟΥ,ΡΑΞΑΣ ,Μ. ΚΑΛΥΒΙΩΝ</w:t>
                        </w:r>
                      </w:p>
                    </w:txbxContent>
                  </v:textbox>
                </v:shape>
              </w:pict>
            </w:r>
          </w:p>
        </w:tc>
      </w:tr>
    </w:tbl>
    <w:p w:rsidR="00C24348" w:rsidRPr="004F7864" w:rsidRDefault="00B843FA" w:rsidP="00C24348">
      <w:pPr>
        <w:tabs>
          <w:tab w:val="left" w:pos="709"/>
          <w:tab w:val="left" w:pos="5760"/>
        </w:tabs>
        <w:ind w:right="238"/>
        <w:jc w:val="both"/>
        <w:rPr>
          <w:sz w:val="24"/>
          <w:szCs w:val="24"/>
        </w:rPr>
      </w:pPr>
      <w:r w:rsidRPr="004F7864">
        <w:rPr>
          <w:sz w:val="24"/>
          <w:szCs w:val="24"/>
        </w:rPr>
        <w:t xml:space="preserve"> </w:t>
      </w:r>
      <w:r w:rsidR="00C24348" w:rsidRPr="004F7864">
        <w:rPr>
          <w:sz w:val="24"/>
          <w:szCs w:val="24"/>
        </w:rPr>
        <w:t xml:space="preserve">                                                                                                                                           </w:t>
      </w:r>
    </w:p>
    <w:p w:rsidR="00AF5A0B" w:rsidRPr="00DC2B84" w:rsidRDefault="00AF5A0B" w:rsidP="00A82659">
      <w:pPr>
        <w:jc w:val="both"/>
        <w:rPr>
          <w:sz w:val="24"/>
          <w:szCs w:val="24"/>
        </w:rPr>
      </w:pPr>
    </w:p>
    <w:p w:rsidR="00AF5A0B" w:rsidRPr="00DC2B84" w:rsidRDefault="00AF5A0B" w:rsidP="00AF5A0B">
      <w:pPr>
        <w:rPr>
          <w:sz w:val="24"/>
          <w:szCs w:val="24"/>
        </w:rPr>
      </w:pPr>
    </w:p>
    <w:p w:rsidR="00AF5A0B" w:rsidRPr="00DC2B84" w:rsidRDefault="00AF5A0B" w:rsidP="00AF5A0B">
      <w:pPr>
        <w:rPr>
          <w:sz w:val="24"/>
          <w:szCs w:val="24"/>
        </w:rPr>
      </w:pPr>
    </w:p>
    <w:p w:rsidR="00AF5A0B" w:rsidRPr="00DC2B84" w:rsidRDefault="00AF5A0B" w:rsidP="00AF5A0B">
      <w:pPr>
        <w:rPr>
          <w:sz w:val="24"/>
          <w:szCs w:val="24"/>
        </w:rPr>
      </w:pPr>
    </w:p>
    <w:p w:rsidR="00AF5A0B" w:rsidRPr="00DC2B84" w:rsidRDefault="00AF5A0B" w:rsidP="00AF5A0B">
      <w:pPr>
        <w:rPr>
          <w:sz w:val="24"/>
          <w:szCs w:val="24"/>
        </w:rPr>
      </w:pPr>
    </w:p>
    <w:p w:rsidR="00AF5A0B" w:rsidRPr="00DC2B84" w:rsidRDefault="00AF5A0B" w:rsidP="00AF5A0B">
      <w:pPr>
        <w:rPr>
          <w:sz w:val="24"/>
          <w:szCs w:val="24"/>
        </w:rPr>
      </w:pPr>
    </w:p>
    <w:p w:rsidR="00AF5A0B" w:rsidRPr="00DC2B84" w:rsidRDefault="00AF5A0B" w:rsidP="00C24348">
      <w:pPr>
        <w:jc w:val="both"/>
        <w:rPr>
          <w:sz w:val="24"/>
          <w:szCs w:val="24"/>
        </w:rPr>
      </w:pPr>
    </w:p>
    <w:p w:rsidR="00AF5A0B" w:rsidRPr="00DC2B84" w:rsidRDefault="00AF5A0B" w:rsidP="00AF5A0B">
      <w:pPr>
        <w:rPr>
          <w:sz w:val="24"/>
          <w:szCs w:val="24"/>
        </w:rPr>
      </w:pPr>
    </w:p>
    <w:p w:rsidR="00EB315B" w:rsidRPr="00DC2B84" w:rsidRDefault="00EB315B" w:rsidP="00AF5A0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Tahoma"/>
          <w:b/>
          <w:sz w:val="24"/>
          <w:szCs w:val="24"/>
          <w:lang w:val="en-US"/>
        </w:rPr>
      </w:pPr>
    </w:p>
    <w:p w:rsidR="00A82659" w:rsidRDefault="00A82659" w:rsidP="00AF5A0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Tahoma"/>
          <w:b/>
          <w:sz w:val="24"/>
          <w:szCs w:val="24"/>
        </w:rPr>
      </w:pPr>
    </w:p>
    <w:p w:rsidR="00A82659" w:rsidRDefault="00A82659" w:rsidP="00AF5A0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Tahoma"/>
          <w:b/>
          <w:sz w:val="24"/>
          <w:szCs w:val="24"/>
        </w:rPr>
      </w:pPr>
    </w:p>
    <w:p w:rsidR="00AF5A0B" w:rsidRPr="003C0A58" w:rsidRDefault="00652236" w:rsidP="00AF5A0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Tahoma"/>
          <w:b/>
          <w:sz w:val="24"/>
          <w:szCs w:val="24"/>
        </w:rPr>
      </w:pPr>
      <w:r w:rsidRPr="002B194A">
        <w:rPr>
          <w:rFonts w:cs="Tahoma"/>
          <w:b/>
          <w:sz w:val="24"/>
          <w:szCs w:val="24"/>
        </w:rPr>
        <w:t>ΤΡΙΚΑΛΑ:</w:t>
      </w:r>
      <w:r w:rsidR="00AF5A0B" w:rsidRPr="002B194A">
        <w:rPr>
          <w:rFonts w:cs="Tahoma"/>
          <w:b/>
          <w:sz w:val="24"/>
          <w:szCs w:val="24"/>
        </w:rPr>
        <w:t xml:space="preserve">  </w:t>
      </w:r>
      <w:r w:rsidR="00081009">
        <w:rPr>
          <w:rFonts w:cs="Tahoma"/>
          <w:b/>
          <w:sz w:val="24"/>
          <w:szCs w:val="24"/>
        </w:rPr>
        <w:t>28</w:t>
      </w:r>
      <w:r w:rsidR="00BA62F8" w:rsidRPr="002B194A">
        <w:rPr>
          <w:rFonts w:cs="Tahoma"/>
          <w:b/>
          <w:sz w:val="24"/>
          <w:szCs w:val="24"/>
        </w:rPr>
        <w:t>/0</w:t>
      </w:r>
      <w:r w:rsidR="00081009">
        <w:rPr>
          <w:rFonts w:cs="Tahoma"/>
          <w:b/>
          <w:sz w:val="24"/>
          <w:szCs w:val="24"/>
        </w:rPr>
        <w:t>2</w:t>
      </w:r>
      <w:r w:rsidR="00122289">
        <w:rPr>
          <w:rFonts w:cs="Tahoma"/>
          <w:b/>
          <w:sz w:val="24"/>
          <w:szCs w:val="24"/>
        </w:rPr>
        <w:t>/2022</w:t>
      </w:r>
      <w:r w:rsidR="00AF5A0B" w:rsidRPr="00DC2B84">
        <w:rPr>
          <w:rFonts w:cs="Tahoma"/>
          <w:b/>
          <w:sz w:val="24"/>
          <w:szCs w:val="24"/>
        </w:rPr>
        <w:t xml:space="preserve">   </w:t>
      </w:r>
      <w:r w:rsidR="00666B0F" w:rsidRPr="00DC2B84">
        <w:rPr>
          <w:rFonts w:cs="Tahoma"/>
          <w:b/>
          <w:sz w:val="24"/>
          <w:szCs w:val="24"/>
        </w:rPr>
        <w:t xml:space="preserve">                       </w:t>
      </w:r>
    </w:p>
    <w:p w:rsidR="00AF5A0B" w:rsidRPr="00680DA8" w:rsidRDefault="00AF5A0B" w:rsidP="00AF5A0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after="240"/>
        <w:rPr>
          <w:rFonts w:cs="Arial"/>
          <w:b/>
          <w:color w:val="FF0000"/>
          <w:sz w:val="24"/>
          <w:szCs w:val="24"/>
          <w:lang w:val="en-US"/>
        </w:rPr>
      </w:pPr>
      <w:r w:rsidRPr="008900C2">
        <w:rPr>
          <w:rFonts w:cs="Arial"/>
          <w:b/>
          <w:sz w:val="24"/>
          <w:szCs w:val="24"/>
        </w:rPr>
        <w:t xml:space="preserve">Αρ. Πρωτ. </w:t>
      </w:r>
      <w:r w:rsidR="008F1E5F" w:rsidRPr="008900C2">
        <w:rPr>
          <w:rFonts w:cs="Arial"/>
          <w:b/>
          <w:sz w:val="24"/>
          <w:szCs w:val="24"/>
        </w:rPr>
        <w:t xml:space="preserve"> </w:t>
      </w:r>
      <w:r w:rsidRPr="008900C2">
        <w:rPr>
          <w:rFonts w:cs="Arial"/>
          <w:b/>
          <w:sz w:val="24"/>
          <w:szCs w:val="24"/>
        </w:rPr>
        <w:t>Διακήρυξης:</w:t>
      </w:r>
      <w:r w:rsidRPr="00DC2B84">
        <w:rPr>
          <w:rFonts w:cs="Arial"/>
          <w:b/>
          <w:sz w:val="24"/>
          <w:szCs w:val="24"/>
        </w:rPr>
        <w:t xml:space="preserve"> </w:t>
      </w:r>
      <w:r w:rsidR="00680DA8">
        <w:rPr>
          <w:rFonts w:cs="Arial"/>
          <w:b/>
          <w:sz w:val="24"/>
          <w:szCs w:val="24"/>
          <w:lang w:val="en-US"/>
        </w:rPr>
        <w:t>9.255</w:t>
      </w:r>
    </w:p>
    <w:p w:rsidR="00CD2754" w:rsidRPr="00DC2B84" w:rsidRDefault="00122289" w:rsidP="004B2B2D">
      <w:pPr>
        <w:rPr>
          <w:b/>
          <w:sz w:val="24"/>
          <w:szCs w:val="24"/>
        </w:rPr>
      </w:pPr>
      <w:r>
        <w:rPr>
          <w:b/>
          <w:sz w:val="24"/>
          <w:szCs w:val="24"/>
        </w:rPr>
        <w:t>Α.Ο.Ε.: 36/2022</w:t>
      </w:r>
      <w:r w:rsidR="00663E9D">
        <w:rPr>
          <w:b/>
          <w:sz w:val="24"/>
          <w:szCs w:val="24"/>
        </w:rPr>
        <w:t xml:space="preserve"> (ΑΔΑ:ΨΟΕΘΩΗ9-2ΓΕ)</w:t>
      </w:r>
      <w:r w:rsidR="00AF5A0B" w:rsidRPr="00DC2B84">
        <w:rPr>
          <w:b/>
          <w:sz w:val="24"/>
          <w:szCs w:val="24"/>
        </w:rPr>
        <w:br w:type="page"/>
      </w:r>
      <w:r w:rsidR="004564AE">
        <w:rPr>
          <w:b/>
          <w:sz w:val="24"/>
          <w:szCs w:val="24"/>
        </w:rPr>
        <w:lastRenderedPageBreak/>
        <w:t xml:space="preserve">    </w:t>
      </w:r>
      <w:r w:rsidR="00B85F39">
        <w:rPr>
          <w:b/>
          <w:sz w:val="24"/>
          <w:szCs w:val="24"/>
        </w:rPr>
        <w:t xml:space="preserve">                                                     </w:t>
      </w:r>
      <w:r w:rsidR="004564AE">
        <w:rPr>
          <w:b/>
          <w:sz w:val="24"/>
          <w:szCs w:val="24"/>
        </w:rPr>
        <w:t xml:space="preserve">  </w:t>
      </w:r>
    </w:p>
    <w:p w:rsidR="00CD2754" w:rsidRPr="00DC2B84" w:rsidRDefault="00CD2754" w:rsidP="006D26C8">
      <w:pPr>
        <w:spacing w:line="240" w:lineRule="auto"/>
        <w:jc w:val="center"/>
        <w:rPr>
          <w:b/>
          <w:sz w:val="24"/>
          <w:szCs w:val="24"/>
        </w:rPr>
      </w:pPr>
      <w:r w:rsidRPr="00DC2B84">
        <w:rPr>
          <w:b/>
          <w:sz w:val="24"/>
          <w:szCs w:val="24"/>
        </w:rPr>
        <w:t>ΔΙΑΚΗΡΥΞΗ</w:t>
      </w:r>
    </w:p>
    <w:p w:rsidR="00CD2754" w:rsidRPr="00DC2B84" w:rsidRDefault="00CD2754" w:rsidP="006D26C8">
      <w:pPr>
        <w:spacing w:line="240" w:lineRule="auto"/>
        <w:jc w:val="center"/>
        <w:rPr>
          <w:b/>
          <w:sz w:val="24"/>
          <w:szCs w:val="24"/>
        </w:rPr>
      </w:pPr>
    </w:p>
    <w:p w:rsidR="00CD2754" w:rsidRPr="00E94FAB" w:rsidRDefault="00CD2754" w:rsidP="006D26C8">
      <w:pPr>
        <w:spacing w:line="240" w:lineRule="auto"/>
        <w:jc w:val="both"/>
        <w:rPr>
          <w:sz w:val="24"/>
          <w:szCs w:val="24"/>
        </w:rPr>
      </w:pPr>
      <w:r w:rsidRPr="00DC2B84">
        <w:rPr>
          <w:sz w:val="24"/>
          <w:szCs w:val="24"/>
        </w:rPr>
        <w:t>Ο Δήμαρχος Τρικκαίων προκηρύσσ</w:t>
      </w:r>
      <w:r w:rsidR="0041288B">
        <w:rPr>
          <w:sz w:val="24"/>
          <w:szCs w:val="24"/>
        </w:rPr>
        <w:t>ει Δημοπρασία φανερή προφορική πλ</w:t>
      </w:r>
      <w:r w:rsidRPr="00DC2B84">
        <w:rPr>
          <w:sz w:val="24"/>
          <w:szCs w:val="24"/>
        </w:rPr>
        <w:t xml:space="preserve">ειοδοτική, για τη </w:t>
      </w:r>
      <w:r>
        <w:rPr>
          <w:sz w:val="24"/>
          <w:szCs w:val="24"/>
        </w:rPr>
        <w:t>εκ</w:t>
      </w:r>
      <w:r w:rsidRPr="00DC2B84">
        <w:rPr>
          <w:sz w:val="24"/>
          <w:szCs w:val="24"/>
        </w:rPr>
        <w:t>μίσθωση</w:t>
      </w:r>
      <w:r w:rsidR="006C2476">
        <w:rPr>
          <w:sz w:val="24"/>
          <w:szCs w:val="24"/>
        </w:rPr>
        <w:t xml:space="preserve"> κυλικείων των ΚΑΠΗ Παλαιοπύ</w:t>
      </w:r>
      <w:r>
        <w:rPr>
          <w:sz w:val="24"/>
          <w:szCs w:val="24"/>
        </w:rPr>
        <w:t>ργου , Ράξας ,Μ. Καλυβίων</w:t>
      </w:r>
      <w:r w:rsidRPr="00DC2B84">
        <w:rPr>
          <w:sz w:val="24"/>
          <w:szCs w:val="24"/>
        </w:rPr>
        <w:t xml:space="preserve"> του Δήμου Τρικκαίων.</w:t>
      </w:r>
    </w:p>
    <w:p w:rsidR="00CD2754" w:rsidRPr="00DC2B84" w:rsidRDefault="00CD2754" w:rsidP="006D26C8">
      <w:pPr>
        <w:spacing w:line="240" w:lineRule="auto"/>
        <w:jc w:val="both"/>
        <w:rPr>
          <w:sz w:val="24"/>
          <w:szCs w:val="24"/>
        </w:rPr>
      </w:pPr>
      <w:r w:rsidRPr="00DC2B84">
        <w:rPr>
          <w:sz w:val="24"/>
          <w:szCs w:val="24"/>
        </w:rPr>
        <w:t xml:space="preserve"> Η δημοπρασία θα πραγματοποιηθεί με τους εξής όρους: </w:t>
      </w:r>
    </w:p>
    <w:p w:rsidR="007A2540" w:rsidRDefault="007A2540" w:rsidP="006D26C8">
      <w:pPr>
        <w:pStyle w:val="10"/>
        <w:shd w:val="clear" w:color="auto" w:fill="auto"/>
        <w:spacing w:before="30" w:line="240" w:lineRule="auto"/>
        <w:ind w:right="1420"/>
        <w:jc w:val="both"/>
        <w:outlineLvl w:val="0"/>
        <w:rPr>
          <w:rFonts w:ascii="Calibri" w:hAnsi="Calibri"/>
          <w:b/>
          <w:sz w:val="24"/>
          <w:szCs w:val="24"/>
          <w:lang w:val="el-GR"/>
        </w:rPr>
      </w:pPr>
    </w:p>
    <w:p w:rsidR="007A2540" w:rsidRDefault="007A2540" w:rsidP="006D26C8">
      <w:pPr>
        <w:pStyle w:val="10"/>
        <w:shd w:val="clear" w:color="auto" w:fill="auto"/>
        <w:spacing w:before="30" w:line="240" w:lineRule="auto"/>
        <w:ind w:right="1420"/>
        <w:jc w:val="both"/>
        <w:outlineLvl w:val="0"/>
        <w:rPr>
          <w:rFonts w:ascii="Calibri" w:hAnsi="Calibri"/>
          <w:b/>
          <w:sz w:val="24"/>
          <w:szCs w:val="24"/>
          <w:lang w:val="el-GR"/>
        </w:rPr>
      </w:pPr>
      <w:r>
        <w:rPr>
          <w:rFonts w:ascii="Calibri" w:hAnsi="Calibri"/>
          <w:b/>
          <w:sz w:val="24"/>
          <w:szCs w:val="24"/>
          <w:lang w:val="el-GR"/>
        </w:rPr>
        <w:t xml:space="preserve"> Άρθρο 1</w:t>
      </w:r>
    </w:p>
    <w:p w:rsidR="00CD2754" w:rsidRPr="00DC2B84" w:rsidRDefault="00CD2754" w:rsidP="006D26C8">
      <w:pPr>
        <w:pStyle w:val="10"/>
        <w:shd w:val="clear" w:color="auto" w:fill="auto"/>
        <w:spacing w:before="30" w:line="240" w:lineRule="auto"/>
        <w:ind w:right="1420"/>
        <w:jc w:val="both"/>
        <w:outlineLvl w:val="0"/>
        <w:rPr>
          <w:rFonts w:ascii="Calibri" w:hAnsi="Calibri"/>
          <w:b/>
          <w:sz w:val="24"/>
          <w:szCs w:val="24"/>
          <w:lang w:val="el-GR"/>
        </w:rPr>
      </w:pPr>
      <w:r w:rsidRPr="00DC2B84">
        <w:rPr>
          <w:rFonts w:ascii="Calibri" w:hAnsi="Calibri"/>
          <w:b/>
          <w:sz w:val="24"/>
          <w:szCs w:val="24"/>
        </w:rPr>
        <w:t>Θεσμικό πλαίσιο</w:t>
      </w:r>
      <w:r w:rsidRPr="00DC2B84">
        <w:rPr>
          <w:rFonts w:ascii="Calibri" w:hAnsi="Calibri"/>
          <w:b/>
          <w:bCs/>
          <w:sz w:val="24"/>
          <w:szCs w:val="24"/>
        </w:rPr>
        <w:t xml:space="preserve">                                                                                  </w:t>
      </w:r>
    </w:p>
    <w:p w:rsidR="00AF5E44" w:rsidRPr="004564AE" w:rsidRDefault="004564AE" w:rsidP="006D26C8">
      <w:pPr>
        <w:spacing w:line="240" w:lineRule="auto"/>
        <w:rPr>
          <w:b/>
          <w:sz w:val="24"/>
          <w:szCs w:val="24"/>
        </w:rPr>
      </w:pPr>
      <w:r>
        <w:rPr>
          <w:b/>
          <w:sz w:val="24"/>
          <w:szCs w:val="24"/>
        </w:rPr>
        <w:t xml:space="preserve">  </w:t>
      </w:r>
    </w:p>
    <w:p w:rsidR="007018F5" w:rsidRPr="007018F5" w:rsidRDefault="007018F5" w:rsidP="006D26C8">
      <w:pPr>
        <w:pStyle w:val="a6"/>
        <w:numPr>
          <w:ilvl w:val="0"/>
          <w:numId w:val="19"/>
        </w:numPr>
        <w:spacing w:before="100" w:beforeAutospacing="1" w:line="240" w:lineRule="auto"/>
        <w:jc w:val="both"/>
        <w:rPr>
          <w:rStyle w:val="a7"/>
          <w:rFonts w:cs="Arial"/>
          <w:b w:val="0"/>
          <w:bCs w:val="0"/>
          <w:sz w:val="24"/>
          <w:szCs w:val="24"/>
        </w:rPr>
      </w:pPr>
      <w:r w:rsidRPr="007018F5">
        <w:rPr>
          <w:rFonts w:cs="Arial"/>
          <w:color w:val="000000"/>
          <w:sz w:val="24"/>
          <w:szCs w:val="24"/>
        </w:rPr>
        <w:t>Τις διατάξεις του άρθρου 65,παρ.1 του Ν.3852/10 (ΦΕΚ 87/τ.Α΄/2010): «Νέα Αρχιτεκτονική της Αυτοδιοίκησης και της Αποκεντρωμένης Διοίκησης – Πρόγραμμα Καλλικράτης», όπως αυτές αντικαταστάθηκαν από το άρθρο 10 του Ν.4674/2020 (ΦΕΚ 53/Α/11-3-2020) «</w:t>
      </w:r>
      <w:r w:rsidRPr="007018F5">
        <w:rPr>
          <w:rStyle w:val="a7"/>
          <w:rFonts w:cs="Arial"/>
          <w:color w:val="000000"/>
          <w:sz w:val="24"/>
          <w:szCs w:val="24"/>
          <w:bdr w:val="none" w:sz="0" w:space="0" w:color="auto" w:frame="1"/>
        </w:rPr>
        <w:t>Στρατηγική αναπτυξιακή προοπτική των Οργανισμών Τοπικής Αυτοδιοίκησης, ρύθμιση ζητημάτων αρμοδιότητας Υπουργείου Εσωτερικών και άλλες διατάξεις».</w:t>
      </w:r>
    </w:p>
    <w:p w:rsidR="007018F5" w:rsidRPr="007018F5" w:rsidRDefault="007018F5" w:rsidP="006D26C8">
      <w:pPr>
        <w:pStyle w:val="a6"/>
        <w:spacing w:before="100" w:beforeAutospacing="1" w:line="240" w:lineRule="auto"/>
        <w:ind w:left="360"/>
        <w:jc w:val="both"/>
        <w:rPr>
          <w:rStyle w:val="a7"/>
          <w:rFonts w:cs="Arial"/>
          <w:b w:val="0"/>
          <w:bCs w:val="0"/>
          <w:sz w:val="24"/>
          <w:szCs w:val="24"/>
        </w:rPr>
      </w:pPr>
    </w:p>
    <w:p w:rsidR="007018F5" w:rsidRPr="007018F5" w:rsidRDefault="007018F5" w:rsidP="006D26C8">
      <w:pPr>
        <w:pStyle w:val="a6"/>
        <w:numPr>
          <w:ilvl w:val="0"/>
          <w:numId w:val="19"/>
        </w:numPr>
        <w:spacing w:before="100" w:beforeAutospacing="1" w:line="240" w:lineRule="auto"/>
        <w:jc w:val="both"/>
        <w:rPr>
          <w:rFonts w:cs="Arial"/>
          <w:sz w:val="24"/>
          <w:szCs w:val="24"/>
        </w:rPr>
      </w:pPr>
      <w:r w:rsidRPr="007018F5">
        <w:rPr>
          <w:rFonts w:cs="Arial"/>
          <w:color w:val="000000"/>
          <w:sz w:val="24"/>
          <w:szCs w:val="24"/>
        </w:rPr>
        <w:t xml:space="preserve">Τις διατάξεις της παρ.1 του άρθρου 192 του Ν.3463/06 </w:t>
      </w:r>
      <w:r w:rsidRPr="007018F5">
        <w:rPr>
          <w:rFonts w:cs="Arial"/>
          <w:sz w:val="24"/>
          <w:szCs w:val="24"/>
        </w:rPr>
        <w:t xml:space="preserve"> (ΦΕΚ 114/Α/8-6-2006) «Κύρωση του Κώδικα Δήμων και Κοινοτήτων», όπως αντικαταστάθηκε από την παρ.1 του άρθρου 196 του Ν.4555/18 .</w:t>
      </w:r>
    </w:p>
    <w:p w:rsidR="007018F5" w:rsidRPr="007018F5" w:rsidRDefault="007018F5" w:rsidP="006D26C8">
      <w:pPr>
        <w:pStyle w:val="a6"/>
        <w:spacing w:before="100" w:beforeAutospacing="1" w:line="240" w:lineRule="auto"/>
        <w:ind w:left="360"/>
        <w:jc w:val="both"/>
        <w:rPr>
          <w:rFonts w:cs="Arial"/>
          <w:sz w:val="24"/>
          <w:szCs w:val="24"/>
        </w:rPr>
      </w:pPr>
    </w:p>
    <w:p w:rsidR="007018F5" w:rsidRPr="007018F5" w:rsidRDefault="007018F5" w:rsidP="006D26C8">
      <w:pPr>
        <w:pStyle w:val="a6"/>
        <w:numPr>
          <w:ilvl w:val="0"/>
          <w:numId w:val="19"/>
        </w:numPr>
        <w:spacing w:before="100" w:beforeAutospacing="1" w:line="240" w:lineRule="auto"/>
        <w:jc w:val="both"/>
        <w:rPr>
          <w:rFonts w:cs="Arial"/>
          <w:sz w:val="24"/>
          <w:szCs w:val="24"/>
        </w:rPr>
      </w:pPr>
      <w:r w:rsidRPr="007018F5">
        <w:rPr>
          <w:rFonts w:cs="Arial"/>
          <w:color w:val="000000"/>
          <w:sz w:val="24"/>
          <w:szCs w:val="24"/>
        </w:rPr>
        <w:t>Τις διατάξεις του υπ’</w:t>
      </w:r>
      <w:r w:rsidR="00681E17">
        <w:rPr>
          <w:rFonts w:cs="Arial"/>
          <w:color w:val="000000"/>
          <w:sz w:val="24"/>
          <w:szCs w:val="24"/>
        </w:rPr>
        <w:t xml:space="preserve"> </w:t>
      </w:r>
      <w:r w:rsidRPr="007018F5">
        <w:rPr>
          <w:rFonts w:cs="Arial"/>
          <w:color w:val="000000"/>
          <w:sz w:val="24"/>
          <w:szCs w:val="24"/>
        </w:rPr>
        <w:t>αριθ. Π.Δ.270/81(ΦΕΚ77/Α/30-3-1981) «Περί καθορισμού των οργάνων, της διαδικασίας και των όρων διενεργείας δημοπρασιών δι’ εκποίησιν ή εκμίσθωσιν  πραγμάτων των δήμων και κοινοτήτων».</w:t>
      </w:r>
    </w:p>
    <w:p w:rsidR="007018F5" w:rsidRPr="007018F5" w:rsidRDefault="007018F5" w:rsidP="006D26C8">
      <w:pPr>
        <w:pStyle w:val="a6"/>
        <w:spacing w:before="100" w:beforeAutospacing="1" w:line="240" w:lineRule="auto"/>
        <w:ind w:left="360"/>
        <w:jc w:val="both"/>
        <w:rPr>
          <w:rFonts w:cs="Arial"/>
          <w:sz w:val="24"/>
          <w:szCs w:val="24"/>
        </w:rPr>
      </w:pPr>
    </w:p>
    <w:p w:rsidR="007018F5" w:rsidRDefault="007018F5" w:rsidP="006D26C8">
      <w:pPr>
        <w:pStyle w:val="a6"/>
        <w:numPr>
          <w:ilvl w:val="0"/>
          <w:numId w:val="19"/>
        </w:numPr>
        <w:spacing w:before="100" w:beforeAutospacing="1" w:line="240" w:lineRule="auto"/>
        <w:jc w:val="both"/>
        <w:rPr>
          <w:rFonts w:cs="Arial"/>
          <w:sz w:val="24"/>
          <w:szCs w:val="24"/>
        </w:rPr>
      </w:pPr>
      <w:r w:rsidRPr="007018F5">
        <w:rPr>
          <w:rFonts w:cs="Arial"/>
          <w:sz w:val="24"/>
          <w:szCs w:val="24"/>
        </w:rPr>
        <w:t xml:space="preserve">Τον Οργανισμό Εσωτερικών Υπηρεσιών του Δήμου Τρικκαίων (ΦΕΚ </w:t>
      </w:r>
      <w:r w:rsidRPr="007018F5">
        <w:rPr>
          <w:rFonts w:cs="Arial"/>
          <w:bCs/>
          <w:sz w:val="24"/>
          <w:szCs w:val="24"/>
        </w:rPr>
        <w:t>2554</w:t>
      </w:r>
      <w:r w:rsidRPr="007018F5">
        <w:rPr>
          <w:rFonts w:cs="Arial"/>
          <w:sz w:val="24"/>
          <w:szCs w:val="24"/>
        </w:rPr>
        <w:t>/τΒ/</w:t>
      </w:r>
      <w:r w:rsidRPr="007018F5">
        <w:rPr>
          <w:rFonts w:eastAsia="MgHelveticaUCPol" w:cs="Arial"/>
          <w:sz w:val="24"/>
          <w:szCs w:val="24"/>
        </w:rPr>
        <w:t>16-6-2021</w:t>
      </w:r>
      <w:r w:rsidRPr="007018F5">
        <w:rPr>
          <w:rFonts w:cs="Arial"/>
          <w:sz w:val="24"/>
          <w:szCs w:val="24"/>
        </w:rPr>
        <w:t>).</w:t>
      </w:r>
    </w:p>
    <w:p w:rsidR="006311E8" w:rsidRDefault="006311E8" w:rsidP="006311E8">
      <w:pPr>
        <w:pStyle w:val="a6"/>
        <w:rPr>
          <w:rFonts w:cs="Arial"/>
          <w:sz w:val="24"/>
          <w:szCs w:val="24"/>
        </w:rPr>
      </w:pPr>
    </w:p>
    <w:p w:rsidR="006311E8" w:rsidRPr="007018F5" w:rsidRDefault="006311E8" w:rsidP="006311E8">
      <w:pPr>
        <w:pStyle w:val="a6"/>
        <w:numPr>
          <w:ilvl w:val="0"/>
          <w:numId w:val="19"/>
        </w:numPr>
        <w:spacing w:before="100" w:beforeAutospacing="1" w:line="240" w:lineRule="auto"/>
        <w:jc w:val="both"/>
        <w:rPr>
          <w:rFonts w:cs="Arial"/>
          <w:sz w:val="24"/>
          <w:szCs w:val="24"/>
        </w:rPr>
      </w:pPr>
      <w:r w:rsidRPr="007018F5">
        <w:rPr>
          <w:rFonts w:cs="Arial"/>
          <w:color w:val="000000"/>
          <w:sz w:val="24"/>
          <w:szCs w:val="24"/>
        </w:rPr>
        <w:t xml:space="preserve">Τον Εσωτερικό Κανονισμό Λειτουργίας των ΚΑΠΗ του δήμου Τρικκαίων </w:t>
      </w:r>
      <w:r w:rsidRPr="007018F5">
        <w:rPr>
          <w:rFonts w:cs="Arial"/>
          <w:sz w:val="24"/>
          <w:szCs w:val="24"/>
        </w:rPr>
        <w:t xml:space="preserve">(ΑΔΑ:ΩΞΑ5ΩΗ9-ΝΚ9) </w:t>
      </w:r>
      <w:r w:rsidRPr="007018F5">
        <w:rPr>
          <w:rFonts w:cs="Arial"/>
          <w:color w:val="000000"/>
          <w:sz w:val="24"/>
          <w:szCs w:val="24"/>
        </w:rPr>
        <w:t xml:space="preserve">του  </w:t>
      </w:r>
      <w:r w:rsidRPr="007018F5">
        <w:rPr>
          <w:rFonts w:cs="Arial"/>
          <w:noProof/>
          <w:color w:val="000000"/>
          <w:sz w:val="24"/>
          <w:szCs w:val="24"/>
        </w:rPr>
        <w:t>τμήματος Μέριμνας Τρίτης Ηλικίας της Δ/νσης Κοινωνικής Μέριμνας, καθώς σύμφωνα με</w:t>
      </w:r>
      <w:r w:rsidRPr="007018F5">
        <w:rPr>
          <w:rFonts w:cs="Arial"/>
          <w:color w:val="000000"/>
          <w:sz w:val="24"/>
          <w:szCs w:val="24"/>
        </w:rPr>
        <w:t xml:space="preserve"> το άρθρο 10,</w:t>
      </w:r>
      <w:r w:rsidRPr="007018F5">
        <w:rPr>
          <w:rFonts w:cs="Arial"/>
          <w:noProof/>
          <w:color w:val="000000"/>
          <w:sz w:val="24"/>
          <w:szCs w:val="24"/>
        </w:rPr>
        <w:t xml:space="preserve"> μπορεί να λειτουργεί το Εντευκτήριο (Λέσχη) με εκμισθωμένο κυλικείο, ανάλογα με τις συνθήκες και τις κτιριακές υποδομές κάθε περιοχής (κυρίως των περιφεριακών ΚΑΠΗ) με καθορισμένο πλαίσιο λειτουργίας μετά από σχετική απόφαση Δημοτικού Συμβουλίου</w:t>
      </w:r>
      <w:r>
        <w:rPr>
          <w:rFonts w:cs="Arial"/>
          <w:noProof/>
          <w:color w:val="000000"/>
          <w:sz w:val="24"/>
          <w:szCs w:val="24"/>
        </w:rPr>
        <w:t>.</w:t>
      </w:r>
    </w:p>
    <w:p w:rsidR="007018F5" w:rsidRPr="007018F5" w:rsidRDefault="007018F5" w:rsidP="006D26C8">
      <w:pPr>
        <w:pStyle w:val="a6"/>
        <w:spacing w:line="240" w:lineRule="auto"/>
        <w:rPr>
          <w:rFonts w:cs="Arial"/>
          <w:sz w:val="24"/>
          <w:szCs w:val="24"/>
        </w:rPr>
      </w:pPr>
    </w:p>
    <w:p w:rsidR="007068F2" w:rsidRPr="006311E8" w:rsidRDefault="007018F5" w:rsidP="006D26C8">
      <w:pPr>
        <w:pStyle w:val="a6"/>
        <w:numPr>
          <w:ilvl w:val="0"/>
          <w:numId w:val="19"/>
        </w:numPr>
        <w:shd w:val="clear" w:color="auto" w:fill="FFFFFF"/>
        <w:tabs>
          <w:tab w:val="left" w:pos="-142"/>
          <w:tab w:val="left" w:pos="336"/>
          <w:tab w:val="left" w:pos="426"/>
          <w:tab w:val="left" w:pos="1116"/>
        </w:tabs>
        <w:autoSpaceDE w:val="0"/>
        <w:autoSpaceDN w:val="0"/>
        <w:adjustRightInd w:val="0"/>
        <w:spacing w:after="120" w:line="240" w:lineRule="auto"/>
        <w:ind w:right="-340"/>
        <w:jc w:val="both"/>
        <w:rPr>
          <w:rFonts w:cs="Arial"/>
        </w:rPr>
      </w:pPr>
      <w:r w:rsidRPr="007018F5">
        <w:rPr>
          <w:rFonts w:cs="Arial"/>
          <w:sz w:val="24"/>
          <w:szCs w:val="24"/>
        </w:rPr>
        <w:t xml:space="preserve">Την αριθ. </w:t>
      </w:r>
      <w:r w:rsidR="008E5577">
        <w:rPr>
          <w:rFonts w:cs="Arial"/>
          <w:bCs/>
          <w:sz w:val="24"/>
          <w:szCs w:val="24"/>
        </w:rPr>
        <w:t>10</w:t>
      </w:r>
      <w:r w:rsidRPr="007018F5">
        <w:rPr>
          <w:rFonts w:cs="Arial"/>
          <w:bCs/>
          <w:sz w:val="24"/>
          <w:szCs w:val="24"/>
        </w:rPr>
        <w:t>/2021 Α.Δ.Σ. «Συγκρότηση επιτροπής διενέργειας δημοπρασιών εκποίησης ή εκμίσθωσης πραγμάτων του ∆ήμου για το έτος</w:t>
      </w:r>
      <w:r w:rsidR="008E5577">
        <w:rPr>
          <w:rFonts w:cs="Arial"/>
          <w:bCs/>
          <w:sz w:val="24"/>
          <w:szCs w:val="24"/>
        </w:rPr>
        <w:t xml:space="preserve"> 2021</w:t>
      </w:r>
      <w:r w:rsidRPr="007018F5">
        <w:rPr>
          <w:rFonts w:cs="Arial"/>
          <w:bCs/>
          <w:sz w:val="24"/>
          <w:szCs w:val="24"/>
        </w:rPr>
        <w:t xml:space="preserve">» </w:t>
      </w:r>
      <w:r w:rsidR="00211062">
        <w:rPr>
          <w:rFonts w:cs="Arial"/>
          <w:sz w:val="24"/>
          <w:szCs w:val="24"/>
        </w:rPr>
        <w:t>(ΑΔΑ:6</w:t>
      </w:r>
      <w:r w:rsidR="008E5577" w:rsidRPr="008E5577">
        <w:rPr>
          <w:rFonts w:cs="Arial"/>
          <w:sz w:val="24"/>
          <w:szCs w:val="24"/>
        </w:rPr>
        <w:t>Ε</w:t>
      </w:r>
      <w:r w:rsidR="008E5577">
        <w:rPr>
          <w:rFonts w:cs="Arial"/>
          <w:sz w:val="24"/>
          <w:szCs w:val="24"/>
        </w:rPr>
        <w:t>8ΥΩΗ9-ΟΤΞ</w:t>
      </w:r>
      <w:r w:rsidRPr="007018F5">
        <w:rPr>
          <w:rFonts w:cs="Arial"/>
          <w:sz w:val="24"/>
          <w:szCs w:val="24"/>
        </w:rPr>
        <w:t>).</w:t>
      </w:r>
    </w:p>
    <w:p w:rsidR="006311E8" w:rsidRDefault="006311E8" w:rsidP="006311E8">
      <w:pPr>
        <w:pStyle w:val="a6"/>
        <w:rPr>
          <w:rFonts w:cs="Arial"/>
        </w:rPr>
      </w:pPr>
    </w:p>
    <w:p w:rsidR="006311E8" w:rsidRDefault="006311E8" w:rsidP="006311E8">
      <w:pPr>
        <w:pStyle w:val="a6"/>
        <w:numPr>
          <w:ilvl w:val="0"/>
          <w:numId w:val="19"/>
        </w:numPr>
        <w:shd w:val="clear" w:color="auto" w:fill="FFFFFF"/>
        <w:tabs>
          <w:tab w:val="left" w:pos="-142"/>
          <w:tab w:val="left" w:pos="336"/>
          <w:tab w:val="left" w:pos="426"/>
          <w:tab w:val="left" w:pos="1116"/>
        </w:tabs>
        <w:autoSpaceDE w:val="0"/>
        <w:autoSpaceDN w:val="0"/>
        <w:adjustRightInd w:val="0"/>
        <w:spacing w:after="120" w:line="240" w:lineRule="auto"/>
        <w:ind w:right="-340"/>
        <w:jc w:val="both"/>
        <w:rPr>
          <w:rFonts w:cs="Arial"/>
        </w:rPr>
      </w:pPr>
      <w:r w:rsidRPr="007018F5">
        <w:rPr>
          <w:rFonts w:cs="Arial"/>
          <w:sz w:val="24"/>
          <w:szCs w:val="24"/>
        </w:rPr>
        <w:t xml:space="preserve">Την αριθ. </w:t>
      </w:r>
      <w:r>
        <w:rPr>
          <w:rFonts w:cs="Arial"/>
          <w:bCs/>
          <w:sz w:val="24"/>
          <w:szCs w:val="24"/>
        </w:rPr>
        <w:t>308</w:t>
      </w:r>
      <w:r w:rsidRPr="007018F5">
        <w:rPr>
          <w:rFonts w:cs="Arial"/>
          <w:bCs/>
          <w:sz w:val="24"/>
          <w:szCs w:val="24"/>
        </w:rPr>
        <w:t>/2021 Α.Δ.Σ. «Συγκρότηση επιτροπής διενέργειας δημοπρασιών εκποίησης ή εκμίσθωσης πραγμάτων του ∆ήμου για το έτος</w:t>
      </w:r>
      <w:r>
        <w:rPr>
          <w:rFonts w:cs="Arial"/>
          <w:bCs/>
          <w:sz w:val="24"/>
          <w:szCs w:val="24"/>
        </w:rPr>
        <w:t xml:space="preserve"> 2022</w:t>
      </w:r>
      <w:r w:rsidRPr="007018F5">
        <w:rPr>
          <w:rFonts w:cs="Arial"/>
          <w:bCs/>
          <w:sz w:val="24"/>
          <w:szCs w:val="24"/>
        </w:rPr>
        <w:t xml:space="preserve">» </w:t>
      </w:r>
      <w:r>
        <w:rPr>
          <w:rFonts w:cs="Arial"/>
          <w:sz w:val="24"/>
          <w:szCs w:val="24"/>
        </w:rPr>
        <w:t>(ΑΔΑ:6ΥΞΑΩΗ9-ΗΓΖ</w:t>
      </w:r>
      <w:r w:rsidRPr="007018F5">
        <w:rPr>
          <w:rFonts w:cs="Arial"/>
          <w:sz w:val="24"/>
          <w:szCs w:val="24"/>
        </w:rPr>
        <w:t>).</w:t>
      </w:r>
    </w:p>
    <w:p w:rsidR="006311E8" w:rsidRDefault="006311E8" w:rsidP="006311E8">
      <w:pPr>
        <w:pStyle w:val="a6"/>
        <w:shd w:val="clear" w:color="auto" w:fill="FFFFFF"/>
        <w:tabs>
          <w:tab w:val="left" w:pos="-142"/>
          <w:tab w:val="left" w:pos="336"/>
          <w:tab w:val="left" w:pos="426"/>
          <w:tab w:val="left" w:pos="1116"/>
        </w:tabs>
        <w:autoSpaceDE w:val="0"/>
        <w:autoSpaceDN w:val="0"/>
        <w:adjustRightInd w:val="0"/>
        <w:spacing w:after="120" w:line="240" w:lineRule="auto"/>
        <w:ind w:left="360" w:right="-340"/>
        <w:jc w:val="both"/>
        <w:rPr>
          <w:rFonts w:cs="Arial"/>
        </w:rPr>
      </w:pPr>
    </w:p>
    <w:p w:rsidR="007018F5" w:rsidRPr="007018F5" w:rsidRDefault="007018F5" w:rsidP="006D26C8">
      <w:pPr>
        <w:pStyle w:val="10"/>
        <w:numPr>
          <w:ilvl w:val="0"/>
          <w:numId w:val="19"/>
        </w:numPr>
        <w:shd w:val="clear" w:color="auto" w:fill="auto"/>
        <w:tabs>
          <w:tab w:val="left" w:pos="0"/>
          <w:tab w:val="left" w:pos="426"/>
        </w:tabs>
        <w:spacing w:before="30" w:line="240" w:lineRule="auto"/>
        <w:ind w:right="-21"/>
        <w:jc w:val="both"/>
        <w:rPr>
          <w:rFonts w:ascii="Calibri" w:hAnsi="Calibri"/>
          <w:sz w:val="24"/>
          <w:szCs w:val="24"/>
        </w:rPr>
      </w:pPr>
      <w:r w:rsidRPr="006311E8">
        <w:rPr>
          <w:rFonts w:ascii="Calibri" w:hAnsi="Calibri"/>
          <w:sz w:val="24"/>
          <w:szCs w:val="24"/>
        </w:rPr>
        <w:lastRenderedPageBreak/>
        <w:t>Την αρ.πρωτ.: Ε.Α./ 16-12-2021 Εισήγηση του Τμήματος Μέριμνας Τρίτης Ηλικίας της Δ/νσης Κοινωνικής Μέριμνας περί</w:t>
      </w:r>
      <w:r w:rsidR="007A3C18">
        <w:rPr>
          <w:rFonts w:ascii="Calibri" w:hAnsi="Calibri"/>
          <w:sz w:val="24"/>
          <w:szCs w:val="24"/>
        </w:rPr>
        <w:t xml:space="preserve"> «Έγκρισης διενέργειας φανερής </w:t>
      </w:r>
      <w:r w:rsidR="007A3C18" w:rsidRPr="000D17E7">
        <w:rPr>
          <w:rFonts w:ascii="Calibri" w:hAnsi="Calibri"/>
          <w:sz w:val="24"/>
          <w:szCs w:val="24"/>
          <w:lang w:val="el-GR"/>
        </w:rPr>
        <w:t>πλ</w:t>
      </w:r>
      <w:r w:rsidRPr="000D17E7">
        <w:rPr>
          <w:rFonts w:ascii="Calibri" w:hAnsi="Calibri"/>
          <w:sz w:val="24"/>
          <w:szCs w:val="24"/>
        </w:rPr>
        <w:t>ειοδοτικής δημοπρασίας</w:t>
      </w:r>
      <w:r w:rsidRPr="006311E8">
        <w:rPr>
          <w:rFonts w:ascii="Calibri" w:hAnsi="Calibri"/>
          <w:sz w:val="24"/>
          <w:szCs w:val="24"/>
        </w:rPr>
        <w:t xml:space="preserve"> για τη εκμίσθωσης κυλικείων των ΚΑΠΗ Παλαιοπύργου ,Ράξας, Μ. Καλυβίων».</w:t>
      </w:r>
    </w:p>
    <w:p w:rsidR="007018F5" w:rsidRPr="007018F5" w:rsidRDefault="007018F5" w:rsidP="006D26C8">
      <w:pPr>
        <w:pStyle w:val="10"/>
        <w:numPr>
          <w:ilvl w:val="0"/>
          <w:numId w:val="19"/>
        </w:numPr>
        <w:shd w:val="clear" w:color="auto" w:fill="auto"/>
        <w:tabs>
          <w:tab w:val="left" w:pos="426"/>
          <w:tab w:val="left" w:pos="993"/>
        </w:tabs>
        <w:spacing w:before="30" w:line="240" w:lineRule="auto"/>
        <w:ind w:right="-21"/>
        <w:jc w:val="both"/>
        <w:rPr>
          <w:rFonts w:ascii="Calibri" w:hAnsi="Calibri"/>
          <w:sz w:val="24"/>
          <w:szCs w:val="24"/>
        </w:rPr>
      </w:pPr>
      <w:r w:rsidRPr="007018F5">
        <w:rPr>
          <w:rFonts w:ascii="Calibri" w:hAnsi="Calibri"/>
          <w:sz w:val="24"/>
          <w:szCs w:val="24"/>
        </w:rPr>
        <w:t>Την υπ</w:t>
      </w:r>
      <w:r w:rsidRPr="007018F5">
        <w:rPr>
          <w:rFonts w:ascii="Calibri" w:hAnsi="Calibri"/>
          <w:sz w:val="24"/>
          <w:szCs w:val="24"/>
          <w:vertAlign w:val="superscript"/>
        </w:rPr>
        <w:t>’</w:t>
      </w:r>
      <w:r w:rsidRPr="007018F5">
        <w:rPr>
          <w:rFonts w:ascii="Calibri" w:hAnsi="Calibri"/>
          <w:sz w:val="24"/>
          <w:szCs w:val="24"/>
        </w:rPr>
        <w:t xml:space="preserve"> αριθμό 321/2021 Απόφαση του Δημοτικού Συμβουλίου με την οποία ε</w:t>
      </w:r>
      <w:r w:rsidR="00B64FEE">
        <w:rPr>
          <w:rFonts w:ascii="Calibri" w:hAnsi="Calibri"/>
          <w:sz w:val="24"/>
          <w:szCs w:val="24"/>
        </w:rPr>
        <w:t xml:space="preserve">γκρίνει την διενέργεια </w:t>
      </w:r>
      <w:r w:rsidR="00B64FEE" w:rsidRPr="000D17E7">
        <w:rPr>
          <w:rFonts w:ascii="Calibri" w:hAnsi="Calibri"/>
          <w:sz w:val="24"/>
          <w:szCs w:val="24"/>
        </w:rPr>
        <w:t xml:space="preserve">φανερής </w:t>
      </w:r>
      <w:r w:rsidR="00B64FEE" w:rsidRPr="000D17E7">
        <w:rPr>
          <w:rFonts w:ascii="Calibri" w:hAnsi="Calibri"/>
          <w:sz w:val="24"/>
          <w:szCs w:val="24"/>
          <w:lang w:val="el-GR"/>
        </w:rPr>
        <w:t>πλ</w:t>
      </w:r>
      <w:r w:rsidRPr="000D17E7">
        <w:rPr>
          <w:rFonts w:ascii="Calibri" w:hAnsi="Calibri"/>
          <w:sz w:val="24"/>
          <w:szCs w:val="24"/>
        </w:rPr>
        <w:t>ειοδοτικής</w:t>
      </w:r>
      <w:r w:rsidRPr="007018F5">
        <w:rPr>
          <w:rFonts w:ascii="Calibri" w:hAnsi="Calibri"/>
          <w:sz w:val="24"/>
          <w:szCs w:val="24"/>
        </w:rPr>
        <w:t xml:space="preserve"> δημοπρασίας για την εκμίσθωση κυλικείων των ΚΑΠΗ Παλαιοπύργου ,Ράξας, Μ. Καλυβίων.(ΑΔΑ:Ψ58ΖΩΗ9-ΣΞΘ).</w:t>
      </w:r>
    </w:p>
    <w:p w:rsidR="006F28C8" w:rsidRPr="006311E8" w:rsidRDefault="007018F5" w:rsidP="006D26C8">
      <w:pPr>
        <w:pStyle w:val="a5"/>
        <w:widowControl/>
        <w:numPr>
          <w:ilvl w:val="0"/>
          <w:numId w:val="19"/>
        </w:numPr>
        <w:tabs>
          <w:tab w:val="left" w:pos="-142"/>
          <w:tab w:val="left" w:pos="426"/>
        </w:tabs>
        <w:spacing w:before="0" w:after="120" w:line="240" w:lineRule="auto"/>
        <w:ind w:right="-340"/>
        <w:rPr>
          <w:rFonts w:ascii="Calibri" w:hAnsi="Calibri" w:cs="Arial"/>
          <w:noProof/>
          <w:color w:val="000000"/>
          <w:sz w:val="24"/>
          <w:szCs w:val="24"/>
        </w:rPr>
      </w:pPr>
      <w:r w:rsidRPr="007018F5">
        <w:rPr>
          <w:rFonts w:ascii="Calibri" w:hAnsi="Calibri"/>
          <w:sz w:val="24"/>
          <w:szCs w:val="24"/>
        </w:rPr>
        <w:t>Την αρ.</w:t>
      </w:r>
      <w:r>
        <w:rPr>
          <w:rFonts w:ascii="Calibri" w:hAnsi="Calibri"/>
          <w:sz w:val="24"/>
          <w:szCs w:val="24"/>
          <w:lang w:val="el-GR"/>
        </w:rPr>
        <w:t xml:space="preserve"> 36</w:t>
      </w:r>
      <w:r w:rsidRPr="007018F5">
        <w:rPr>
          <w:rFonts w:ascii="Calibri" w:hAnsi="Calibri"/>
          <w:sz w:val="24"/>
          <w:szCs w:val="24"/>
        </w:rPr>
        <w:t>/20</w:t>
      </w:r>
      <w:r>
        <w:rPr>
          <w:rFonts w:ascii="Calibri" w:hAnsi="Calibri"/>
          <w:sz w:val="24"/>
          <w:szCs w:val="24"/>
          <w:lang w:val="el-GR"/>
        </w:rPr>
        <w:t>22</w:t>
      </w:r>
      <w:r w:rsidRPr="007018F5">
        <w:rPr>
          <w:rFonts w:ascii="Calibri" w:hAnsi="Calibri"/>
          <w:sz w:val="24"/>
          <w:szCs w:val="24"/>
        </w:rPr>
        <w:t xml:space="preserve"> Απόφαση Οικονομικής Επιτροπής με την οποία εγκρίθηκαν οι όροι δημοπρασίας.</w:t>
      </w:r>
      <w:r w:rsidR="00842D1D">
        <w:rPr>
          <w:rFonts w:ascii="Calibri" w:hAnsi="Calibri"/>
          <w:sz w:val="24"/>
          <w:szCs w:val="24"/>
          <w:lang w:val="el-GR"/>
        </w:rPr>
        <w:t>(ΑΔΑ:ΨΟΕΘΩΗ9-2ΓΕ)</w:t>
      </w:r>
    </w:p>
    <w:p w:rsidR="006311E8" w:rsidRPr="007018F5" w:rsidRDefault="006311E8" w:rsidP="006311E8">
      <w:pPr>
        <w:pStyle w:val="a5"/>
        <w:widowControl/>
        <w:numPr>
          <w:ilvl w:val="0"/>
          <w:numId w:val="19"/>
        </w:numPr>
        <w:tabs>
          <w:tab w:val="left" w:pos="-142"/>
          <w:tab w:val="left" w:pos="426"/>
        </w:tabs>
        <w:spacing w:before="0" w:after="120" w:line="240" w:lineRule="auto"/>
        <w:ind w:right="-340"/>
        <w:rPr>
          <w:rFonts w:ascii="Calibri" w:hAnsi="Calibri" w:cs="Arial"/>
          <w:noProof/>
          <w:color w:val="000000"/>
          <w:sz w:val="24"/>
          <w:szCs w:val="24"/>
        </w:rPr>
      </w:pPr>
      <w:r w:rsidRPr="007018F5">
        <w:rPr>
          <w:rFonts w:ascii="Calibri" w:hAnsi="Calibri" w:cs="Arial"/>
          <w:noProof/>
          <w:color w:val="000000"/>
          <w:sz w:val="24"/>
          <w:szCs w:val="24"/>
        </w:rPr>
        <w:t xml:space="preserve">Την ανάγκη συνέχισης λειτουργίας των ανωτέρων ΚΑΠΗ του τμήματος Μέριμνας Τρίτης Ηλικίας της Δ/νσης Κοινωνικής Μέριμνας του Δήμου Τρικκαίων. </w:t>
      </w:r>
    </w:p>
    <w:p w:rsidR="006311E8" w:rsidRPr="00A54F17" w:rsidRDefault="006311E8" w:rsidP="006311E8">
      <w:pPr>
        <w:pStyle w:val="a5"/>
        <w:widowControl/>
        <w:tabs>
          <w:tab w:val="left" w:pos="-142"/>
          <w:tab w:val="left" w:pos="426"/>
        </w:tabs>
        <w:spacing w:before="0" w:after="120" w:line="240" w:lineRule="auto"/>
        <w:ind w:left="360" w:right="-340" w:firstLine="0"/>
        <w:rPr>
          <w:rFonts w:ascii="Calibri" w:hAnsi="Calibri" w:cs="Arial"/>
          <w:noProof/>
          <w:color w:val="000000"/>
          <w:sz w:val="24"/>
          <w:szCs w:val="24"/>
        </w:rPr>
      </w:pPr>
    </w:p>
    <w:p w:rsidR="00A75EA2" w:rsidRDefault="007A2540" w:rsidP="006D26C8">
      <w:pPr>
        <w:pStyle w:val="21"/>
        <w:keepNext/>
        <w:keepLines/>
        <w:shd w:val="clear" w:color="auto" w:fill="auto"/>
        <w:spacing w:after="0" w:line="240" w:lineRule="auto"/>
        <w:ind w:left="40"/>
        <w:jc w:val="both"/>
        <w:rPr>
          <w:rFonts w:cs="Arial"/>
          <w:b/>
          <w:sz w:val="24"/>
          <w:szCs w:val="24"/>
        </w:rPr>
      </w:pPr>
      <w:bookmarkStart w:id="0" w:name="bookmark7"/>
      <w:r>
        <w:rPr>
          <w:rFonts w:cs="Arial"/>
          <w:b/>
          <w:sz w:val="24"/>
          <w:szCs w:val="24"/>
        </w:rPr>
        <w:t>Άρ</w:t>
      </w:r>
      <w:r w:rsidR="00A75EA2" w:rsidRPr="007068F2">
        <w:rPr>
          <w:rFonts w:cs="Arial"/>
          <w:b/>
          <w:sz w:val="24"/>
          <w:szCs w:val="24"/>
        </w:rPr>
        <w:t xml:space="preserve">θρο </w:t>
      </w:r>
      <w:r>
        <w:rPr>
          <w:rFonts w:cs="Arial"/>
          <w:b/>
          <w:sz w:val="24"/>
          <w:szCs w:val="24"/>
        </w:rPr>
        <w:t>2</w:t>
      </w:r>
      <w:bookmarkEnd w:id="0"/>
      <w:r>
        <w:rPr>
          <w:rFonts w:cs="Arial"/>
          <w:b/>
          <w:sz w:val="24"/>
          <w:szCs w:val="24"/>
        </w:rPr>
        <w:t xml:space="preserve"> </w:t>
      </w:r>
    </w:p>
    <w:p w:rsidR="007A2540" w:rsidRDefault="007A2540" w:rsidP="006D26C8">
      <w:pPr>
        <w:pStyle w:val="21"/>
        <w:keepNext/>
        <w:keepLines/>
        <w:shd w:val="clear" w:color="auto" w:fill="auto"/>
        <w:spacing w:after="0" w:line="240" w:lineRule="auto"/>
        <w:ind w:left="40"/>
        <w:jc w:val="both"/>
        <w:rPr>
          <w:rFonts w:cs="Arial"/>
          <w:b/>
          <w:sz w:val="24"/>
          <w:szCs w:val="24"/>
        </w:rPr>
      </w:pPr>
      <w:r>
        <w:rPr>
          <w:rFonts w:cs="Arial"/>
          <w:b/>
          <w:sz w:val="24"/>
          <w:szCs w:val="24"/>
        </w:rPr>
        <w:t>Περιγραφή των ακινήτων</w:t>
      </w:r>
    </w:p>
    <w:p w:rsidR="007A2540" w:rsidRPr="007068F2" w:rsidRDefault="007A2540" w:rsidP="006D26C8">
      <w:pPr>
        <w:pStyle w:val="21"/>
        <w:keepNext/>
        <w:keepLines/>
        <w:shd w:val="clear" w:color="auto" w:fill="auto"/>
        <w:spacing w:after="0" w:line="240" w:lineRule="auto"/>
        <w:ind w:left="40"/>
        <w:jc w:val="both"/>
        <w:rPr>
          <w:rFonts w:cs="Arial"/>
          <w:b/>
          <w:sz w:val="24"/>
          <w:szCs w:val="24"/>
        </w:rPr>
      </w:pPr>
    </w:p>
    <w:p w:rsidR="00A75EA2" w:rsidRPr="007068F2" w:rsidRDefault="00A75EA2" w:rsidP="006D26C8">
      <w:pPr>
        <w:pStyle w:val="10"/>
        <w:shd w:val="clear" w:color="auto" w:fill="auto"/>
        <w:spacing w:line="240" w:lineRule="auto"/>
        <w:ind w:left="40"/>
        <w:jc w:val="both"/>
        <w:rPr>
          <w:rStyle w:val="105"/>
          <w:rFonts w:cs="Arial"/>
          <w:b w:val="0"/>
          <w:sz w:val="24"/>
          <w:szCs w:val="24"/>
        </w:rPr>
      </w:pPr>
      <w:r w:rsidRPr="007068F2">
        <w:rPr>
          <w:rStyle w:val="105"/>
          <w:rFonts w:cs="Arial"/>
          <w:b w:val="0"/>
          <w:sz w:val="24"/>
          <w:szCs w:val="24"/>
        </w:rPr>
        <w:t>Κυλικείο ΚΑΠΗ Τοπικής Κοινότητας Παλαιοπύργου</w:t>
      </w:r>
    </w:p>
    <w:p w:rsidR="00A75EA2" w:rsidRPr="007068F2" w:rsidRDefault="00A75EA2" w:rsidP="006D26C8">
      <w:pPr>
        <w:spacing w:line="240" w:lineRule="auto"/>
        <w:jc w:val="both"/>
        <w:rPr>
          <w:rStyle w:val="105"/>
          <w:rFonts w:cs="Arial"/>
          <w:b w:val="0"/>
          <w:sz w:val="24"/>
          <w:szCs w:val="24"/>
        </w:rPr>
      </w:pPr>
      <w:r w:rsidRPr="007068F2">
        <w:rPr>
          <w:rStyle w:val="105"/>
          <w:rFonts w:cs="Arial"/>
          <w:b w:val="0"/>
          <w:sz w:val="24"/>
          <w:szCs w:val="24"/>
        </w:rPr>
        <w:t>Κυλικείο ΚΑΠΗ Τοπικής Κοινότητας Ράξας</w:t>
      </w:r>
    </w:p>
    <w:p w:rsidR="00A75EA2" w:rsidRPr="007068F2" w:rsidRDefault="00A75EA2" w:rsidP="006D26C8">
      <w:pPr>
        <w:spacing w:line="240" w:lineRule="auto"/>
        <w:jc w:val="both"/>
        <w:rPr>
          <w:rStyle w:val="105"/>
          <w:rFonts w:cs="Arial"/>
          <w:b w:val="0"/>
          <w:sz w:val="24"/>
          <w:szCs w:val="24"/>
        </w:rPr>
      </w:pPr>
      <w:r w:rsidRPr="007068F2">
        <w:rPr>
          <w:rStyle w:val="105"/>
          <w:rFonts w:cs="Arial"/>
          <w:b w:val="0"/>
          <w:sz w:val="24"/>
          <w:szCs w:val="24"/>
        </w:rPr>
        <w:t xml:space="preserve">Κυλικείο ΚΑΠΗ Τοπικής Κοινότητας Μ. Καλυβίων  </w:t>
      </w:r>
    </w:p>
    <w:p w:rsidR="00A75EA2" w:rsidRPr="007068F2" w:rsidRDefault="00A75EA2" w:rsidP="006D26C8">
      <w:pPr>
        <w:pStyle w:val="21"/>
        <w:keepNext/>
        <w:keepLines/>
        <w:shd w:val="clear" w:color="auto" w:fill="auto"/>
        <w:spacing w:after="0" w:line="240" w:lineRule="auto"/>
        <w:ind w:left="40"/>
        <w:jc w:val="both"/>
        <w:rPr>
          <w:rFonts w:cs="Arial"/>
          <w:b/>
          <w:sz w:val="24"/>
          <w:szCs w:val="24"/>
        </w:rPr>
      </w:pPr>
      <w:bookmarkStart w:id="1" w:name="bookmark8"/>
      <w:r w:rsidRPr="007068F2">
        <w:rPr>
          <w:rFonts w:cs="Arial"/>
          <w:b/>
          <w:sz w:val="24"/>
          <w:szCs w:val="24"/>
        </w:rPr>
        <w:t xml:space="preserve">Άρθρο </w:t>
      </w:r>
      <w:r w:rsidR="007A2540">
        <w:rPr>
          <w:rFonts w:cs="Arial"/>
          <w:b/>
          <w:sz w:val="24"/>
          <w:szCs w:val="24"/>
        </w:rPr>
        <w:t>3</w:t>
      </w:r>
      <w:bookmarkEnd w:id="1"/>
    </w:p>
    <w:p w:rsidR="00A75EA2" w:rsidRPr="007068F2" w:rsidRDefault="00A75EA2" w:rsidP="006D26C8">
      <w:pPr>
        <w:pStyle w:val="10"/>
        <w:shd w:val="clear" w:color="auto" w:fill="auto"/>
        <w:spacing w:line="240" w:lineRule="auto"/>
        <w:ind w:left="40" w:right="40"/>
        <w:jc w:val="both"/>
        <w:rPr>
          <w:rFonts w:ascii="Calibri" w:hAnsi="Calibri"/>
          <w:sz w:val="24"/>
          <w:szCs w:val="24"/>
        </w:rPr>
      </w:pPr>
      <w:r w:rsidRPr="007068F2">
        <w:rPr>
          <w:rStyle w:val="105"/>
          <w:rFonts w:cs="Arial"/>
          <w:b w:val="0"/>
          <w:sz w:val="24"/>
          <w:szCs w:val="24"/>
        </w:rPr>
        <w:t>Η Δημοπρασία είναι φανερή</w:t>
      </w:r>
      <w:r w:rsidR="00311963" w:rsidRPr="00311963">
        <w:rPr>
          <w:rStyle w:val="105"/>
          <w:rFonts w:cs="Arial"/>
          <w:b w:val="0"/>
          <w:sz w:val="24"/>
          <w:szCs w:val="24"/>
        </w:rPr>
        <w:t>,</w:t>
      </w:r>
      <w:r w:rsidRPr="007068F2">
        <w:rPr>
          <w:rStyle w:val="105"/>
          <w:rFonts w:cs="Arial"/>
          <w:b w:val="0"/>
          <w:sz w:val="24"/>
          <w:szCs w:val="24"/>
        </w:rPr>
        <w:t xml:space="preserve"> προφορική</w:t>
      </w:r>
      <w:r w:rsidR="00311963" w:rsidRPr="00311963">
        <w:rPr>
          <w:rStyle w:val="105"/>
          <w:rFonts w:cs="Arial"/>
          <w:b w:val="0"/>
          <w:sz w:val="24"/>
          <w:szCs w:val="24"/>
        </w:rPr>
        <w:t xml:space="preserve"> </w:t>
      </w:r>
      <w:r w:rsidR="00311963">
        <w:rPr>
          <w:rStyle w:val="105"/>
          <w:rFonts w:cs="Arial"/>
          <w:b w:val="0"/>
          <w:sz w:val="24"/>
          <w:szCs w:val="24"/>
        </w:rPr>
        <w:t xml:space="preserve">και </w:t>
      </w:r>
      <w:r w:rsidRPr="007068F2">
        <w:rPr>
          <w:rStyle w:val="105"/>
          <w:rFonts w:cs="Arial"/>
          <w:b w:val="0"/>
          <w:sz w:val="24"/>
          <w:szCs w:val="24"/>
        </w:rPr>
        <w:t xml:space="preserve"> πλειοδοτική </w:t>
      </w:r>
      <w:r w:rsidR="00311963">
        <w:rPr>
          <w:rStyle w:val="105"/>
          <w:rFonts w:cs="Arial"/>
          <w:b w:val="0"/>
          <w:sz w:val="24"/>
          <w:szCs w:val="24"/>
        </w:rPr>
        <w:t>.Θα</w:t>
      </w:r>
      <w:r w:rsidRPr="007068F2">
        <w:rPr>
          <w:rStyle w:val="105"/>
          <w:rFonts w:cs="Arial"/>
          <w:b w:val="0"/>
          <w:sz w:val="24"/>
          <w:szCs w:val="24"/>
        </w:rPr>
        <w:t xml:space="preserve"> γίνει στα Τρίκαλα στο Δημαρχιακό κατάστημα ενώπιον της Αρμόδιας Επιτροπής του Δήμου Τρικκαίων </w:t>
      </w:r>
      <w:r w:rsidR="00A27534">
        <w:rPr>
          <w:rStyle w:val="105"/>
          <w:rFonts w:cs="Arial"/>
          <w:b w:val="0"/>
          <w:sz w:val="24"/>
          <w:szCs w:val="24"/>
        </w:rPr>
        <w:t xml:space="preserve"> </w:t>
      </w:r>
      <w:r w:rsidR="007A2540">
        <w:rPr>
          <w:rStyle w:val="105"/>
          <w:rFonts w:cs="Arial"/>
          <w:b w:val="0"/>
          <w:sz w:val="24"/>
          <w:szCs w:val="24"/>
        </w:rPr>
        <w:t xml:space="preserve">στις  15 Μαρτίου 2022 </w:t>
      </w:r>
      <w:r w:rsidR="00311963">
        <w:rPr>
          <w:rStyle w:val="105"/>
          <w:rFonts w:cs="Arial"/>
          <w:b w:val="0"/>
          <w:sz w:val="24"/>
          <w:szCs w:val="24"/>
        </w:rPr>
        <w:t>, ημέρα Τρίτη</w:t>
      </w:r>
      <w:r w:rsidR="007A2540">
        <w:rPr>
          <w:rStyle w:val="105"/>
          <w:rFonts w:cs="Arial"/>
          <w:b w:val="0"/>
          <w:sz w:val="24"/>
          <w:szCs w:val="24"/>
        </w:rPr>
        <w:t xml:space="preserve"> και ώρα 11:00 π.μ</w:t>
      </w:r>
      <w:r w:rsidR="007B51AF">
        <w:rPr>
          <w:rStyle w:val="105"/>
          <w:rFonts w:cs="Arial"/>
          <w:b w:val="0"/>
          <w:sz w:val="24"/>
          <w:szCs w:val="24"/>
        </w:rPr>
        <w:t xml:space="preserve"> στην αίθουσα Δημοτικού Συμβουλίου του Δήμου Τρικκαίων</w:t>
      </w:r>
      <w:r w:rsidRPr="007068F2">
        <w:rPr>
          <w:rStyle w:val="105"/>
          <w:rFonts w:cs="Arial"/>
          <w:b w:val="0"/>
          <w:sz w:val="24"/>
          <w:szCs w:val="24"/>
        </w:rPr>
        <w:t xml:space="preserve"> και δικαίωμα συμμετοχής στη δημοπρασία έχουν όλοι οι Δημότες.</w:t>
      </w:r>
    </w:p>
    <w:p w:rsidR="00A75EA2" w:rsidRPr="007068F2" w:rsidRDefault="00A75EA2" w:rsidP="006D26C8">
      <w:pPr>
        <w:pStyle w:val="10"/>
        <w:shd w:val="clear" w:color="auto" w:fill="auto"/>
        <w:spacing w:line="240" w:lineRule="auto"/>
        <w:ind w:left="40" w:right="40"/>
        <w:jc w:val="both"/>
        <w:rPr>
          <w:rFonts w:ascii="Calibri" w:hAnsi="Calibri"/>
          <w:sz w:val="24"/>
          <w:szCs w:val="24"/>
        </w:rPr>
      </w:pPr>
      <w:r w:rsidRPr="007068F2">
        <w:rPr>
          <w:rStyle w:val="105"/>
          <w:rFonts w:cs="Arial"/>
          <w:b w:val="0"/>
          <w:sz w:val="24"/>
          <w:szCs w:val="24"/>
        </w:rPr>
        <w:t>Αν</w:t>
      </w:r>
      <w:r w:rsidR="00421656">
        <w:rPr>
          <w:rStyle w:val="105"/>
          <w:rFonts w:cs="Arial"/>
          <w:b w:val="0"/>
          <w:sz w:val="24"/>
          <w:szCs w:val="24"/>
        </w:rPr>
        <w:t xml:space="preserve"> </w:t>
      </w:r>
      <w:r w:rsidRPr="007068F2">
        <w:rPr>
          <w:rStyle w:val="105"/>
          <w:rFonts w:cs="Arial"/>
          <w:b w:val="0"/>
          <w:sz w:val="24"/>
          <w:szCs w:val="24"/>
        </w:rPr>
        <w:t xml:space="preserve"> η δημοπρασία αποβεί άγονη θα επαναληφθεί σύμφωνα με το άρθρο 6 του Π.Δ. 270/1981 με τους ίδιους όρους στην αίθουσα συνεδριάσεων του Δημοτικού Συμβουλίου του Δημαρχιακού Μεγάρου που βρίσκεται στην Ασκληπιού 18, σε ημερομηνία που θα οριστεί στην περιληπτική διακήρυξη επαναληπτικής Δημοπρασίας του Δημάρχου Δήμου Τρικκαίων  και δικαίωμα συμμετοχής έχουν όλοι οι δημότες.</w:t>
      </w:r>
    </w:p>
    <w:p w:rsidR="007A2540" w:rsidRDefault="00A75EA2" w:rsidP="007A2540">
      <w:pPr>
        <w:pStyle w:val="21"/>
        <w:keepNext/>
        <w:keepLines/>
        <w:shd w:val="clear" w:color="auto" w:fill="auto"/>
        <w:spacing w:after="8" w:line="240" w:lineRule="auto"/>
        <w:ind w:left="20"/>
        <w:jc w:val="both"/>
        <w:rPr>
          <w:rFonts w:cs="Arial"/>
          <w:b/>
          <w:sz w:val="24"/>
          <w:szCs w:val="24"/>
        </w:rPr>
      </w:pPr>
      <w:bookmarkStart w:id="2" w:name="bookmark9"/>
      <w:r w:rsidRPr="007068F2">
        <w:rPr>
          <w:rFonts w:cs="Arial"/>
          <w:b/>
          <w:sz w:val="24"/>
          <w:szCs w:val="24"/>
        </w:rPr>
        <w:t xml:space="preserve">Άρθρο </w:t>
      </w:r>
      <w:bookmarkEnd w:id="2"/>
      <w:r w:rsidR="007A2540">
        <w:rPr>
          <w:rFonts w:cs="Arial"/>
          <w:b/>
          <w:sz w:val="24"/>
          <w:szCs w:val="24"/>
        </w:rPr>
        <w:t>4</w:t>
      </w:r>
    </w:p>
    <w:p w:rsidR="007068F2" w:rsidRPr="007068F2" w:rsidRDefault="00A75EA2" w:rsidP="007A2540">
      <w:pPr>
        <w:pStyle w:val="21"/>
        <w:keepNext/>
        <w:keepLines/>
        <w:shd w:val="clear" w:color="auto" w:fill="auto"/>
        <w:spacing w:after="8" w:line="240" w:lineRule="auto"/>
        <w:ind w:left="20"/>
        <w:jc w:val="both"/>
        <w:rPr>
          <w:rStyle w:val="105"/>
          <w:rFonts w:cs="Arial"/>
          <w:b w:val="0"/>
          <w:sz w:val="24"/>
          <w:szCs w:val="24"/>
        </w:rPr>
      </w:pPr>
      <w:r w:rsidRPr="007068F2">
        <w:rPr>
          <w:rStyle w:val="105"/>
          <w:rFonts w:cs="Arial"/>
          <w:b w:val="0"/>
          <w:sz w:val="24"/>
          <w:szCs w:val="24"/>
        </w:rPr>
        <w:t>Η διάρκεια της μίσθωσης ορίζεται για (4) τέσσερα έτη. Αρχίζει από την ημερομηνία υπογραφής της σύμβασης μίσθωσης και θα λήξει την προηγούμενη της αντίστοιχης ημέρας του ίδιου μήνα μετά από τέσσερα χρόνια.</w:t>
      </w:r>
    </w:p>
    <w:p w:rsidR="007068F2" w:rsidRDefault="00A75EA2" w:rsidP="006D26C8">
      <w:pPr>
        <w:pStyle w:val="10"/>
        <w:shd w:val="clear" w:color="auto" w:fill="auto"/>
        <w:spacing w:line="240" w:lineRule="auto"/>
        <w:ind w:left="20"/>
        <w:jc w:val="both"/>
        <w:rPr>
          <w:rStyle w:val="105"/>
          <w:rFonts w:cs="Arial"/>
          <w:b w:val="0"/>
          <w:sz w:val="24"/>
          <w:szCs w:val="24"/>
        </w:rPr>
      </w:pPr>
      <w:r w:rsidRPr="007068F2">
        <w:rPr>
          <w:rStyle w:val="105"/>
          <w:rFonts w:cs="Arial"/>
          <w:b w:val="0"/>
          <w:sz w:val="24"/>
          <w:szCs w:val="24"/>
        </w:rPr>
        <w:t>Σαν ελάχιστο όριο πρώτης προσφοράς για τα κυλικεία των  ΚΑΠΗ Παλαιοπύργου, Ράξας, Μ. Καλυβίων ορίζεται το ποσό των (50,00) € ετησίως.</w:t>
      </w:r>
    </w:p>
    <w:p w:rsidR="007068F2" w:rsidRDefault="00A75EA2" w:rsidP="006D26C8">
      <w:pPr>
        <w:pStyle w:val="10"/>
        <w:shd w:val="clear" w:color="auto" w:fill="auto"/>
        <w:spacing w:line="240" w:lineRule="auto"/>
        <w:ind w:left="20"/>
        <w:jc w:val="both"/>
        <w:rPr>
          <w:rStyle w:val="105"/>
          <w:rFonts w:cs="Arial"/>
          <w:sz w:val="24"/>
          <w:szCs w:val="24"/>
        </w:rPr>
      </w:pPr>
      <w:r w:rsidRPr="00A75EA2">
        <w:rPr>
          <w:rStyle w:val="105"/>
          <w:rFonts w:cs="Arial"/>
          <w:b w:val="0"/>
          <w:sz w:val="24"/>
          <w:szCs w:val="24"/>
        </w:rPr>
        <w:t xml:space="preserve"> </w:t>
      </w:r>
      <w:r w:rsidRPr="007068F2">
        <w:rPr>
          <w:rStyle w:val="105"/>
          <w:rFonts w:cs="Arial"/>
          <w:sz w:val="24"/>
          <w:szCs w:val="24"/>
        </w:rPr>
        <w:t xml:space="preserve">Άρθρο </w:t>
      </w:r>
      <w:r w:rsidR="007A2540">
        <w:rPr>
          <w:rStyle w:val="105"/>
          <w:rFonts w:cs="Arial"/>
          <w:sz w:val="24"/>
          <w:szCs w:val="24"/>
        </w:rPr>
        <w:t>5</w:t>
      </w:r>
    </w:p>
    <w:p w:rsidR="00A75EA2" w:rsidRPr="00A75EA2" w:rsidRDefault="00A75EA2" w:rsidP="006D26C8">
      <w:pPr>
        <w:pStyle w:val="10"/>
        <w:shd w:val="clear" w:color="auto" w:fill="auto"/>
        <w:spacing w:line="240" w:lineRule="auto"/>
        <w:ind w:left="20"/>
        <w:jc w:val="both"/>
        <w:rPr>
          <w:rStyle w:val="105"/>
          <w:rFonts w:cs="Arial"/>
          <w:b w:val="0"/>
          <w:sz w:val="24"/>
          <w:szCs w:val="24"/>
        </w:rPr>
      </w:pPr>
      <w:r w:rsidRPr="00A75EA2">
        <w:rPr>
          <w:rStyle w:val="105"/>
          <w:rFonts w:cs="Arial"/>
          <w:b w:val="0"/>
          <w:sz w:val="24"/>
          <w:szCs w:val="24"/>
        </w:rPr>
        <w:t>Το μίσθωμα θα καταβάλλεται μέχρι 30 Νοεμβρίου κάθε έτος στο Ταμείο του Δήμου</w:t>
      </w:r>
      <w:r w:rsidR="00D36320">
        <w:rPr>
          <w:rStyle w:val="105"/>
          <w:rFonts w:cs="Arial"/>
          <w:b w:val="0"/>
          <w:sz w:val="24"/>
          <w:szCs w:val="24"/>
        </w:rPr>
        <w:t>.</w:t>
      </w:r>
    </w:p>
    <w:p w:rsidR="00A75EA2" w:rsidRPr="007068F2" w:rsidRDefault="00A75EA2" w:rsidP="006D26C8">
      <w:pPr>
        <w:pStyle w:val="10"/>
        <w:shd w:val="clear" w:color="auto" w:fill="auto"/>
        <w:spacing w:line="240" w:lineRule="auto"/>
        <w:ind w:left="20" w:right="20"/>
        <w:jc w:val="both"/>
        <w:rPr>
          <w:rFonts w:ascii="Calibri" w:hAnsi="Calibri"/>
          <w:sz w:val="24"/>
          <w:szCs w:val="24"/>
        </w:rPr>
      </w:pPr>
      <w:r w:rsidRPr="007068F2">
        <w:rPr>
          <w:rStyle w:val="105"/>
          <w:rFonts w:cs="Arial"/>
          <w:sz w:val="24"/>
          <w:szCs w:val="24"/>
        </w:rPr>
        <w:t xml:space="preserve"> Άρθρο</w:t>
      </w:r>
      <w:r w:rsidR="007A2540">
        <w:rPr>
          <w:rStyle w:val="105"/>
          <w:rFonts w:cs="Arial"/>
          <w:sz w:val="24"/>
          <w:szCs w:val="24"/>
        </w:rPr>
        <w:t xml:space="preserve"> 6</w:t>
      </w:r>
    </w:p>
    <w:p w:rsidR="00A75EA2" w:rsidRPr="00A75EA2" w:rsidRDefault="00A75EA2" w:rsidP="006D26C8">
      <w:pPr>
        <w:pStyle w:val="10"/>
        <w:shd w:val="clear" w:color="auto" w:fill="auto"/>
        <w:spacing w:line="240" w:lineRule="auto"/>
        <w:ind w:left="20" w:right="20"/>
        <w:jc w:val="both"/>
        <w:rPr>
          <w:rFonts w:ascii="Calibri" w:hAnsi="Calibri"/>
          <w:sz w:val="24"/>
          <w:szCs w:val="24"/>
        </w:rPr>
      </w:pPr>
      <w:r w:rsidRPr="00A75EA2">
        <w:rPr>
          <w:rStyle w:val="105"/>
          <w:rFonts w:cs="Arial"/>
          <w:b w:val="0"/>
          <w:sz w:val="24"/>
          <w:szCs w:val="24"/>
        </w:rPr>
        <w:t>Δικαίωμα συμμετοχής στον πλειοδοτικό διαγωνισμό έχουν ιδιώτες(φυσικά πρόσωπα), δημότες του Δήμου Τρικκαίων.</w:t>
      </w:r>
    </w:p>
    <w:p w:rsidR="00A75EA2" w:rsidRPr="00A75EA2" w:rsidRDefault="00A75EA2" w:rsidP="006D26C8">
      <w:pPr>
        <w:pStyle w:val="10"/>
        <w:shd w:val="clear" w:color="auto" w:fill="auto"/>
        <w:spacing w:after="484" w:line="240" w:lineRule="auto"/>
        <w:ind w:left="20" w:right="20"/>
        <w:jc w:val="both"/>
        <w:rPr>
          <w:rFonts w:ascii="Calibri" w:hAnsi="Calibri"/>
          <w:sz w:val="24"/>
          <w:szCs w:val="24"/>
        </w:rPr>
      </w:pPr>
      <w:r w:rsidRPr="00A75EA2">
        <w:rPr>
          <w:rStyle w:val="105"/>
          <w:rFonts w:cs="Arial"/>
          <w:b w:val="0"/>
          <w:sz w:val="24"/>
          <w:szCs w:val="24"/>
        </w:rPr>
        <w:t xml:space="preserve">Δεν γίνεται κανένας δεκτός στην παραπάνω δημοπρασία σαν πλειοδότης ή </w:t>
      </w:r>
      <w:r w:rsidRPr="00A75EA2">
        <w:rPr>
          <w:rStyle w:val="105"/>
          <w:rFonts w:cs="Arial"/>
          <w:b w:val="0"/>
          <w:sz w:val="24"/>
          <w:szCs w:val="24"/>
        </w:rPr>
        <w:lastRenderedPageBreak/>
        <w:t>εγγυητής εάν είναι οφειλέτης του Δήμου. Αν κάποιος πλειοδοτεί για λογαριασμό άλλου, οφείλει να δηλώσει αυτό στην επιτροπή της δημοπρασίας πριν την έναρξη της διαδικασίας, στην οποία πρέπει να παρουσιάσει για τον σκοπό αυτό νόμιμο πληρεξούσιο.</w:t>
      </w:r>
    </w:p>
    <w:p w:rsidR="00A75EA2" w:rsidRPr="007068F2" w:rsidRDefault="00A75EA2" w:rsidP="006D26C8">
      <w:pPr>
        <w:pStyle w:val="21"/>
        <w:keepNext/>
        <w:keepLines/>
        <w:shd w:val="clear" w:color="auto" w:fill="auto"/>
        <w:spacing w:after="0" w:line="240" w:lineRule="auto"/>
        <w:ind w:left="20"/>
        <w:jc w:val="both"/>
        <w:rPr>
          <w:rFonts w:cs="Arial"/>
          <w:b/>
          <w:sz w:val="24"/>
          <w:szCs w:val="24"/>
        </w:rPr>
      </w:pPr>
      <w:bookmarkStart w:id="3" w:name="bookmark10"/>
      <w:r w:rsidRPr="007068F2">
        <w:rPr>
          <w:rFonts w:cs="Arial"/>
          <w:b/>
          <w:sz w:val="24"/>
          <w:szCs w:val="24"/>
        </w:rPr>
        <w:t xml:space="preserve">Άρθρο </w:t>
      </w:r>
      <w:r w:rsidR="007A2540">
        <w:rPr>
          <w:rFonts w:cs="Arial"/>
          <w:b/>
          <w:sz w:val="24"/>
          <w:szCs w:val="24"/>
        </w:rPr>
        <w:t>7</w:t>
      </w:r>
      <w:bookmarkEnd w:id="3"/>
    </w:p>
    <w:p w:rsidR="00A75EA2" w:rsidRPr="00A75EA2" w:rsidRDefault="00A75EA2" w:rsidP="006D26C8">
      <w:pPr>
        <w:spacing w:line="240" w:lineRule="auto"/>
        <w:jc w:val="both"/>
        <w:rPr>
          <w:rFonts w:cs="Arial"/>
          <w:sz w:val="24"/>
          <w:szCs w:val="24"/>
        </w:rPr>
      </w:pPr>
      <w:r w:rsidRPr="00A75EA2">
        <w:rPr>
          <w:rStyle w:val="105"/>
          <w:rFonts w:cs="Arial"/>
          <w:b w:val="0"/>
          <w:sz w:val="24"/>
          <w:szCs w:val="24"/>
        </w:rPr>
        <w:t>Για να γίνει κάποιος δεκτός στην παραπάνω δημοπρασία πρέπει</w:t>
      </w:r>
    </w:p>
    <w:p w:rsidR="00A75EA2" w:rsidRPr="00A75EA2" w:rsidRDefault="007A2540" w:rsidP="006D26C8">
      <w:pPr>
        <w:spacing w:line="240" w:lineRule="auto"/>
        <w:jc w:val="both"/>
        <w:rPr>
          <w:rFonts w:cs="Arial"/>
          <w:sz w:val="24"/>
          <w:szCs w:val="24"/>
        </w:rPr>
      </w:pPr>
      <w:r>
        <w:rPr>
          <w:rStyle w:val="105"/>
          <w:rFonts w:cs="Arial"/>
          <w:b w:val="0"/>
          <w:sz w:val="24"/>
          <w:szCs w:val="24"/>
        </w:rPr>
        <w:t xml:space="preserve">1.Να </w:t>
      </w:r>
      <w:r w:rsidR="00A75EA2" w:rsidRPr="00A75EA2">
        <w:rPr>
          <w:rStyle w:val="105"/>
          <w:rFonts w:cs="Arial"/>
          <w:b w:val="0"/>
          <w:sz w:val="24"/>
          <w:szCs w:val="24"/>
        </w:rPr>
        <w:t>προσκομίσει δήλωση του Ν.1599/86 ότι έλαβε γνώση των όρων της διακήρυξης και αποδέχεται αυτούς ανεπιφύλακτα.</w:t>
      </w:r>
    </w:p>
    <w:p w:rsidR="00A75EA2" w:rsidRPr="00A75EA2" w:rsidRDefault="00A75EA2" w:rsidP="006D26C8">
      <w:pPr>
        <w:spacing w:line="240" w:lineRule="auto"/>
        <w:jc w:val="both"/>
        <w:rPr>
          <w:rFonts w:cs="Arial"/>
          <w:sz w:val="24"/>
          <w:szCs w:val="24"/>
        </w:rPr>
      </w:pPr>
      <w:r w:rsidRPr="00A75EA2">
        <w:rPr>
          <w:rStyle w:val="105"/>
          <w:rFonts w:cs="Arial"/>
          <w:b w:val="0"/>
          <w:sz w:val="24"/>
          <w:szCs w:val="24"/>
        </w:rPr>
        <w:t>2.Δημοτική Ενημερότητα ότι δεν οφείλει ο ίδιος και ο εγγυητής του.</w:t>
      </w:r>
    </w:p>
    <w:p w:rsidR="00A75EA2" w:rsidRPr="00A75EA2" w:rsidRDefault="00A75EA2" w:rsidP="006D26C8">
      <w:pPr>
        <w:spacing w:line="240" w:lineRule="auto"/>
        <w:jc w:val="both"/>
        <w:rPr>
          <w:rFonts w:cs="Arial"/>
          <w:sz w:val="24"/>
          <w:szCs w:val="24"/>
        </w:rPr>
      </w:pPr>
      <w:r w:rsidRPr="00A75EA2">
        <w:rPr>
          <w:rStyle w:val="105"/>
          <w:rFonts w:cs="Arial"/>
          <w:b w:val="0"/>
          <w:sz w:val="24"/>
          <w:szCs w:val="24"/>
        </w:rPr>
        <w:t>3.Αντίγραφο ποινικού μητρώου του ιδίου.</w:t>
      </w:r>
    </w:p>
    <w:p w:rsidR="00A75EA2" w:rsidRPr="00A75EA2" w:rsidRDefault="00A75EA2" w:rsidP="006D26C8">
      <w:pPr>
        <w:spacing w:line="240" w:lineRule="auto"/>
        <w:jc w:val="both"/>
        <w:rPr>
          <w:rFonts w:cs="Arial"/>
          <w:sz w:val="24"/>
          <w:szCs w:val="24"/>
        </w:rPr>
      </w:pPr>
      <w:r w:rsidRPr="00A75EA2">
        <w:rPr>
          <w:rStyle w:val="105"/>
          <w:rFonts w:cs="Arial"/>
          <w:b w:val="0"/>
          <w:sz w:val="24"/>
          <w:szCs w:val="24"/>
        </w:rPr>
        <w:t>4.Φωτοαντίγραφο αστυνομικής ταυτότητας του ίδιου και του εγγυητή του.</w:t>
      </w:r>
    </w:p>
    <w:p w:rsidR="00A75EA2" w:rsidRPr="00A75EA2" w:rsidRDefault="004F35D0" w:rsidP="006D26C8">
      <w:pPr>
        <w:spacing w:line="240" w:lineRule="auto"/>
        <w:jc w:val="both"/>
        <w:rPr>
          <w:rFonts w:cs="Arial"/>
          <w:sz w:val="24"/>
          <w:szCs w:val="24"/>
        </w:rPr>
      </w:pPr>
      <w:r>
        <w:rPr>
          <w:rStyle w:val="105"/>
          <w:rFonts w:cs="Arial"/>
          <w:b w:val="0"/>
          <w:sz w:val="24"/>
          <w:szCs w:val="24"/>
        </w:rPr>
        <w:t>5.Πιστοποιητικό</w:t>
      </w:r>
      <w:r w:rsidRPr="00BA198D">
        <w:rPr>
          <w:rStyle w:val="105"/>
          <w:rFonts w:cs="Arial"/>
          <w:b w:val="0"/>
          <w:sz w:val="24"/>
          <w:szCs w:val="24"/>
        </w:rPr>
        <w:t xml:space="preserve"> </w:t>
      </w:r>
      <w:r w:rsidR="00A75EA2" w:rsidRPr="00A75EA2">
        <w:rPr>
          <w:rStyle w:val="105"/>
          <w:rFonts w:cs="Arial"/>
          <w:b w:val="0"/>
          <w:sz w:val="24"/>
          <w:szCs w:val="24"/>
        </w:rPr>
        <w:t>φορολογικής ενημερότητας του ιδίου.</w:t>
      </w:r>
    </w:p>
    <w:p w:rsidR="00A75EA2" w:rsidRPr="00A75EA2" w:rsidRDefault="00A75EA2" w:rsidP="006D26C8">
      <w:pPr>
        <w:spacing w:line="240" w:lineRule="auto"/>
        <w:jc w:val="both"/>
        <w:rPr>
          <w:rFonts w:cs="Arial"/>
          <w:sz w:val="24"/>
          <w:szCs w:val="24"/>
        </w:rPr>
      </w:pPr>
      <w:r w:rsidRPr="00A75EA2">
        <w:rPr>
          <w:rStyle w:val="105"/>
          <w:rFonts w:cs="Arial"/>
          <w:b w:val="0"/>
          <w:sz w:val="24"/>
          <w:szCs w:val="24"/>
        </w:rPr>
        <w:t>6.Σε περίπτωση συμμετοχής με αντιπρόσωπο, ο τελευταίος υποχρεούται να το δηλώσει πριν την έναρξη των προσφορών και να καταθέσει στην επιτροπή σχετικό συμβολαιογραφικό πληρεξούσιο ή υπεύθυνη δήλωση θεωρημένη από την αστυνομία, διαφορετικά δε μπορεί να λάβει μέρος στον διαγωνισμό.</w:t>
      </w:r>
    </w:p>
    <w:p w:rsidR="00A75EA2" w:rsidRPr="00A75EA2" w:rsidRDefault="00A75EA2" w:rsidP="006D26C8">
      <w:pPr>
        <w:spacing w:line="240" w:lineRule="auto"/>
        <w:jc w:val="both"/>
        <w:rPr>
          <w:rFonts w:cs="Arial"/>
          <w:sz w:val="24"/>
          <w:szCs w:val="24"/>
        </w:rPr>
      </w:pPr>
      <w:r w:rsidRPr="00A75EA2">
        <w:rPr>
          <w:rStyle w:val="105"/>
          <w:rFonts w:cs="Arial"/>
          <w:b w:val="0"/>
          <w:sz w:val="24"/>
          <w:szCs w:val="24"/>
        </w:rPr>
        <w:t>7.Για να γίνει κάποιος δεκτός στη δημοπρασία πρέπει να καταθέσει στην επιτροπή διενέργειας της δημοπρασίας ως εγγύηση γραμμάτιο του Ταμείου Παρακαταθηκών και Δανείων ή εγγυητική επιστολή αναγνωρισμένης τράπεζας, ποσού ίσου προς το 10% της πρώτης προσφοράς, δηλαδή 5,00€ για τα κυλικεία των  ΚΑΠΗ Παλαιοπύργου, Ράξας, Μ. Καλυβίων .</w:t>
      </w:r>
    </w:p>
    <w:p w:rsidR="00A75EA2" w:rsidRPr="00A75EA2" w:rsidRDefault="00A75EA2" w:rsidP="006D26C8">
      <w:pPr>
        <w:spacing w:line="240" w:lineRule="auto"/>
        <w:jc w:val="both"/>
        <w:rPr>
          <w:rFonts w:cs="Arial"/>
          <w:sz w:val="24"/>
          <w:szCs w:val="24"/>
        </w:rPr>
      </w:pPr>
      <w:r w:rsidRPr="00A75EA2">
        <w:rPr>
          <w:rStyle w:val="105"/>
          <w:rFonts w:cs="Arial"/>
          <w:b w:val="0"/>
          <w:sz w:val="24"/>
          <w:szCs w:val="24"/>
        </w:rPr>
        <w:t>Το ποσό αυτό επιστρέφεται στους αποτυχόντες μετά το τέλος της δημοπρασίας ο τελευταίος πλειοδότης υποχρεούται πριν την υπογραφή της σύμβασης να αντικαταστήσει την εγγύηση με άλλο γραμμάτιο που να καλύπτει το 1/10 του μισθώματος ολόκληρης της μισθωτικής περιόδου.</w:t>
      </w:r>
    </w:p>
    <w:p w:rsidR="00A75EA2" w:rsidRPr="00A75EA2" w:rsidRDefault="00A75EA2" w:rsidP="006D26C8">
      <w:pPr>
        <w:spacing w:line="240" w:lineRule="auto"/>
        <w:jc w:val="both"/>
        <w:rPr>
          <w:rFonts w:cs="Arial"/>
          <w:sz w:val="24"/>
          <w:szCs w:val="24"/>
        </w:rPr>
      </w:pPr>
      <w:r w:rsidRPr="00A75EA2">
        <w:rPr>
          <w:rStyle w:val="105"/>
          <w:rFonts w:cs="Arial"/>
          <w:b w:val="0"/>
          <w:sz w:val="24"/>
          <w:szCs w:val="24"/>
        </w:rPr>
        <w:t>Η εγγύηση παρακρατείται καθ'</w:t>
      </w:r>
      <w:r w:rsidR="004F35D0" w:rsidRPr="004F35D0">
        <w:rPr>
          <w:rStyle w:val="105"/>
          <w:rFonts w:cs="Arial"/>
          <w:b w:val="0"/>
          <w:sz w:val="24"/>
          <w:szCs w:val="24"/>
        </w:rPr>
        <w:t xml:space="preserve"> </w:t>
      </w:r>
      <w:r w:rsidRPr="00A75EA2">
        <w:rPr>
          <w:rStyle w:val="105"/>
          <w:rFonts w:cs="Arial"/>
          <w:b w:val="0"/>
          <w:sz w:val="24"/>
          <w:szCs w:val="24"/>
        </w:rPr>
        <w:t>όλη τη διάρκεια της σύμβασης και επιστρέφεται μετά την λήξη της άτοκα, πλην της περιπτώσεως καταγγελίας ή πρόωρης λήξη της σύμβασης, οπότε καταπίπτει υπέρ του Δήμου Τρικκαίων.</w:t>
      </w:r>
    </w:p>
    <w:p w:rsidR="00A75EA2" w:rsidRPr="00A75EA2" w:rsidRDefault="00A75EA2" w:rsidP="006D26C8">
      <w:pPr>
        <w:spacing w:line="240" w:lineRule="auto"/>
        <w:jc w:val="both"/>
        <w:rPr>
          <w:rStyle w:val="105"/>
          <w:rFonts w:cs="Arial"/>
          <w:b w:val="0"/>
          <w:sz w:val="24"/>
          <w:szCs w:val="24"/>
        </w:rPr>
      </w:pPr>
      <w:r w:rsidRPr="00A75EA2">
        <w:rPr>
          <w:rStyle w:val="105"/>
          <w:rFonts w:cs="Arial"/>
          <w:b w:val="0"/>
          <w:sz w:val="24"/>
          <w:szCs w:val="24"/>
        </w:rPr>
        <w:t>Η εγγύηση καταπίπτει υπέρ του εκμισθωτή και χωρίς δικαστική παρέμβαση σε περίπτωση άρνησης του τελευταίου πλειοδότη να προσέλθει με τον εγγυητή του για την υπογραφή της συμβάσεως μισθώσεων σε δέκα (10) ημέρες από της προσκλήσεως του από το τμήμα Εσόδων του Δήμου Τρικκαίων. Και την κοινοποίηση εγκρίσεως των πρακτικών, ενεργείται αναπλειστηριασμός σε βάρος του ανωτέρω πλειοδότη και του εγγυητή του, οι οποίοι ενέχονται και οι δύο για τη μικρότερη διαφορά του αποτελέσματος της δημοπρασίας από την  προηγούμενη όμοια. Από τη λήξη της προθεσμίας αυτής η σύμβαση θεωρείται ότι καταρτίστηκε οριστικά.</w:t>
      </w:r>
    </w:p>
    <w:p w:rsidR="00A75EA2" w:rsidRPr="00A75EA2" w:rsidRDefault="00A75EA2" w:rsidP="006D26C8">
      <w:pPr>
        <w:spacing w:line="240" w:lineRule="auto"/>
        <w:jc w:val="both"/>
        <w:rPr>
          <w:rStyle w:val="105"/>
          <w:rFonts w:cs="Arial"/>
          <w:b w:val="0"/>
          <w:sz w:val="24"/>
          <w:szCs w:val="24"/>
        </w:rPr>
      </w:pPr>
      <w:r w:rsidRPr="00A75EA2">
        <w:rPr>
          <w:rStyle w:val="105"/>
          <w:rFonts w:cs="Arial"/>
          <w:b w:val="0"/>
          <w:sz w:val="24"/>
          <w:szCs w:val="24"/>
        </w:rPr>
        <w:t xml:space="preserve"> Τα παραπάνω δικαιολογητικά θα υποβάλλονται στην αρμοδία για την διενέργεια του διαγωνισμού επιτροπή. </w:t>
      </w:r>
    </w:p>
    <w:p w:rsidR="00A75EA2" w:rsidRPr="007068F2" w:rsidRDefault="00A75EA2" w:rsidP="006D26C8">
      <w:pPr>
        <w:pStyle w:val="21"/>
        <w:keepNext/>
        <w:keepLines/>
        <w:shd w:val="clear" w:color="auto" w:fill="auto"/>
        <w:spacing w:after="0" w:line="240" w:lineRule="auto"/>
        <w:ind w:left="20"/>
        <w:jc w:val="both"/>
        <w:rPr>
          <w:rFonts w:cs="Arial"/>
          <w:b/>
          <w:sz w:val="24"/>
          <w:szCs w:val="24"/>
        </w:rPr>
      </w:pPr>
      <w:bookmarkStart w:id="4" w:name="bookmark11"/>
      <w:r w:rsidRPr="007068F2">
        <w:rPr>
          <w:rFonts w:cs="Arial"/>
          <w:b/>
          <w:sz w:val="24"/>
          <w:szCs w:val="24"/>
        </w:rPr>
        <w:t xml:space="preserve">Άρθρο </w:t>
      </w:r>
      <w:r w:rsidR="007A2540">
        <w:rPr>
          <w:rFonts w:cs="Arial"/>
          <w:b/>
          <w:sz w:val="24"/>
          <w:szCs w:val="24"/>
        </w:rPr>
        <w:t>8</w:t>
      </w:r>
      <w:bookmarkEnd w:id="4"/>
    </w:p>
    <w:p w:rsidR="00A75EA2" w:rsidRPr="00A75EA2" w:rsidRDefault="00A75EA2" w:rsidP="006D26C8">
      <w:pPr>
        <w:pStyle w:val="10"/>
        <w:shd w:val="clear" w:color="auto" w:fill="auto"/>
        <w:spacing w:line="240" w:lineRule="auto"/>
        <w:ind w:left="20" w:right="2460"/>
        <w:jc w:val="both"/>
        <w:rPr>
          <w:rStyle w:val="105"/>
          <w:rFonts w:cs="Arial"/>
          <w:b w:val="0"/>
          <w:sz w:val="24"/>
          <w:szCs w:val="24"/>
        </w:rPr>
      </w:pPr>
      <w:r w:rsidRPr="00A75EA2">
        <w:rPr>
          <w:rStyle w:val="105"/>
          <w:rFonts w:cs="Arial"/>
          <w:b w:val="0"/>
          <w:sz w:val="24"/>
          <w:szCs w:val="24"/>
        </w:rPr>
        <w:t>Δεν γίνονται δεκτοί στον πλειοδοτικό διαγωνισμό :</w:t>
      </w:r>
    </w:p>
    <w:p w:rsidR="00BA198D" w:rsidRPr="005F1A60" w:rsidRDefault="00A75EA2" w:rsidP="00645475">
      <w:pPr>
        <w:pStyle w:val="10"/>
        <w:shd w:val="clear" w:color="auto" w:fill="auto"/>
        <w:spacing w:line="240" w:lineRule="auto"/>
        <w:ind w:left="20" w:right="-52"/>
        <w:jc w:val="both"/>
        <w:rPr>
          <w:rStyle w:val="105"/>
          <w:rFonts w:cs="Arial"/>
          <w:b w:val="0"/>
          <w:sz w:val="24"/>
          <w:szCs w:val="24"/>
        </w:rPr>
      </w:pPr>
      <w:r w:rsidRPr="00A75EA2">
        <w:rPr>
          <w:rStyle w:val="105"/>
          <w:rFonts w:cs="Arial"/>
          <w:b w:val="0"/>
          <w:sz w:val="24"/>
          <w:szCs w:val="24"/>
        </w:rPr>
        <w:t xml:space="preserve"> α)Όσοι απασχολούνται στο δημόσιο ή σε Ν.Π.Δ.Δ. με οποιαδήποτε εργασιακή </w:t>
      </w:r>
      <w:r w:rsidRPr="00A75EA2">
        <w:rPr>
          <w:rStyle w:val="105"/>
          <w:rFonts w:cs="Arial"/>
          <w:b w:val="0"/>
          <w:sz w:val="24"/>
          <w:szCs w:val="24"/>
        </w:rPr>
        <w:lastRenderedPageBreak/>
        <w:t>σχέση.</w:t>
      </w:r>
    </w:p>
    <w:p w:rsidR="00A75EA2" w:rsidRPr="00A75EA2" w:rsidRDefault="00A75EA2" w:rsidP="006D26C8">
      <w:pPr>
        <w:pStyle w:val="10"/>
        <w:shd w:val="clear" w:color="auto" w:fill="auto"/>
        <w:spacing w:line="240" w:lineRule="auto"/>
        <w:ind w:left="20" w:right="2460"/>
        <w:jc w:val="both"/>
        <w:rPr>
          <w:rFonts w:ascii="Calibri" w:hAnsi="Calibri"/>
          <w:sz w:val="24"/>
          <w:szCs w:val="24"/>
        </w:rPr>
      </w:pPr>
      <w:r w:rsidRPr="00A75EA2">
        <w:rPr>
          <w:rStyle w:val="105"/>
          <w:rFonts w:cs="Arial"/>
          <w:b w:val="0"/>
          <w:sz w:val="24"/>
          <w:szCs w:val="24"/>
        </w:rPr>
        <w:t xml:space="preserve"> β)Συνταξιούχοι</w:t>
      </w:r>
    </w:p>
    <w:p w:rsidR="00A75EA2" w:rsidRPr="00A75EA2" w:rsidRDefault="00A75EA2" w:rsidP="00645475">
      <w:pPr>
        <w:pStyle w:val="10"/>
        <w:shd w:val="clear" w:color="auto" w:fill="auto"/>
        <w:spacing w:line="240" w:lineRule="auto"/>
        <w:ind w:left="20" w:right="-52"/>
        <w:jc w:val="both"/>
        <w:rPr>
          <w:rFonts w:ascii="Calibri" w:hAnsi="Calibri"/>
          <w:sz w:val="24"/>
          <w:szCs w:val="24"/>
        </w:rPr>
      </w:pPr>
      <w:r w:rsidRPr="00A75EA2">
        <w:rPr>
          <w:rStyle w:val="105"/>
          <w:rFonts w:cs="Arial"/>
          <w:b w:val="0"/>
          <w:sz w:val="24"/>
          <w:szCs w:val="24"/>
        </w:rPr>
        <w:t>γ)Όσοι έχουν κώλυμα διορισμού στο Δημόσιο σύμφωνα με τα άρθρα 18,21,22,23, και 25του Π.Δ του Π.Δ.611/77.</w:t>
      </w:r>
    </w:p>
    <w:p w:rsidR="00A75EA2" w:rsidRPr="00A75EA2" w:rsidRDefault="00A75EA2" w:rsidP="006D26C8">
      <w:pPr>
        <w:pStyle w:val="10"/>
        <w:shd w:val="clear" w:color="auto" w:fill="auto"/>
        <w:spacing w:after="283" w:line="240" w:lineRule="auto"/>
        <w:ind w:left="20"/>
        <w:jc w:val="both"/>
        <w:rPr>
          <w:rFonts w:ascii="Calibri" w:hAnsi="Calibri"/>
          <w:sz w:val="24"/>
          <w:szCs w:val="24"/>
        </w:rPr>
      </w:pPr>
      <w:r w:rsidRPr="00A75EA2">
        <w:rPr>
          <w:rStyle w:val="105"/>
          <w:rFonts w:cs="Arial"/>
          <w:b w:val="0"/>
          <w:sz w:val="24"/>
          <w:szCs w:val="24"/>
        </w:rPr>
        <w:t>δ)Όσοι είναι ανάδοχοι εκμετάλλευσης άλλου κυλικείου.</w:t>
      </w:r>
    </w:p>
    <w:p w:rsidR="00A75EA2" w:rsidRPr="007068F2" w:rsidRDefault="00A75EA2" w:rsidP="00A75EA2">
      <w:pPr>
        <w:keepNext/>
        <w:keepLines/>
        <w:spacing w:line="210" w:lineRule="exact"/>
        <w:ind w:left="20"/>
        <w:jc w:val="both"/>
        <w:rPr>
          <w:rFonts w:cs="Arial"/>
          <w:sz w:val="24"/>
          <w:szCs w:val="24"/>
        </w:rPr>
      </w:pPr>
      <w:bookmarkStart w:id="5" w:name="bookmark12"/>
      <w:r w:rsidRPr="007068F2">
        <w:rPr>
          <w:rStyle w:val="1105"/>
          <w:rFonts w:cs="Arial"/>
          <w:sz w:val="24"/>
          <w:szCs w:val="24"/>
        </w:rPr>
        <w:t>Άρθρο</w:t>
      </w:r>
      <w:r w:rsidR="007A2540">
        <w:rPr>
          <w:rStyle w:val="1105"/>
          <w:rFonts w:cs="Arial"/>
          <w:sz w:val="24"/>
          <w:szCs w:val="24"/>
        </w:rPr>
        <w:t xml:space="preserve"> 9</w:t>
      </w:r>
      <w:bookmarkEnd w:id="5"/>
    </w:p>
    <w:p w:rsidR="00A75EA2" w:rsidRPr="00A75EA2" w:rsidRDefault="00A75EA2" w:rsidP="006D26C8">
      <w:pPr>
        <w:pStyle w:val="10"/>
        <w:shd w:val="clear" w:color="auto" w:fill="auto"/>
        <w:spacing w:after="244" w:line="240" w:lineRule="auto"/>
        <w:ind w:left="40" w:right="20"/>
        <w:jc w:val="both"/>
        <w:rPr>
          <w:rFonts w:ascii="Calibri" w:hAnsi="Calibri"/>
          <w:sz w:val="24"/>
          <w:szCs w:val="24"/>
        </w:rPr>
      </w:pPr>
      <w:r w:rsidRPr="00A75EA2">
        <w:rPr>
          <w:rStyle w:val="105"/>
          <w:rFonts w:cs="Arial"/>
          <w:b w:val="0"/>
          <w:sz w:val="24"/>
          <w:szCs w:val="24"/>
        </w:rPr>
        <w:t>Ο τελευταίος πλειοδότης υποχρεούται να παρουσιάσει αξιόχρεο εγγυητή ο οποίος θα υπογράψει μαζί με τον πλειοδότη το πρακτικό της δημοπρασίας και το μισθωτήριο συμβόλαιο, καθιστάμενος αλληλέγγυα και αδιαίρετα με τον ενοικιαστή συνυπεύθυνος για την πιστή εκτέλεση των όρων της σύμβασης παραιτούμενος του δικαιώματος της διαιρέσεως και διηζήσεως.</w:t>
      </w:r>
    </w:p>
    <w:p w:rsidR="00A75EA2" w:rsidRPr="007068F2" w:rsidRDefault="00A75EA2" w:rsidP="006D26C8">
      <w:pPr>
        <w:pStyle w:val="21"/>
        <w:keepNext/>
        <w:keepLines/>
        <w:shd w:val="clear" w:color="auto" w:fill="auto"/>
        <w:spacing w:after="0" w:line="240" w:lineRule="auto"/>
        <w:ind w:left="40"/>
        <w:jc w:val="both"/>
        <w:rPr>
          <w:rFonts w:cs="Arial"/>
          <w:b/>
          <w:sz w:val="24"/>
          <w:szCs w:val="24"/>
        </w:rPr>
      </w:pPr>
      <w:bookmarkStart w:id="6" w:name="bookmark13"/>
      <w:r w:rsidRPr="007068F2">
        <w:rPr>
          <w:rFonts w:cs="Arial"/>
          <w:b/>
          <w:sz w:val="24"/>
          <w:szCs w:val="24"/>
        </w:rPr>
        <w:t xml:space="preserve">Άρθρο </w:t>
      </w:r>
      <w:r w:rsidR="007A2540">
        <w:rPr>
          <w:rFonts w:cs="Arial"/>
          <w:b/>
          <w:sz w:val="24"/>
          <w:szCs w:val="24"/>
        </w:rPr>
        <w:t>10</w:t>
      </w:r>
      <w:bookmarkEnd w:id="6"/>
    </w:p>
    <w:p w:rsidR="00A75EA2" w:rsidRPr="00A75EA2" w:rsidRDefault="00A75EA2" w:rsidP="006D26C8">
      <w:pPr>
        <w:pStyle w:val="10"/>
        <w:shd w:val="clear" w:color="auto" w:fill="auto"/>
        <w:spacing w:after="240" w:line="240" w:lineRule="auto"/>
        <w:ind w:left="40" w:right="20"/>
        <w:jc w:val="both"/>
        <w:rPr>
          <w:rFonts w:ascii="Calibri" w:hAnsi="Calibri"/>
          <w:sz w:val="24"/>
          <w:szCs w:val="24"/>
        </w:rPr>
      </w:pPr>
      <w:r w:rsidRPr="00A75EA2">
        <w:rPr>
          <w:rStyle w:val="105"/>
          <w:rFonts w:cs="Arial"/>
          <w:b w:val="0"/>
          <w:sz w:val="24"/>
          <w:szCs w:val="24"/>
        </w:rPr>
        <w:t>Η έγκριση των πρακτικών της δημοπρασίας γίνεται από την Οικονομική Επιτροπή του Δήμου Τρικκαίων και αποστέλλεται στην Περιφερειακή Διοίκηση για την τελική έγκριση, ο δε τελευταίος πλειοδότης δεν αποκτά κανένα δικαίωμα ούτε μπορεί να ζητήσει αποζημίωση από τη μη έγκριση των πρακτικών από τα κατά νόμο αρμόδια όργανα.</w:t>
      </w:r>
    </w:p>
    <w:p w:rsidR="00A75EA2" w:rsidRPr="007068F2" w:rsidRDefault="00A75EA2" w:rsidP="006D26C8">
      <w:pPr>
        <w:pStyle w:val="21"/>
        <w:keepNext/>
        <w:keepLines/>
        <w:shd w:val="clear" w:color="auto" w:fill="auto"/>
        <w:spacing w:after="0" w:line="240" w:lineRule="auto"/>
        <w:ind w:left="40"/>
        <w:jc w:val="both"/>
        <w:rPr>
          <w:rFonts w:cs="Arial"/>
          <w:b/>
          <w:sz w:val="24"/>
          <w:szCs w:val="24"/>
        </w:rPr>
      </w:pPr>
      <w:bookmarkStart w:id="7" w:name="bookmark14"/>
      <w:r w:rsidRPr="007068F2">
        <w:rPr>
          <w:rFonts w:cs="Arial"/>
          <w:b/>
          <w:sz w:val="24"/>
          <w:szCs w:val="24"/>
        </w:rPr>
        <w:t>Άρθρο 1</w:t>
      </w:r>
      <w:bookmarkEnd w:id="7"/>
      <w:r w:rsidR="007A2540">
        <w:rPr>
          <w:rFonts w:cs="Arial"/>
          <w:b/>
          <w:sz w:val="24"/>
          <w:szCs w:val="24"/>
        </w:rPr>
        <w:t>1</w:t>
      </w:r>
    </w:p>
    <w:p w:rsidR="00A75EA2" w:rsidRPr="00A75EA2" w:rsidRDefault="00A75EA2" w:rsidP="006D26C8">
      <w:pPr>
        <w:pStyle w:val="10"/>
        <w:shd w:val="clear" w:color="auto" w:fill="auto"/>
        <w:spacing w:after="236" w:line="240" w:lineRule="auto"/>
        <w:ind w:left="40" w:right="520"/>
        <w:jc w:val="both"/>
        <w:rPr>
          <w:rFonts w:ascii="Calibri" w:hAnsi="Calibri"/>
          <w:sz w:val="24"/>
          <w:szCs w:val="24"/>
        </w:rPr>
      </w:pPr>
      <w:r w:rsidRPr="00A75EA2">
        <w:rPr>
          <w:rStyle w:val="105"/>
          <w:rFonts w:cs="Arial"/>
          <w:b w:val="0"/>
          <w:sz w:val="24"/>
          <w:szCs w:val="24"/>
        </w:rPr>
        <w:t>Η σύμβαση θεωρείται ότι οριστικά καταρτίστηκε μετά την έγκριση του αποτελέσματος από τα κατά νόμο αρμόδια όργανα.</w:t>
      </w:r>
    </w:p>
    <w:p w:rsidR="00A75EA2" w:rsidRPr="007068F2" w:rsidRDefault="00A75EA2" w:rsidP="006D26C8">
      <w:pPr>
        <w:pStyle w:val="21"/>
        <w:keepNext/>
        <w:keepLines/>
        <w:shd w:val="clear" w:color="auto" w:fill="auto"/>
        <w:spacing w:after="0" w:line="240" w:lineRule="auto"/>
        <w:ind w:left="40"/>
        <w:jc w:val="both"/>
        <w:rPr>
          <w:rFonts w:cs="Arial"/>
          <w:b/>
          <w:sz w:val="24"/>
          <w:szCs w:val="24"/>
        </w:rPr>
      </w:pPr>
      <w:bookmarkStart w:id="8" w:name="bookmark15"/>
      <w:r w:rsidRPr="007068F2">
        <w:rPr>
          <w:rFonts w:cs="Arial"/>
          <w:b/>
          <w:sz w:val="24"/>
          <w:szCs w:val="24"/>
        </w:rPr>
        <w:t>Άρθρο 1</w:t>
      </w:r>
      <w:r w:rsidR="007A2540">
        <w:rPr>
          <w:rFonts w:cs="Arial"/>
          <w:b/>
          <w:sz w:val="24"/>
          <w:szCs w:val="24"/>
        </w:rPr>
        <w:t>2</w:t>
      </w:r>
      <w:bookmarkEnd w:id="8"/>
    </w:p>
    <w:p w:rsidR="00A75EA2" w:rsidRPr="00A75EA2" w:rsidRDefault="00A75EA2" w:rsidP="006D26C8">
      <w:pPr>
        <w:pStyle w:val="10"/>
        <w:shd w:val="clear" w:color="auto" w:fill="auto"/>
        <w:spacing w:after="240" w:line="240" w:lineRule="auto"/>
        <w:ind w:left="40" w:right="280"/>
        <w:jc w:val="both"/>
        <w:rPr>
          <w:rFonts w:ascii="Calibri" w:hAnsi="Calibri"/>
          <w:sz w:val="24"/>
          <w:szCs w:val="24"/>
        </w:rPr>
      </w:pPr>
      <w:r w:rsidRPr="00A75EA2">
        <w:rPr>
          <w:rStyle w:val="105"/>
          <w:rFonts w:cs="Arial"/>
          <w:b w:val="0"/>
          <w:sz w:val="24"/>
          <w:szCs w:val="24"/>
        </w:rPr>
        <w:t>Η δημοπρασία επαναλαμβάνεται όπως ορίζει το άρθρο 6 του Π/Δ 270/81.Αν η δημοπρασία αποβεί άγονη θα επαναληφθεί και δικαίωμα συμμετοχής θα έχουν όλοι οι δημότες του Δήμου Τρικκαίων.</w:t>
      </w:r>
    </w:p>
    <w:p w:rsidR="00A75EA2" w:rsidRPr="007068F2" w:rsidRDefault="00A75EA2" w:rsidP="006D26C8">
      <w:pPr>
        <w:pStyle w:val="21"/>
        <w:keepNext/>
        <w:keepLines/>
        <w:shd w:val="clear" w:color="auto" w:fill="auto"/>
        <w:spacing w:after="0" w:line="240" w:lineRule="auto"/>
        <w:ind w:left="40"/>
        <w:jc w:val="both"/>
        <w:rPr>
          <w:rFonts w:cs="Arial"/>
          <w:b/>
          <w:sz w:val="24"/>
          <w:szCs w:val="24"/>
        </w:rPr>
      </w:pPr>
      <w:bookmarkStart w:id="9" w:name="bookmark16"/>
      <w:r w:rsidRPr="007068F2">
        <w:rPr>
          <w:rFonts w:cs="Arial"/>
          <w:b/>
          <w:sz w:val="24"/>
          <w:szCs w:val="24"/>
        </w:rPr>
        <w:t>Άρθρο 1</w:t>
      </w:r>
      <w:r w:rsidR="0018439A">
        <w:rPr>
          <w:rFonts w:cs="Arial"/>
          <w:b/>
          <w:sz w:val="24"/>
          <w:szCs w:val="24"/>
        </w:rPr>
        <w:t>3</w:t>
      </w:r>
      <w:bookmarkEnd w:id="9"/>
    </w:p>
    <w:p w:rsidR="00A75EA2" w:rsidRPr="00A75EA2" w:rsidRDefault="00A75EA2" w:rsidP="006D26C8">
      <w:pPr>
        <w:pStyle w:val="10"/>
        <w:shd w:val="clear" w:color="auto" w:fill="auto"/>
        <w:spacing w:after="287" w:line="240" w:lineRule="auto"/>
        <w:ind w:left="40" w:right="520"/>
        <w:jc w:val="both"/>
        <w:rPr>
          <w:rFonts w:ascii="Calibri" w:hAnsi="Calibri"/>
          <w:sz w:val="24"/>
          <w:szCs w:val="24"/>
        </w:rPr>
      </w:pPr>
      <w:r w:rsidRPr="00A75EA2">
        <w:rPr>
          <w:rStyle w:val="105"/>
          <w:rFonts w:cs="Arial"/>
          <w:b w:val="0"/>
          <w:sz w:val="24"/>
          <w:szCs w:val="24"/>
        </w:rPr>
        <w:t>Ένσταση για τη νομιμότητα της διενέργειας του διαγωνισμού ή της συμμετοχής κάποιου σ'</w:t>
      </w:r>
      <w:r w:rsidR="00B70CD8">
        <w:rPr>
          <w:rStyle w:val="105"/>
          <w:rFonts w:cs="Arial"/>
          <w:b w:val="0"/>
          <w:sz w:val="24"/>
          <w:szCs w:val="24"/>
        </w:rPr>
        <w:t xml:space="preserve"> </w:t>
      </w:r>
      <w:r w:rsidRPr="00A75EA2">
        <w:rPr>
          <w:rStyle w:val="105"/>
          <w:rFonts w:cs="Arial"/>
          <w:b w:val="0"/>
          <w:sz w:val="24"/>
          <w:szCs w:val="24"/>
        </w:rPr>
        <w:t>αυτόν, κατά τη διάρκεια του διαγωνισμού, υποβάλλεται μέχρι την επόμενη μέρα από την ημερομηνία της διενέργειάς του.</w:t>
      </w:r>
    </w:p>
    <w:p w:rsidR="00A75EA2" w:rsidRPr="007068F2" w:rsidRDefault="00A75EA2" w:rsidP="006D26C8">
      <w:pPr>
        <w:pStyle w:val="21"/>
        <w:keepNext/>
        <w:keepLines/>
        <w:shd w:val="clear" w:color="auto" w:fill="auto"/>
        <w:spacing w:after="0" w:line="240" w:lineRule="auto"/>
        <w:ind w:left="40"/>
        <w:jc w:val="both"/>
        <w:rPr>
          <w:rFonts w:cs="Arial"/>
          <w:b/>
          <w:sz w:val="24"/>
          <w:szCs w:val="24"/>
        </w:rPr>
      </w:pPr>
      <w:bookmarkStart w:id="10" w:name="bookmark17"/>
      <w:r w:rsidRPr="007068F2">
        <w:rPr>
          <w:rFonts w:cs="Arial"/>
          <w:b/>
          <w:sz w:val="24"/>
          <w:szCs w:val="24"/>
        </w:rPr>
        <w:t>Άρθρο 1</w:t>
      </w:r>
      <w:r w:rsidR="0018439A">
        <w:rPr>
          <w:rFonts w:cs="Arial"/>
          <w:b/>
          <w:sz w:val="24"/>
          <w:szCs w:val="24"/>
        </w:rPr>
        <w:t>4</w:t>
      </w:r>
      <w:bookmarkEnd w:id="10"/>
    </w:p>
    <w:p w:rsidR="00A75EA2" w:rsidRPr="00A75EA2" w:rsidRDefault="00A75EA2" w:rsidP="006D26C8">
      <w:pPr>
        <w:pStyle w:val="10"/>
        <w:shd w:val="clear" w:color="auto" w:fill="auto"/>
        <w:spacing w:after="240" w:line="240" w:lineRule="auto"/>
        <w:ind w:left="40" w:right="20" w:firstLine="240"/>
        <w:jc w:val="both"/>
        <w:rPr>
          <w:rFonts w:ascii="Calibri" w:hAnsi="Calibri"/>
          <w:sz w:val="24"/>
          <w:szCs w:val="24"/>
        </w:rPr>
      </w:pPr>
      <w:r w:rsidRPr="00A75EA2">
        <w:rPr>
          <w:rStyle w:val="105"/>
          <w:rFonts w:cs="Arial"/>
          <w:b w:val="0"/>
          <w:sz w:val="24"/>
          <w:szCs w:val="24"/>
        </w:rPr>
        <w:t>Οι προσφορές των πλειοδοτών πρέπει να γίνονται ανά 10€ τουλάχιστον , απαγορευμένης μικρότερης προσφοράς. Κάθε προσφορά είναι υποχρεωτική για τον πλειοδότη, η δε υποχρέωση αυτή μεταβιβάζεται αλληλοδιαδόχως από τον πρώτο στους επόμενους και επιβαρύνει τον τελευταίο πλειοδότη.</w:t>
      </w:r>
    </w:p>
    <w:p w:rsidR="00A75EA2" w:rsidRPr="00A75EA2" w:rsidRDefault="00A75EA2" w:rsidP="006D26C8">
      <w:pPr>
        <w:pStyle w:val="10"/>
        <w:shd w:val="clear" w:color="auto" w:fill="auto"/>
        <w:spacing w:line="240" w:lineRule="auto"/>
        <w:ind w:left="40" w:right="20" w:firstLine="240"/>
        <w:jc w:val="both"/>
        <w:rPr>
          <w:rFonts w:ascii="Calibri" w:hAnsi="Calibri"/>
          <w:sz w:val="24"/>
          <w:szCs w:val="24"/>
        </w:rPr>
      </w:pPr>
      <w:r w:rsidRPr="00A75EA2">
        <w:rPr>
          <w:rStyle w:val="105"/>
          <w:rFonts w:cs="Arial"/>
          <w:b w:val="0"/>
          <w:sz w:val="24"/>
          <w:szCs w:val="24"/>
        </w:rPr>
        <w:t>Ο μισθωτής είναι υποχρεωμένος μέσα σε δέκα (10) ημέρες από της κοινοποιήσεως σ' αυτόν της αποφάσεως του αρμοδίου οργάνου για την έγκριση του αποτελέσματος της δημοπρασίας να περάσει με τον εγγυητή του για τη σύνταξη και υπογραφή των συμφωνητικών αλλιώς κηρύσσεται αυτοδίκαια έκπτωτος και γίνεται αναπλειστηριασμός σε βάρος αυτού και του εγγυητή του. Θα είναι δε συνυπεύθυνοι απέναντι στο Δήμο και οι δύο στην περίπτωση που στην νέα δημοπρασία θα επιτευχθεί μικρότερο μίσθωμα.</w:t>
      </w:r>
    </w:p>
    <w:p w:rsidR="00A75EA2" w:rsidRPr="00A75EA2" w:rsidRDefault="00A75EA2" w:rsidP="006D26C8">
      <w:pPr>
        <w:pStyle w:val="10"/>
        <w:shd w:val="clear" w:color="auto" w:fill="auto"/>
        <w:spacing w:after="240" w:line="240" w:lineRule="auto"/>
        <w:ind w:left="40" w:right="20" w:firstLine="240"/>
        <w:jc w:val="both"/>
        <w:rPr>
          <w:rFonts w:ascii="Calibri" w:hAnsi="Calibri"/>
          <w:sz w:val="24"/>
          <w:szCs w:val="24"/>
        </w:rPr>
      </w:pPr>
      <w:r w:rsidRPr="00A75EA2">
        <w:rPr>
          <w:rStyle w:val="105"/>
          <w:rFonts w:cs="Arial"/>
          <w:b w:val="0"/>
          <w:sz w:val="24"/>
          <w:szCs w:val="24"/>
        </w:rPr>
        <w:t xml:space="preserve">Η έγκριση του αποτελέσματος της δημοπρασίας και των τυχόν επαναληπτικών </w:t>
      </w:r>
      <w:r w:rsidRPr="00A75EA2">
        <w:rPr>
          <w:rStyle w:val="105"/>
          <w:rFonts w:cs="Arial"/>
          <w:b w:val="0"/>
          <w:sz w:val="24"/>
          <w:szCs w:val="24"/>
        </w:rPr>
        <w:lastRenderedPageBreak/>
        <w:t>είναι στην κρίση της Οικονομικής Επιτροπής χωρίς απ' αυτό να δημιουργείται κανένα δικαίωμα υπέρ του τελευταίου πλειοδότη.</w:t>
      </w:r>
    </w:p>
    <w:p w:rsidR="00A75EA2" w:rsidRPr="007068F2" w:rsidRDefault="00A75EA2" w:rsidP="006D26C8">
      <w:pPr>
        <w:pStyle w:val="21"/>
        <w:keepNext/>
        <w:keepLines/>
        <w:shd w:val="clear" w:color="auto" w:fill="auto"/>
        <w:spacing w:after="0" w:line="240" w:lineRule="auto"/>
        <w:ind w:left="40"/>
        <w:jc w:val="both"/>
        <w:rPr>
          <w:rFonts w:cs="Arial"/>
          <w:b/>
          <w:sz w:val="24"/>
          <w:szCs w:val="24"/>
        </w:rPr>
      </w:pPr>
      <w:bookmarkStart w:id="11" w:name="bookmark18"/>
      <w:r w:rsidRPr="007068F2">
        <w:rPr>
          <w:rFonts w:cs="Arial"/>
          <w:b/>
          <w:sz w:val="24"/>
          <w:szCs w:val="24"/>
        </w:rPr>
        <w:t>Άρθρο 1</w:t>
      </w:r>
      <w:r w:rsidR="0018439A">
        <w:rPr>
          <w:rFonts w:cs="Arial"/>
          <w:b/>
          <w:sz w:val="24"/>
          <w:szCs w:val="24"/>
        </w:rPr>
        <w:t>5</w:t>
      </w:r>
      <w:bookmarkEnd w:id="11"/>
    </w:p>
    <w:p w:rsidR="00A75EA2" w:rsidRPr="00A75EA2" w:rsidRDefault="00A75EA2" w:rsidP="006D26C8">
      <w:pPr>
        <w:pStyle w:val="10"/>
        <w:shd w:val="clear" w:color="auto" w:fill="auto"/>
        <w:spacing w:after="244" w:line="240" w:lineRule="auto"/>
        <w:ind w:left="40" w:right="20"/>
        <w:jc w:val="both"/>
        <w:rPr>
          <w:rFonts w:ascii="Calibri" w:hAnsi="Calibri"/>
          <w:sz w:val="24"/>
          <w:szCs w:val="24"/>
        </w:rPr>
      </w:pPr>
      <w:r w:rsidRPr="00A75EA2">
        <w:rPr>
          <w:rStyle w:val="105"/>
          <w:rFonts w:cs="Arial"/>
          <w:b w:val="0"/>
          <w:sz w:val="24"/>
          <w:szCs w:val="24"/>
        </w:rPr>
        <w:t>Ο Δήμος Τρικκαίων δεν ευθύνεται έναντι του μισθωτού για την πραγματική κατάσταση στην οποία βρίσκεται το μίσθιο της οποία συμπεραίνεται ότι αυτός έχει λάβει γνώση. Ο Δήμος Τρικκαίων δεν υποχρεούται συνεπώς στην επιστροφή ή μείωση του μισθώματος, ούτε την λύση της μίσθωσης.</w:t>
      </w:r>
    </w:p>
    <w:p w:rsidR="00A75EA2" w:rsidRPr="007068F2" w:rsidRDefault="00A75EA2" w:rsidP="006D26C8">
      <w:pPr>
        <w:pStyle w:val="21"/>
        <w:keepNext/>
        <w:keepLines/>
        <w:shd w:val="clear" w:color="auto" w:fill="auto"/>
        <w:spacing w:after="0" w:line="240" w:lineRule="auto"/>
        <w:ind w:left="40"/>
        <w:jc w:val="both"/>
        <w:rPr>
          <w:rFonts w:cs="Arial"/>
          <w:b/>
          <w:sz w:val="24"/>
          <w:szCs w:val="24"/>
        </w:rPr>
      </w:pPr>
      <w:bookmarkStart w:id="12" w:name="bookmark19"/>
      <w:r w:rsidRPr="007068F2">
        <w:rPr>
          <w:rFonts w:cs="Arial"/>
          <w:b/>
          <w:sz w:val="24"/>
          <w:szCs w:val="24"/>
        </w:rPr>
        <w:t>Άρθρο 1</w:t>
      </w:r>
      <w:r w:rsidR="0018439A">
        <w:rPr>
          <w:rFonts w:cs="Arial"/>
          <w:b/>
          <w:sz w:val="24"/>
          <w:szCs w:val="24"/>
        </w:rPr>
        <w:t>6</w:t>
      </w:r>
      <w:bookmarkEnd w:id="12"/>
    </w:p>
    <w:p w:rsidR="00A75EA2" w:rsidRPr="00A75EA2" w:rsidRDefault="00A75EA2" w:rsidP="006D26C8">
      <w:pPr>
        <w:pStyle w:val="10"/>
        <w:shd w:val="clear" w:color="auto" w:fill="auto"/>
        <w:spacing w:after="283" w:line="240" w:lineRule="auto"/>
        <w:ind w:left="40" w:right="20"/>
        <w:jc w:val="both"/>
        <w:rPr>
          <w:rFonts w:ascii="Calibri" w:hAnsi="Calibri"/>
          <w:sz w:val="24"/>
          <w:szCs w:val="24"/>
        </w:rPr>
      </w:pPr>
      <w:r w:rsidRPr="00A75EA2">
        <w:rPr>
          <w:rStyle w:val="105"/>
          <w:rFonts w:cs="Arial"/>
          <w:b w:val="0"/>
          <w:sz w:val="24"/>
          <w:szCs w:val="24"/>
        </w:rPr>
        <w:t>Ο μισθωτής υποχρεώνεται με την λήξη της μίσθωσης να παραδώσει το μίσθιο στην κατάσταση στην οποία το παρέλαβε. Οι βελτιώσεις που τυχόν γίνουν θα παραμείνουν στο Δήμο Τρικκαίων άνευ αποζημιώσεως.</w:t>
      </w:r>
    </w:p>
    <w:p w:rsidR="00A75EA2" w:rsidRPr="007068F2" w:rsidRDefault="00A75EA2" w:rsidP="006D26C8">
      <w:pPr>
        <w:pStyle w:val="21"/>
        <w:keepNext/>
        <w:keepLines/>
        <w:shd w:val="clear" w:color="auto" w:fill="auto"/>
        <w:spacing w:after="4" w:line="240" w:lineRule="auto"/>
        <w:ind w:left="40"/>
        <w:jc w:val="both"/>
        <w:rPr>
          <w:rFonts w:cs="Arial"/>
          <w:b/>
          <w:sz w:val="24"/>
          <w:szCs w:val="24"/>
        </w:rPr>
      </w:pPr>
      <w:bookmarkStart w:id="13" w:name="bookmark20"/>
      <w:r w:rsidRPr="007068F2">
        <w:rPr>
          <w:rFonts w:cs="Arial"/>
          <w:b/>
          <w:sz w:val="24"/>
          <w:szCs w:val="24"/>
        </w:rPr>
        <w:t>Άρθρο 1</w:t>
      </w:r>
      <w:r w:rsidR="0018439A">
        <w:rPr>
          <w:rFonts w:cs="Arial"/>
          <w:b/>
          <w:sz w:val="24"/>
          <w:szCs w:val="24"/>
        </w:rPr>
        <w:t>7</w:t>
      </w:r>
      <w:bookmarkEnd w:id="13"/>
    </w:p>
    <w:p w:rsidR="00A75EA2" w:rsidRPr="00A75EA2" w:rsidRDefault="00A75EA2" w:rsidP="006D26C8">
      <w:pPr>
        <w:pStyle w:val="10"/>
        <w:shd w:val="clear" w:color="auto" w:fill="auto"/>
        <w:spacing w:after="206" w:line="240" w:lineRule="auto"/>
        <w:ind w:left="40"/>
        <w:jc w:val="both"/>
        <w:rPr>
          <w:rFonts w:ascii="Calibri" w:hAnsi="Calibri"/>
          <w:sz w:val="24"/>
          <w:szCs w:val="24"/>
        </w:rPr>
      </w:pPr>
      <w:r w:rsidRPr="00A75EA2">
        <w:rPr>
          <w:rStyle w:val="105"/>
          <w:rFonts w:cs="Arial"/>
          <w:b w:val="0"/>
          <w:sz w:val="24"/>
          <w:szCs w:val="24"/>
        </w:rPr>
        <w:t>Σιωπηρά αναμί</w:t>
      </w:r>
      <w:r w:rsidR="00BA198D">
        <w:rPr>
          <w:rStyle w:val="105"/>
          <w:rFonts w:cs="Arial"/>
          <w:b w:val="0"/>
          <w:sz w:val="24"/>
          <w:szCs w:val="24"/>
        </w:rPr>
        <w:t>σ</w:t>
      </w:r>
      <w:r w:rsidRPr="00A75EA2">
        <w:rPr>
          <w:rStyle w:val="105"/>
          <w:rFonts w:cs="Arial"/>
          <w:b w:val="0"/>
          <w:sz w:val="24"/>
          <w:szCs w:val="24"/>
        </w:rPr>
        <w:t>θωση όπως και υπεκμίσθωση του μισθίου από τον μισθωτή απαγορεύεται απολύτως.</w:t>
      </w:r>
    </w:p>
    <w:p w:rsidR="00A75EA2" w:rsidRPr="007068F2" w:rsidRDefault="00A75EA2" w:rsidP="006D26C8">
      <w:pPr>
        <w:pStyle w:val="21"/>
        <w:keepNext/>
        <w:keepLines/>
        <w:shd w:val="clear" w:color="auto" w:fill="auto"/>
        <w:spacing w:after="0" w:line="240" w:lineRule="auto"/>
        <w:ind w:left="40"/>
        <w:jc w:val="both"/>
        <w:rPr>
          <w:rFonts w:cs="Arial"/>
          <w:b/>
          <w:sz w:val="24"/>
          <w:szCs w:val="24"/>
        </w:rPr>
      </w:pPr>
      <w:bookmarkStart w:id="14" w:name="bookmark21"/>
      <w:r w:rsidRPr="007068F2">
        <w:rPr>
          <w:rFonts w:cs="Arial"/>
          <w:b/>
          <w:sz w:val="24"/>
          <w:szCs w:val="24"/>
        </w:rPr>
        <w:t>Άρθρο 1</w:t>
      </w:r>
      <w:r w:rsidR="0018439A">
        <w:rPr>
          <w:rFonts w:cs="Arial"/>
          <w:b/>
          <w:sz w:val="24"/>
          <w:szCs w:val="24"/>
        </w:rPr>
        <w:t>8</w:t>
      </w:r>
      <w:bookmarkEnd w:id="14"/>
    </w:p>
    <w:p w:rsidR="00A75EA2" w:rsidRPr="00A75EA2" w:rsidRDefault="00A75EA2" w:rsidP="006D26C8">
      <w:pPr>
        <w:spacing w:line="240" w:lineRule="auto"/>
        <w:jc w:val="both"/>
        <w:rPr>
          <w:rStyle w:val="105"/>
          <w:rFonts w:cs="Arial"/>
          <w:b w:val="0"/>
          <w:sz w:val="24"/>
          <w:szCs w:val="24"/>
        </w:rPr>
      </w:pPr>
      <w:r w:rsidRPr="00A75EA2">
        <w:rPr>
          <w:rStyle w:val="105"/>
          <w:rFonts w:cs="Arial"/>
          <w:b w:val="0"/>
          <w:sz w:val="24"/>
          <w:szCs w:val="24"/>
        </w:rPr>
        <w:t>Μετά την λήξη της σύμβασης μπορεί αυτή να παραταθεί με απόφαση του Δημοτικού Συμβουλίου για διάστημα (1) έτους.</w:t>
      </w:r>
      <w:r w:rsidR="00B46B35">
        <w:rPr>
          <w:rStyle w:val="105"/>
          <w:rFonts w:cs="Arial"/>
          <w:b w:val="0"/>
          <w:sz w:val="24"/>
          <w:szCs w:val="24"/>
        </w:rPr>
        <w:t xml:space="preserve"> </w:t>
      </w:r>
      <w:r w:rsidRPr="00A75EA2">
        <w:rPr>
          <w:rStyle w:val="105"/>
          <w:rFonts w:cs="Arial"/>
          <w:b w:val="0"/>
          <w:sz w:val="24"/>
          <w:szCs w:val="24"/>
        </w:rPr>
        <w:t>Η απόφαση είναι υποχρεωτική για τον πλειοδότη.</w:t>
      </w:r>
    </w:p>
    <w:p w:rsidR="007068F2" w:rsidRDefault="00A75EA2" w:rsidP="006D26C8">
      <w:pPr>
        <w:spacing w:line="240" w:lineRule="auto"/>
        <w:jc w:val="both"/>
        <w:rPr>
          <w:rStyle w:val="105"/>
          <w:rFonts w:cs="Arial"/>
          <w:sz w:val="24"/>
          <w:szCs w:val="24"/>
        </w:rPr>
      </w:pPr>
      <w:r w:rsidRPr="007068F2">
        <w:rPr>
          <w:rStyle w:val="105"/>
          <w:rFonts w:cs="Arial"/>
          <w:sz w:val="24"/>
          <w:szCs w:val="24"/>
        </w:rPr>
        <w:t>Άρ</w:t>
      </w:r>
      <w:r w:rsidR="0018439A">
        <w:rPr>
          <w:rStyle w:val="105"/>
          <w:rFonts w:cs="Arial"/>
          <w:sz w:val="24"/>
          <w:szCs w:val="24"/>
        </w:rPr>
        <w:t>θρο 19</w:t>
      </w:r>
    </w:p>
    <w:p w:rsidR="00A75EA2" w:rsidRPr="00A75EA2" w:rsidRDefault="00A75EA2" w:rsidP="006D26C8">
      <w:pPr>
        <w:spacing w:line="240" w:lineRule="auto"/>
        <w:jc w:val="both"/>
        <w:rPr>
          <w:rStyle w:val="105"/>
          <w:rFonts w:cs="Arial"/>
          <w:b w:val="0"/>
          <w:sz w:val="24"/>
          <w:szCs w:val="24"/>
        </w:rPr>
      </w:pPr>
      <w:r w:rsidRPr="00A75EA2">
        <w:rPr>
          <w:rStyle w:val="105"/>
          <w:rFonts w:cs="Arial"/>
          <w:b w:val="0"/>
          <w:sz w:val="24"/>
          <w:szCs w:val="24"/>
        </w:rPr>
        <w:t>Οι δαπάνες θέρμανσης, η καταβολή εξόδων για ΔΕΗ και ΔΕΥΑΤ θα βαρύνουν το Δήμο Τρικκαίων. Οι δαπάνες συντήρησης του κυλικείου και οι δαπάνες καθαριότητας θα βαρύνουν τον μισθωτή. Τα έξοδα για τυχόν αδειοδότηση κτιρίου- μελέτη πυρασφάλειας βαρύνουν τον ιδιοκτήτη του κτιρίου.</w:t>
      </w:r>
    </w:p>
    <w:p w:rsidR="00A75EA2" w:rsidRPr="007068F2" w:rsidRDefault="00A75EA2" w:rsidP="006D26C8">
      <w:pPr>
        <w:pStyle w:val="21"/>
        <w:keepNext/>
        <w:keepLines/>
        <w:shd w:val="clear" w:color="auto" w:fill="auto"/>
        <w:spacing w:after="0" w:line="240" w:lineRule="auto"/>
        <w:ind w:left="20"/>
        <w:jc w:val="both"/>
        <w:rPr>
          <w:rFonts w:cs="Arial"/>
          <w:b/>
          <w:sz w:val="24"/>
          <w:szCs w:val="24"/>
        </w:rPr>
      </w:pPr>
      <w:bookmarkStart w:id="15" w:name="bookmark22"/>
      <w:r w:rsidRPr="007068F2">
        <w:rPr>
          <w:rFonts w:cs="Arial"/>
          <w:b/>
          <w:sz w:val="24"/>
          <w:szCs w:val="24"/>
        </w:rPr>
        <w:t xml:space="preserve">Άρθρο </w:t>
      </w:r>
      <w:r w:rsidR="0018439A">
        <w:rPr>
          <w:rFonts w:cs="Arial"/>
          <w:b/>
          <w:sz w:val="24"/>
          <w:szCs w:val="24"/>
        </w:rPr>
        <w:t>20</w:t>
      </w:r>
      <w:bookmarkEnd w:id="15"/>
    </w:p>
    <w:p w:rsidR="00A75EA2" w:rsidRPr="00A75EA2" w:rsidRDefault="00A75EA2" w:rsidP="006D26C8">
      <w:pPr>
        <w:pStyle w:val="10"/>
        <w:shd w:val="clear" w:color="auto" w:fill="auto"/>
        <w:spacing w:after="240" w:line="240" w:lineRule="auto"/>
        <w:ind w:left="20" w:right="40"/>
        <w:jc w:val="both"/>
        <w:rPr>
          <w:rFonts w:ascii="Calibri" w:hAnsi="Calibri"/>
          <w:sz w:val="24"/>
          <w:szCs w:val="24"/>
        </w:rPr>
      </w:pPr>
      <w:r w:rsidRPr="00A75EA2">
        <w:rPr>
          <w:rStyle w:val="105"/>
          <w:rFonts w:cs="Arial"/>
          <w:b w:val="0"/>
          <w:sz w:val="24"/>
          <w:szCs w:val="24"/>
        </w:rPr>
        <w:t>Το ωράριο λειτουργίας των Κ.Α.Π.Η. τους χειμερινούς μήνες είναι:8.00π.μ-13.00μ.μ και 17.00μ.μ-21.00μ.μ.και τους θερινούς μήνες από 8.00π.μ.-13.00μ.μ και 17.00μ.μ-22.00μ.μ.</w:t>
      </w:r>
    </w:p>
    <w:p w:rsidR="00A75EA2" w:rsidRPr="007068F2" w:rsidRDefault="00A75EA2" w:rsidP="006D26C8">
      <w:pPr>
        <w:keepNext/>
        <w:keepLines/>
        <w:spacing w:line="240" w:lineRule="auto"/>
        <w:ind w:left="20"/>
        <w:jc w:val="both"/>
        <w:rPr>
          <w:rFonts w:cs="Arial"/>
          <w:sz w:val="24"/>
          <w:szCs w:val="24"/>
        </w:rPr>
      </w:pPr>
      <w:bookmarkStart w:id="16" w:name="bookmark23"/>
      <w:r w:rsidRPr="007068F2">
        <w:rPr>
          <w:rStyle w:val="1105"/>
          <w:rFonts w:cs="Arial"/>
          <w:sz w:val="24"/>
          <w:szCs w:val="24"/>
        </w:rPr>
        <w:t>Άρθρο 2</w:t>
      </w:r>
      <w:r w:rsidR="0018439A">
        <w:rPr>
          <w:rStyle w:val="1105"/>
          <w:rFonts w:cs="Arial"/>
          <w:sz w:val="24"/>
          <w:szCs w:val="24"/>
        </w:rPr>
        <w:t>1</w:t>
      </w:r>
      <w:bookmarkEnd w:id="16"/>
    </w:p>
    <w:p w:rsidR="00A75EA2" w:rsidRPr="00A75EA2" w:rsidRDefault="00A75EA2" w:rsidP="006D26C8">
      <w:pPr>
        <w:pStyle w:val="10"/>
        <w:shd w:val="clear" w:color="auto" w:fill="auto"/>
        <w:spacing w:after="236" w:line="240" w:lineRule="auto"/>
        <w:ind w:left="20" w:right="620"/>
        <w:jc w:val="both"/>
        <w:rPr>
          <w:rFonts w:ascii="Calibri" w:hAnsi="Calibri"/>
          <w:sz w:val="24"/>
          <w:szCs w:val="24"/>
        </w:rPr>
      </w:pPr>
      <w:r w:rsidRPr="00A75EA2">
        <w:rPr>
          <w:rStyle w:val="105"/>
          <w:rFonts w:cs="Arial"/>
          <w:b w:val="0"/>
          <w:sz w:val="24"/>
          <w:szCs w:val="24"/>
        </w:rPr>
        <w:t>Ο μισθωτής υποχρεούται να παραχωρεί τους χώρους των κυλικείων του Κ.Α.Π.Η για εκδηλώσεις που αποφασίζει το Δημοτικό Συμβούλιο.</w:t>
      </w:r>
    </w:p>
    <w:p w:rsidR="00A75EA2" w:rsidRPr="007068F2" w:rsidRDefault="00A75EA2" w:rsidP="006D26C8">
      <w:pPr>
        <w:keepNext/>
        <w:keepLines/>
        <w:spacing w:line="240" w:lineRule="auto"/>
        <w:ind w:left="20"/>
        <w:jc w:val="both"/>
        <w:rPr>
          <w:rFonts w:cs="Arial"/>
          <w:sz w:val="24"/>
          <w:szCs w:val="24"/>
        </w:rPr>
      </w:pPr>
      <w:bookmarkStart w:id="17" w:name="bookmark24"/>
      <w:r w:rsidRPr="007068F2">
        <w:rPr>
          <w:rStyle w:val="1105"/>
          <w:rFonts w:cs="Arial"/>
          <w:sz w:val="24"/>
          <w:szCs w:val="24"/>
        </w:rPr>
        <w:t>Άρθρο 2</w:t>
      </w:r>
      <w:r w:rsidR="0018439A">
        <w:rPr>
          <w:rStyle w:val="1105"/>
          <w:rFonts w:cs="Arial"/>
          <w:sz w:val="24"/>
          <w:szCs w:val="24"/>
        </w:rPr>
        <w:t>2</w:t>
      </w:r>
      <w:bookmarkEnd w:id="17"/>
    </w:p>
    <w:p w:rsidR="00A75EA2" w:rsidRPr="00A75EA2" w:rsidRDefault="00A75EA2" w:rsidP="006D26C8">
      <w:pPr>
        <w:pStyle w:val="10"/>
        <w:shd w:val="clear" w:color="auto" w:fill="auto"/>
        <w:spacing w:after="240" w:line="240" w:lineRule="auto"/>
        <w:ind w:left="20" w:right="40"/>
        <w:jc w:val="both"/>
        <w:rPr>
          <w:rFonts w:ascii="Calibri" w:hAnsi="Calibri"/>
          <w:sz w:val="24"/>
          <w:szCs w:val="24"/>
        </w:rPr>
      </w:pPr>
      <w:r w:rsidRPr="00A75EA2">
        <w:rPr>
          <w:rStyle w:val="105"/>
          <w:rFonts w:cs="Arial"/>
          <w:b w:val="0"/>
          <w:sz w:val="24"/>
          <w:szCs w:val="24"/>
        </w:rPr>
        <w:t>Ο μισθωτής υποχρεούται να τηρεί με σχολαστικότητα τους όρους καθαριότητας και υγιεινής του χώρου καθημερινώς.</w:t>
      </w:r>
    </w:p>
    <w:p w:rsidR="00A75EA2" w:rsidRPr="007068F2" w:rsidRDefault="00A75EA2" w:rsidP="006D26C8">
      <w:pPr>
        <w:keepNext/>
        <w:keepLines/>
        <w:spacing w:line="240" w:lineRule="auto"/>
        <w:ind w:left="20"/>
        <w:jc w:val="both"/>
        <w:rPr>
          <w:rFonts w:cs="Arial"/>
          <w:sz w:val="24"/>
          <w:szCs w:val="24"/>
        </w:rPr>
      </w:pPr>
      <w:bookmarkStart w:id="18" w:name="bookmark25"/>
      <w:r w:rsidRPr="007068F2">
        <w:rPr>
          <w:rStyle w:val="1105"/>
          <w:rFonts w:cs="Arial"/>
          <w:sz w:val="24"/>
          <w:szCs w:val="24"/>
        </w:rPr>
        <w:t>Άρθρο 2</w:t>
      </w:r>
      <w:r w:rsidR="0018439A">
        <w:rPr>
          <w:rStyle w:val="1105"/>
          <w:rFonts w:cs="Arial"/>
          <w:sz w:val="24"/>
          <w:szCs w:val="24"/>
        </w:rPr>
        <w:t>3</w:t>
      </w:r>
      <w:bookmarkEnd w:id="18"/>
    </w:p>
    <w:p w:rsidR="00A75EA2" w:rsidRPr="00A75EA2" w:rsidRDefault="00A75EA2" w:rsidP="006D26C8">
      <w:pPr>
        <w:pStyle w:val="10"/>
        <w:shd w:val="clear" w:color="auto" w:fill="auto"/>
        <w:spacing w:after="244" w:line="240" w:lineRule="auto"/>
        <w:ind w:left="20" w:right="40"/>
        <w:jc w:val="both"/>
        <w:rPr>
          <w:rFonts w:ascii="Calibri" w:hAnsi="Calibri"/>
          <w:sz w:val="24"/>
          <w:szCs w:val="24"/>
        </w:rPr>
      </w:pPr>
      <w:r w:rsidRPr="00A75EA2">
        <w:rPr>
          <w:rStyle w:val="105"/>
          <w:rFonts w:cs="Arial"/>
          <w:b w:val="0"/>
          <w:sz w:val="24"/>
          <w:szCs w:val="24"/>
        </w:rPr>
        <w:t>Ο μισθωτής επιβάλλεται να συμπεριφέρεται ευγενικά και κόσμια στους ανθρώπους της τρίτης ηλικίας. Θα παρευρίσκεται υποχρεωτικά στις εκδηλώσεις του ΚΑΠΗ και θα προσφέρει τις υπηρεσίες του χωρίς αμοιβή, ενώ δεν είναι υποχρεωτική η παραγγελία ειδών του κυλικείου από τα μέλη του ΚΑΠΗ όταν βρίσκονται στο χώρο του.</w:t>
      </w:r>
    </w:p>
    <w:p w:rsidR="00A75EA2" w:rsidRPr="007068F2" w:rsidRDefault="00A75EA2" w:rsidP="006D26C8">
      <w:pPr>
        <w:pStyle w:val="21"/>
        <w:keepNext/>
        <w:keepLines/>
        <w:shd w:val="clear" w:color="auto" w:fill="auto"/>
        <w:spacing w:after="0" w:line="240" w:lineRule="auto"/>
        <w:ind w:left="20"/>
        <w:jc w:val="both"/>
        <w:rPr>
          <w:rFonts w:cs="Arial"/>
          <w:b/>
          <w:sz w:val="24"/>
          <w:szCs w:val="24"/>
        </w:rPr>
      </w:pPr>
      <w:bookmarkStart w:id="19" w:name="bookmark26"/>
      <w:r w:rsidRPr="007068F2">
        <w:rPr>
          <w:rFonts w:cs="Arial"/>
          <w:b/>
          <w:sz w:val="24"/>
          <w:szCs w:val="24"/>
        </w:rPr>
        <w:t>Άρθρο 2</w:t>
      </w:r>
      <w:r w:rsidR="0018439A">
        <w:rPr>
          <w:rFonts w:cs="Arial"/>
          <w:b/>
          <w:sz w:val="24"/>
          <w:szCs w:val="24"/>
        </w:rPr>
        <w:t>4</w:t>
      </w:r>
      <w:bookmarkEnd w:id="19"/>
    </w:p>
    <w:p w:rsidR="00A75EA2" w:rsidRPr="00A75EA2" w:rsidRDefault="00A75EA2" w:rsidP="006D26C8">
      <w:pPr>
        <w:pStyle w:val="10"/>
        <w:shd w:val="clear" w:color="auto" w:fill="auto"/>
        <w:spacing w:line="240" w:lineRule="auto"/>
        <w:ind w:left="20" w:right="40"/>
        <w:jc w:val="both"/>
        <w:rPr>
          <w:rFonts w:ascii="Calibri" w:hAnsi="Calibri"/>
          <w:sz w:val="24"/>
          <w:szCs w:val="24"/>
        </w:rPr>
      </w:pPr>
      <w:r w:rsidRPr="00A75EA2">
        <w:rPr>
          <w:rStyle w:val="105"/>
          <w:rFonts w:cs="Arial"/>
          <w:b w:val="0"/>
          <w:sz w:val="24"/>
          <w:szCs w:val="24"/>
        </w:rPr>
        <w:t>Ο μισθωτής υποχρεούται να πωλεί στο κυλικείο μόνο τα παρ</w:t>
      </w:r>
      <w:r w:rsidR="0084704C">
        <w:rPr>
          <w:rStyle w:val="105"/>
          <w:rFonts w:cs="Arial"/>
          <w:b w:val="0"/>
          <w:sz w:val="24"/>
          <w:szCs w:val="24"/>
        </w:rPr>
        <w:t xml:space="preserve">ακάτω είδη: </w:t>
      </w:r>
      <w:r w:rsidR="0084704C">
        <w:rPr>
          <w:rStyle w:val="105"/>
          <w:rFonts w:cs="Arial"/>
          <w:b w:val="0"/>
          <w:sz w:val="24"/>
          <w:szCs w:val="24"/>
        </w:rPr>
        <w:lastRenderedPageBreak/>
        <w:t xml:space="preserve">ΑΝΑΨΥΚΤΙΚΑ ,ΔΙΑΦΟΡΟΙ </w:t>
      </w:r>
      <w:r w:rsidRPr="00A75EA2">
        <w:rPr>
          <w:rStyle w:val="105"/>
          <w:rFonts w:cs="Arial"/>
          <w:b w:val="0"/>
          <w:sz w:val="24"/>
          <w:szCs w:val="24"/>
        </w:rPr>
        <w:t>ΧΥΜΟΙ, ΛΟΥΚΟΥΜΙ,</w:t>
      </w:r>
      <w:r w:rsidR="0084704C">
        <w:rPr>
          <w:rStyle w:val="105"/>
          <w:rFonts w:cs="Arial"/>
          <w:b w:val="0"/>
          <w:sz w:val="24"/>
          <w:szCs w:val="24"/>
        </w:rPr>
        <w:t xml:space="preserve"> </w:t>
      </w:r>
      <w:r w:rsidRPr="00A75EA2">
        <w:rPr>
          <w:rStyle w:val="105"/>
          <w:rFonts w:cs="Arial"/>
          <w:b w:val="0"/>
          <w:sz w:val="24"/>
          <w:szCs w:val="24"/>
        </w:rPr>
        <w:t>ΓΛΥΚΑ ΚΟΥΤΑΛΙΟΥ,</w:t>
      </w:r>
      <w:r w:rsidR="0084704C">
        <w:rPr>
          <w:rStyle w:val="105"/>
          <w:rFonts w:cs="Arial"/>
          <w:b w:val="0"/>
          <w:sz w:val="24"/>
          <w:szCs w:val="24"/>
        </w:rPr>
        <w:t xml:space="preserve"> </w:t>
      </w:r>
      <w:r w:rsidRPr="00A75EA2">
        <w:rPr>
          <w:rStyle w:val="105"/>
          <w:rFonts w:cs="Arial"/>
          <w:b w:val="0"/>
          <w:sz w:val="24"/>
          <w:szCs w:val="24"/>
        </w:rPr>
        <w:t>ΚΑΦΕ ΕΛΛΗΝΙΚΟ</w:t>
      </w:r>
      <w:r w:rsidR="0084704C">
        <w:rPr>
          <w:rStyle w:val="105"/>
          <w:rFonts w:cs="Arial"/>
          <w:b w:val="0"/>
          <w:sz w:val="24"/>
          <w:szCs w:val="24"/>
        </w:rPr>
        <w:t xml:space="preserve"> </w:t>
      </w:r>
      <w:r w:rsidRPr="00A75EA2">
        <w:rPr>
          <w:rStyle w:val="105"/>
          <w:rFonts w:cs="Arial"/>
          <w:b w:val="0"/>
          <w:sz w:val="24"/>
          <w:szCs w:val="24"/>
        </w:rPr>
        <w:t>,ΤΣΑΙ-ΧΑΜΟΜΗΛΙ</w:t>
      </w:r>
      <w:r w:rsidR="0084704C">
        <w:rPr>
          <w:rStyle w:val="105"/>
          <w:rFonts w:cs="Arial"/>
          <w:b w:val="0"/>
          <w:sz w:val="24"/>
          <w:szCs w:val="24"/>
        </w:rPr>
        <w:t xml:space="preserve"> </w:t>
      </w:r>
      <w:r w:rsidRPr="00A75EA2">
        <w:rPr>
          <w:rStyle w:val="105"/>
          <w:rFonts w:cs="Arial"/>
          <w:b w:val="0"/>
          <w:sz w:val="24"/>
          <w:szCs w:val="24"/>
        </w:rPr>
        <w:t>,ΚΑΦΕ ΝΕΣ-ΦΡΑΠΕ</w:t>
      </w:r>
      <w:r w:rsidR="0084704C">
        <w:rPr>
          <w:rStyle w:val="105"/>
          <w:rFonts w:cs="Arial"/>
          <w:b w:val="0"/>
          <w:sz w:val="24"/>
          <w:szCs w:val="24"/>
        </w:rPr>
        <w:t xml:space="preserve"> </w:t>
      </w:r>
      <w:r w:rsidRPr="00A75EA2">
        <w:rPr>
          <w:rStyle w:val="105"/>
          <w:rFonts w:cs="Arial"/>
          <w:b w:val="0"/>
          <w:sz w:val="24"/>
          <w:szCs w:val="24"/>
        </w:rPr>
        <w:t>,ΣΟΚΟΛΑΤΑ ΡΟΦΗΜΑ οτιδήποτε άλλο θεωρείται παράνομο και αποτελεί λόγο σύμβασης της σύμβασης. Οι τιμές των προσφερόμενων προς πώληση ειδών καθορίζονται ως εξής:</w:t>
      </w:r>
    </w:p>
    <w:p w:rsidR="00A75EA2" w:rsidRPr="00A75EA2" w:rsidRDefault="00A75EA2" w:rsidP="006D26C8">
      <w:pPr>
        <w:pStyle w:val="a9"/>
        <w:shd w:val="clear" w:color="auto" w:fill="auto"/>
        <w:tabs>
          <w:tab w:val="left" w:pos="3783"/>
        </w:tabs>
        <w:spacing w:line="240" w:lineRule="auto"/>
        <w:ind w:left="20"/>
        <w:rPr>
          <w:rFonts w:cs="Arial"/>
          <w:sz w:val="24"/>
          <w:szCs w:val="24"/>
        </w:rPr>
      </w:pPr>
      <w:r w:rsidRPr="00A75EA2">
        <w:rPr>
          <w:rFonts w:cs="Arial"/>
          <w:sz w:val="24"/>
          <w:szCs w:val="24"/>
        </w:rPr>
        <w:fldChar w:fldCharType="begin"/>
      </w:r>
      <w:r w:rsidRPr="00A75EA2">
        <w:rPr>
          <w:rFonts w:cs="Arial"/>
          <w:sz w:val="24"/>
          <w:szCs w:val="24"/>
        </w:rPr>
        <w:instrText xml:space="preserve"> TOC \o "1-5" \h \z </w:instrText>
      </w:r>
      <w:r w:rsidRPr="00A75EA2">
        <w:rPr>
          <w:rFonts w:cs="Arial"/>
          <w:sz w:val="24"/>
          <w:szCs w:val="24"/>
        </w:rPr>
        <w:fldChar w:fldCharType="separate"/>
      </w:r>
      <w:r w:rsidRPr="00A75EA2">
        <w:rPr>
          <w:rFonts w:cs="Arial"/>
          <w:sz w:val="24"/>
          <w:szCs w:val="24"/>
        </w:rPr>
        <w:t>ΕΙΔΟΣ</w:t>
      </w:r>
      <w:r w:rsidRPr="00A75EA2">
        <w:rPr>
          <w:rFonts w:cs="Arial"/>
          <w:sz w:val="24"/>
          <w:szCs w:val="24"/>
        </w:rPr>
        <w:tab/>
      </w:r>
      <w:r w:rsidR="00B10208">
        <w:rPr>
          <w:rFonts w:cs="Arial"/>
          <w:sz w:val="24"/>
          <w:szCs w:val="24"/>
        </w:rPr>
        <w:t xml:space="preserve">            </w:t>
      </w:r>
      <w:r w:rsidRPr="00A75EA2">
        <w:rPr>
          <w:rFonts w:cs="Arial"/>
          <w:sz w:val="24"/>
          <w:szCs w:val="24"/>
        </w:rPr>
        <w:t>ΤΙΜΗ</w:t>
      </w:r>
    </w:p>
    <w:p w:rsidR="00A75EA2" w:rsidRPr="00A75EA2" w:rsidRDefault="00A75EA2" w:rsidP="006D26C8">
      <w:pPr>
        <w:pStyle w:val="a9"/>
        <w:shd w:val="clear" w:color="auto" w:fill="auto"/>
        <w:tabs>
          <w:tab w:val="left" w:pos="4153"/>
        </w:tabs>
        <w:spacing w:line="240" w:lineRule="auto"/>
        <w:ind w:left="20"/>
        <w:rPr>
          <w:rFonts w:cs="Arial"/>
          <w:sz w:val="24"/>
          <w:szCs w:val="24"/>
        </w:rPr>
      </w:pPr>
      <w:r w:rsidRPr="00A75EA2">
        <w:rPr>
          <w:rFonts w:cs="Arial"/>
          <w:sz w:val="24"/>
          <w:szCs w:val="24"/>
        </w:rPr>
        <w:t>ΑΝΑΨΥΚΤΙΚΑ:                                                    0,70€</w:t>
      </w:r>
    </w:p>
    <w:p w:rsidR="00A75EA2" w:rsidRPr="00A75EA2" w:rsidRDefault="00A75EA2" w:rsidP="006D26C8">
      <w:pPr>
        <w:pStyle w:val="a9"/>
        <w:shd w:val="clear" w:color="auto" w:fill="auto"/>
        <w:tabs>
          <w:tab w:val="left" w:pos="4412"/>
        </w:tabs>
        <w:spacing w:line="240" w:lineRule="auto"/>
        <w:ind w:left="20"/>
        <w:rPr>
          <w:rFonts w:cs="Arial"/>
          <w:sz w:val="24"/>
          <w:szCs w:val="24"/>
        </w:rPr>
      </w:pPr>
      <w:r w:rsidRPr="00A75EA2">
        <w:rPr>
          <w:rFonts w:cs="Arial"/>
          <w:sz w:val="24"/>
          <w:szCs w:val="24"/>
        </w:rPr>
        <w:t>ΔΙΑΦΟΡΟΙ ΧΥΜΟΙ:                                             0,70€</w:t>
      </w:r>
    </w:p>
    <w:p w:rsidR="00A75EA2" w:rsidRPr="00A75EA2" w:rsidRDefault="00A75EA2" w:rsidP="006D26C8">
      <w:pPr>
        <w:pStyle w:val="a9"/>
        <w:shd w:val="clear" w:color="auto" w:fill="auto"/>
        <w:tabs>
          <w:tab w:val="left" w:pos="4062"/>
        </w:tabs>
        <w:spacing w:line="240" w:lineRule="auto"/>
        <w:ind w:left="20"/>
        <w:rPr>
          <w:rFonts w:cs="Arial"/>
          <w:sz w:val="24"/>
          <w:szCs w:val="24"/>
        </w:rPr>
      </w:pPr>
      <w:r w:rsidRPr="00A75EA2">
        <w:rPr>
          <w:rFonts w:cs="Arial"/>
          <w:sz w:val="24"/>
          <w:szCs w:val="24"/>
        </w:rPr>
        <w:t>ΛΟΥΚΟΥΜΙ:                                                        0,50€</w:t>
      </w:r>
    </w:p>
    <w:p w:rsidR="00A75EA2" w:rsidRPr="00A75EA2" w:rsidRDefault="00A75EA2" w:rsidP="006D26C8">
      <w:pPr>
        <w:pStyle w:val="a9"/>
        <w:shd w:val="clear" w:color="auto" w:fill="auto"/>
        <w:tabs>
          <w:tab w:val="left" w:pos="4402"/>
        </w:tabs>
        <w:spacing w:line="240" w:lineRule="auto"/>
        <w:ind w:left="20"/>
        <w:rPr>
          <w:rFonts w:cs="Arial"/>
          <w:sz w:val="24"/>
          <w:szCs w:val="24"/>
        </w:rPr>
      </w:pPr>
      <w:r w:rsidRPr="00A75EA2">
        <w:rPr>
          <w:rFonts w:cs="Arial"/>
          <w:sz w:val="24"/>
          <w:szCs w:val="24"/>
        </w:rPr>
        <w:t>ΓΛΥΚΑ ΚΟΥΤΑΛΙΟΥ:                                           0,70€</w:t>
      </w:r>
    </w:p>
    <w:p w:rsidR="00A75EA2" w:rsidRPr="00A75EA2" w:rsidRDefault="00A75EA2" w:rsidP="006D26C8">
      <w:pPr>
        <w:pStyle w:val="a9"/>
        <w:shd w:val="clear" w:color="auto" w:fill="auto"/>
        <w:tabs>
          <w:tab w:val="left" w:pos="4474"/>
        </w:tabs>
        <w:spacing w:line="240" w:lineRule="auto"/>
        <w:ind w:left="20"/>
        <w:rPr>
          <w:rFonts w:cs="Arial"/>
          <w:sz w:val="24"/>
          <w:szCs w:val="24"/>
        </w:rPr>
      </w:pPr>
      <w:r w:rsidRPr="00A75EA2">
        <w:rPr>
          <w:rFonts w:cs="Arial"/>
          <w:sz w:val="24"/>
          <w:szCs w:val="24"/>
        </w:rPr>
        <w:t>ΚΑΦΕΣ ΕΛΛΗΝΙΚΟΣ:                                          0,50€</w:t>
      </w:r>
    </w:p>
    <w:p w:rsidR="00A75EA2" w:rsidRPr="00A75EA2" w:rsidRDefault="00A75EA2" w:rsidP="006D26C8">
      <w:pPr>
        <w:pStyle w:val="a9"/>
        <w:shd w:val="clear" w:color="auto" w:fill="auto"/>
        <w:tabs>
          <w:tab w:val="left" w:pos="4364"/>
        </w:tabs>
        <w:spacing w:line="240" w:lineRule="auto"/>
        <w:ind w:left="20"/>
        <w:rPr>
          <w:rFonts w:cs="Arial"/>
          <w:sz w:val="24"/>
          <w:szCs w:val="24"/>
        </w:rPr>
      </w:pPr>
      <w:r w:rsidRPr="00A75EA2">
        <w:rPr>
          <w:rFonts w:cs="Arial"/>
          <w:sz w:val="24"/>
          <w:szCs w:val="24"/>
        </w:rPr>
        <w:t>ΤΣΑΙ-ΧΑΜΟΜΗΛΙ:                                               0,50€</w:t>
      </w:r>
    </w:p>
    <w:p w:rsidR="00A75EA2" w:rsidRPr="00A75EA2" w:rsidRDefault="00A75EA2" w:rsidP="006D26C8">
      <w:pPr>
        <w:pStyle w:val="a9"/>
        <w:shd w:val="clear" w:color="auto" w:fill="auto"/>
        <w:tabs>
          <w:tab w:val="left" w:pos="4489"/>
        </w:tabs>
        <w:spacing w:line="240" w:lineRule="auto"/>
        <w:ind w:left="20"/>
        <w:rPr>
          <w:rFonts w:cs="Arial"/>
          <w:sz w:val="24"/>
          <w:szCs w:val="24"/>
        </w:rPr>
      </w:pPr>
      <w:r w:rsidRPr="00A75EA2">
        <w:rPr>
          <w:rFonts w:cs="Arial"/>
          <w:sz w:val="24"/>
          <w:szCs w:val="24"/>
        </w:rPr>
        <w:t>ΚΑΦΕΣ ΝΕΣ-ΦΡΑΠΕ:                                          0,70€</w:t>
      </w:r>
    </w:p>
    <w:p w:rsidR="00A75EA2" w:rsidRPr="00A75EA2" w:rsidRDefault="00A75EA2" w:rsidP="006D26C8">
      <w:pPr>
        <w:pStyle w:val="a9"/>
        <w:shd w:val="clear" w:color="auto" w:fill="auto"/>
        <w:tabs>
          <w:tab w:val="left" w:pos="4585"/>
        </w:tabs>
        <w:spacing w:line="240" w:lineRule="auto"/>
        <w:ind w:left="20"/>
        <w:rPr>
          <w:rFonts w:cs="Arial"/>
          <w:sz w:val="24"/>
          <w:szCs w:val="24"/>
        </w:rPr>
      </w:pPr>
      <w:r w:rsidRPr="00A75EA2">
        <w:rPr>
          <w:rFonts w:cs="Arial"/>
          <w:sz w:val="24"/>
          <w:szCs w:val="24"/>
        </w:rPr>
        <w:t>ΣΟΚΟΛΑΤΑ ΡΟΦΗΜΑ:                                        0,70€</w:t>
      </w:r>
      <w:r w:rsidRPr="00A75EA2">
        <w:rPr>
          <w:rFonts w:cs="Arial"/>
          <w:sz w:val="24"/>
          <w:szCs w:val="24"/>
        </w:rPr>
        <w:fldChar w:fldCharType="end"/>
      </w:r>
    </w:p>
    <w:p w:rsidR="00A75EA2" w:rsidRPr="00A75EA2" w:rsidRDefault="00A75EA2" w:rsidP="006D26C8">
      <w:pPr>
        <w:pStyle w:val="10"/>
        <w:shd w:val="clear" w:color="auto" w:fill="auto"/>
        <w:spacing w:after="240" w:line="240" w:lineRule="auto"/>
        <w:ind w:left="20" w:right="40"/>
        <w:jc w:val="both"/>
        <w:rPr>
          <w:rStyle w:val="105"/>
          <w:rFonts w:cs="Arial"/>
          <w:b w:val="0"/>
          <w:sz w:val="24"/>
          <w:szCs w:val="24"/>
        </w:rPr>
      </w:pPr>
      <w:r w:rsidRPr="00A75EA2">
        <w:rPr>
          <w:rStyle w:val="105"/>
          <w:rFonts w:cs="Arial"/>
          <w:b w:val="0"/>
          <w:sz w:val="24"/>
          <w:szCs w:val="24"/>
        </w:rPr>
        <w:t>Οι προσφορές των παραπάνω ειδών δεν θα πρέπει να υπερβαίνουν τις ανωτέρω τιμές και σε περίπτωση αναπροσαρμογής των τιμολογίων στα ανωτέρω είδη καθώς επίσης και σε περίπτωση πρόσθεσης νέων ειδών οι τιμές τους θα πρέπει να γίνονται δεκτές από το Δημοτικό Συμβούλιο και μετά θα γίνεται αναπροσαρμογή των τιμών.</w:t>
      </w:r>
    </w:p>
    <w:p w:rsidR="00A75EA2" w:rsidRPr="007068F2" w:rsidRDefault="00A75EA2" w:rsidP="006D26C8">
      <w:pPr>
        <w:pStyle w:val="21"/>
        <w:keepNext/>
        <w:keepLines/>
        <w:shd w:val="clear" w:color="auto" w:fill="auto"/>
        <w:spacing w:after="0" w:line="240" w:lineRule="auto"/>
        <w:ind w:left="20"/>
        <w:jc w:val="both"/>
        <w:rPr>
          <w:rFonts w:cs="Arial"/>
          <w:b/>
          <w:sz w:val="24"/>
          <w:szCs w:val="24"/>
        </w:rPr>
      </w:pPr>
      <w:bookmarkStart w:id="20" w:name="bookmark27"/>
      <w:r w:rsidRPr="007068F2">
        <w:rPr>
          <w:rFonts w:cs="Arial"/>
          <w:b/>
          <w:sz w:val="24"/>
          <w:szCs w:val="24"/>
        </w:rPr>
        <w:t>Άρθρο 2</w:t>
      </w:r>
      <w:r w:rsidR="0018439A">
        <w:rPr>
          <w:rFonts w:cs="Arial"/>
          <w:b/>
          <w:sz w:val="24"/>
          <w:szCs w:val="24"/>
        </w:rPr>
        <w:t>5</w:t>
      </w:r>
      <w:bookmarkEnd w:id="20"/>
    </w:p>
    <w:p w:rsidR="00A75EA2" w:rsidRPr="00A75EA2" w:rsidRDefault="00A75EA2" w:rsidP="006D26C8">
      <w:pPr>
        <w:pStyle w:val="10"/>
        <w:shd w:val="clear" w:color="auto" w:fill="auto"/>
        <w:spacing w:after="240" w:line="240" w:lineRule="auto"/>
        <w:ind w:left="20" w:right="40"/>
        <w:jc w:val="both"/>
        <w:rPr>
          <w:rFonts w:ascii="Calibri" w:hAnsi="Calibri"/>
          <w:sz w:val="24"/>
          <w:szCs w:val="24"/>
        </w:rPr>
      </w:pPr>
      <w:r w:rsidRPr="00A75EA2">
        <w:rPr>
          <w:rStyle w:val="105"/>
          <w:rFonts w:cs="Arial"/>
          <w:b w:val="0"/>
          <w:sz w:val="24"/>
          <w:szCs w:val="24"/>
        </w:rPr>
        <w:t>Ο μισθωτής είναι υποχρεωμένος να ενεργήσει για την έκδοση άδειας ίδρυσης και λειτουργίας καταστήματος και να χαρακτηρίσει την κατηγορία κυλικείου. Να αναρτήσει δε πίνακα στον οποίο θα αναγράφεται το τιμολόγιο των προσφερόμενων ειδών, που θα τοποθετήσει σε εμφανή θέση του μισθίου. Επίσης να διατηρεί ταμειακή μηχανή. Οποιεσδήποτε άλλες προϋποθέσεις λειτουργίας του κυλικείου αποτελούν ευθύνη του μισθωτή. Τυχόν φορολογικές καθώς και ασφαλιστικές εκκρεμότητες που απορρέουν μετά την έκδοση άδειας λειτουργίας του κυλικείου βαρύνουν αποκλειστικά τον μισθωτή.</w:t>
      </w:r>
    </w:p>
    <w:p w:rsidR="00A75EA2" w:rsidRPr="007068F2" w:rsidRDefault="00A75EA2" w:rsidP="006D26C8">
      <w:pPr>
        <w:pStyle w:val="21"/>
        <w:keepNext/>
        <w:keepLines/>
        <w:shd w:val="clear" w:color="auto" w:fill="auto"/>
        <w:spacing w:after="0" w:line="240" w:lineRule="auto"/>
        <w:ind w:left="20"/>
        <w:jc w:val="both"/>
        <w:rPr>
          <w:rFonts w:cs="Arial"/>
          <w:b/>
          <w:sz w:val="24"/>
          <w:szCs w:val="24"/>
        </w:rPr>
      </w:pPr>
      <w:bookmarkStart w:id="21" w:name="bookmark28"/>
      <w:r w:rsidRPr="007068F2">
        <w:rPr>
          <w:rFonts w:cs="Arial"/>
          <w:b/>
          <w:sz w:val="24"/>
          <w:szCs w:val="24"/>
        </w:rPr>
        <w:t>Άρθρο 2</w:t>
      </w:r>
      <w:r w:rsidR="0018439A">
        <w:rPr>
          <w:rFonts w:cs="Arial"/>
          <w:b/>
          <w:sz w:val="24"/>
          <w:szCs w:val="24"/>
        </w:rPr>
        <w:t>6</w:t>
      </w:r>
      <w:bookmarkEnd w:id="21"/>
    </w:p>
    <w:p w:rsidR="00A75EA2" w:rsidRDefault="00A75EA2" w:rsidP="006D26C8">
      <w:pPr>
        <w:pStyle w:val="10"/>
        <w:shd w:val="clear" w:color="auto" w:fill="auto"/>
        <w:spacing w:after="0" w:line="240" w:lineRule="auto"/>
        <w:ind w:left="20" w:right="40"/>
        <w:jc w:val="both"/>
        <w:rPr>
          <w:rStyle w:val="105"/>
          <w:rFonts w:cs="Arial"/>
          <w:b w:val="0"/>
          <w:sz w:val="24"/>
          <w:szCs w:val="24"/>
        </w:rPr>
      </w:pPr>
      <w:r w:rsidRPr="00A75EA2">
        <w:rPr>
          <w:rStyle w:val="105"/>
          <w:rFonts w:cs="Arial"/>
          <w:b w:val="0"/>
          <w:sz w:val="24"/>
          <w:szCs w:val="24"/>
        </w:rPr>
        <w:t>Ο εκμισθωτής δεν είναι υποχρεωμένος σε καμιά απολύτως συμπλήρωση, διαρρύθμιση, προσθήκη ή επισκευή στο μίσθιο όλο το χρόνο της μισθωτικής συμβάσεως. Σε περίπτωση όμως κατά την οποία ο μισθωτής θα κρίνει ότι επιβάλλεται κάποια επισκευή ή βελτίωση ή προσωριν</w:t>
      </w:r>
      <w:r>
        <w:rPr>
          <w:rStyle w:val="105"/>
          <w:rFonts w:cs="Arial"/>
          <w:b w:val="0"/>
          <w:sz w:val="24"/>
          <w:szCs w:val="24"/>
        </w:rPr>
        <w:t xml:space="preserve">ή εγκατάσταση κάποιου </w:t>
      </w:r>
      <w:r w:rsidRPr="00A75EA2">
        <w:rPr>
          <w:rFonts w:ascii="Calibri" w:hAnsi="Calibri"/>
          <w:sz w:val="24"/>
          <w:szCs w:val="24"/>
        </w:rPr>
        <w:t>πράγματος ή αντικειμένου</w:t>
      </w:r>
      <w:r w:rsidRPr="00A75EA2">
        <w:rPr>
          <w:rFonts w:ascii="Calibri" w:hAnsi="Calibri"/>
          <w:sz w:val="24"/>
          <w:szCs w:val="24"/>
          <w:lang w:val="el-GR"/>
        </w:rPr>
        <w:t xml:space="preserve"> </w:t>
      </w:r>
      <w:r w:rsidRPr="00A75EA2">
        <w:rPr>
          <w:rStyle w:val="105"/>
          <w:rFonts w:cs="Arial"/>
          <w:b w:val="0"/>
          <w:sz w:val="24"/>
          <w:szCs w:val="24"/>
        </w:rPr>
        <w:t>στο μίσθιο για καλύτερη εξυπηρέτηση και λειτουργία του κυλικείου, τότε αυτή θα γίνει μετά από σύμφωνη γνώμη του Δημοτικού Συμβουλίου.</w:t>
      </w:r>
    </w:p>
    <w:p w:rsidR="00A82659" w:rsidRDefault="00A82659" w:rsidP="006D26C8">
      <w:pPr>
        <w:pStyle w:val="10"/>
        <w:shd w:val="clear" w:color="auto" w:fill="auto"/>
        <w:spacing w:after="0" w:line="240" w:lineRule="auto"/>
        <w:ind w:left="20" w:right="40"/>
        <w:jc w:val="both"/>
        <w:rPr>
          <w:rStyle w:val="105"/>
          <w:rFonts w:cs="Arial"/>
          <w:b w:val="0"/>
          <w:sz w:val="24"/>
          <w:szCs w:val="24"/>
        </w:rPr>
      </w:pPr>
    </w:p>
    <w:p w:rsidR="007068F2" w:rsidRPr="00A75EA2" w:rsidRDefault="007068F2" w:rsidP="006D26C8">
      <w:pPr>
        <w:pStyle w:val="10"/>
        <w:shd w:val="clear" w:color="auto" w:fill="auto"/>
        <w:spacing w:after="0" w:line="240" w:lineRule="auto"/>
        <w:ind w:left="20" w:right="40"/>
        <w:jc w:val="both"/>
        <w:rPr>
          <w:rFonts w:ascii="Calibri" w:hAnsi="Calibri"/>
          <w:sz w:val="24"/>
          <w:szCs w:val="24"/>
        </w:rPr>
      </w:pPr>
    </w:p>
    <w:p w:rsidR="007068F2" w:rsidRDefault="00A75EA2" w:rsidP="006D26C8">
      <w:pPr>
        <w:pStyle w:val="31"/>
        <w:keepNext/>
        <w:keepLines/>
        <w:shd w:val="clear" w:color="auto" w:fill="auto"/>
        <w:spacing w:before="0" w:line="240" w:lineRule="auto"/>
        <w:ind w:left="20"/>
        <w:rPr>
          <w:rFonts w:cs="Arial"/>
          <w:b/>
          <w:sz w:val="24"/>
          <w:szCs w:val="24"/>
        </w:rPr>
      </w:pPr>
      <w:bookmarkStart w:id="22" w:name="bookmark29"/>
      <w:r w:rsidRPr="007068F2">
        <w:rPr>
          <w:rFonts w:cs="Arial"/>
          <w:b/>
          <w:sz w:val="24"/>
          <w:szCs w:val="24"/>
        </w:rPr>
        <w:lastRenderedPageBreak/>
        <w:t>Άρθρο 2</w:t>
      </w:r>
      <w:r w:rsidR="0018439A">
        <w:rPr>
          <w:rFonts w:cs="Arial"/>
          <w:b/>
          <w:sz w:val="24"/>
          <w:szCs w:val="24"/>
        </w:rPr>
        <w:t>7</w:t>
      </w:r>
      <w:bookmarkEnd w:id="22"/>
    </w:p>
    <w:p w:rsidR="00A75EA2" w:rsidRDefault="00A75EA2" w:rsidP="006D26C8">
      <w:pPr>
        <w:pStyle w:val="31"/>
        <w:keepNext/>
        <w:keepLines/>
        <w:shd w:val="clear" w:color="auto" w:fill="auto"/>
        <w:spacing w:before="0" w:line="240" w:lineRule="auto"/>
        <w:ind w:left="20"/>
        <w:rPr>
          <w:rStyle w:val="105"/>
          <w:rFonts w:cs="Arial"/>
          <w:b w:val="0"/>
          <w:sz w:val="24"/>
          <w:szCs w:val="24"/>
        </w:rPr>
      </w:pPr>
      <w:r w:rsidRPr="00A75EA2">
        <w:rPr>
          <w:rStyle w:val="105"/>
          <w:rFonts w:cs="Arial"/>
          <w:b w:val="0"/>
          <w:sz w:val="24"/>
          <w:szCs w:val="24"/>
        </w:rPr>
        <w:t>Απαγορεύεται απολύτως στον μισθωτή να εναποθέσει στο μίσθιο αντικείμενα που προκαλούν κρότους, θορύβους, δυσοσμία, όπως επίσης και εύφλεκτα υλικά ή αντικείμενα άσχετα με τον προορισμό του μισθίου και ικανά να προξενήσουν βλάβη σ'</w:t>
      </w:r>
      <w:r w:rsidR="007C6CB3">
        <w:rPr>
          <w:rStyle w:val="105"/>
          <w:rFonts w:cs="Arial"/>
          <w:b w:val="0"/>
          <w:sz w:val="24"/>
          <w:szCs w:val="24"/>
        </w:rPr>
        <w:t xml:space="preserve"> </w:t>
      </w:r>
      <w:r w:rsidRPr="00A75EA2">
        <w:rPr>
          <w:rStyle w:val="105"/>
          <w:rFonts w:cs="Arial"/>
          <w:b w:val="0"/>
          <w:sz w:val="24"/>
          <w:szCs w:val="24"/>
        </w:rPr>
        <w:t>αυτό ή κίνδυνο πυρκαγιάς. Για τα ανωτέρω φέρει ακέραια ευθύνη ο μισθωτής.</w:t>
      </w:r>
    </w:p>
    <w:p w:rsidR="00A82659" w:rsidRPr="007068F2" w:rsidRDefault="00A82659" w:rsidP="006D26C8">
      <w:pPr>
        <w:pStyle w:val="31"/>
        <w:keepNext/>
        <w:keepLines/>
        <w:shd w:val="clear" w:color="auto" w:fill="auto"/>
        <w:spacing w:before="0" w:line="240" w:lineRule="auto"/>
        <w:ind w:left="20"/>
        <w:rPr>
          <w:rFonts w:cs="Arial"/>
          <w:b/>
          <w:sz w:val="24"/>
          <w:szCs w:val="24"/>
        </w:rPr>
      </w:pPr>
    </w:p>
    <w:p w:rsidR="00A75EA2" w:rsidRPr="007068F2" w:rsidRDefault="00A75EA2" w:rsidP="006D26C8">
      <w:pPr>
        <w:pStyle w:val="31"/>
        <w:keepNext/>
        <w:keepLines/>
        <w:shd w:val="clear" w:color="auto" w:fill="auto"/>
        <w:spacing w:before="0" w:line="240" w:lineRule="auto"/>
        <w:ind w:left="20"/>
        <w:rPr>
          <w:rFonts w:cs="Arial"/>
          <w:b/>
          <w:sz w:val="24"/>
          <w:szCs w:val="24"/>
        </w:rPr>
      </w:pPr>
      <w:bookmarkStart w:id="23" w:name="bookmark30"/>
      <w:r w:rsidRPr="007068F2">
        <w:rPr>
          <w:rFonts w:cs="Arial"/>
          <w:b/>
          <w:sz w:val="24"/>
          <w:szCs w:val="24"/>
        </w:rPr>
        <w:t>Άρθρο 2</w:t>
      </w:r>
      <w:r w:rsidR="0018439A">
        <w:rPr>
          <w:rFonts w:cs="Arial"/>
          <w:b/>
          <w:sz w:val="24"/>
          <w:szCs w:val="24"/>
        </w:rPr>
        <w:t>8</w:t>
      </w:r>
      <w:bookmarkEnd w:id="23"/>
    </w:p>
    <w:p w:rsidR="00A75EA2" w:rsidRDefault="00A75EA2" w:rsidP="006D26C8">
      <w:pPr>
        <w:pStyle w:val="10"/>
        <w:shd w:val="clear" w:color="auto" w:fill="auto"/>
        <w:spacing w:after="236" w:line="240" w:lineRule="auto"/>
        <w:ind w:left="20" w:right="20"/>
        <w:jc w:val="both"/>
        <w:rPr>
          <w:rStyle w:val="105"/>
          <w:rFonts w:cs="Arial"/>
          <w:b w:val="0"/>
          <w:sz w:val="24"/>
          <w:szCs w:val="24"/>
        </w:rPr>
      </w:pPr>
      <w:r w:rsidRPr="00A75EA2">
        <w:rPr>
          <w:rStyle w:val="105"/>
          <w:rFonts w:cs="Arial"/>
          <w:b w:val="0"/>
          <w:sz w:val="24"/>
          <w:szCs w:val="24"/>
        </w:rPr>
        <w:t>Όλοι οι παραπάνω όροι υποχρεωτικά θα περιλαμβάνονται στη σχετική σύμβαση. Θεωρούνται και είναι ουσιώδεις και η παραβίαση ενός και μόνον εξ'</w:t>
      </w:r>
      <w:r w:rsidR="008545E8">
        <w:rPr>
          <w:rStyle w:val="105"/>
          <w:rFonts w:cs="Arial"/>
          <w:b w:val="0"/>
          <w:sz w:val="24"/>
          <w:szCs w:val="24"/>
        </w:rPr>
        <w:t xml:space="preserve"> </w:t>
      </w:r>
      <w:r w:rsidRPr="00A75EA2">
        <w:rPr>
          <w:rStyle w:val="105"/>
          <w:rFonts w:cs="Arial"/>
          <w:b w:val="0"/>
          <w:sz w:val="24"/>
          <w:szCs w:val="24"/>
        </w:rPr>
        <w:t>αυτών θα έχει ως συνέπεια την καταγγελία της σύμβασης.</w:t>
      </w:r>
    </w:p>
    <w:p w:rsidR="00A82659" w:rsidRPr="00A75EA2" w:rsidRDefault="00A82659" w:rsidP="006D26C8">
      <w:pPr>
        <w:pStyle w:val="10"/>
        <w:shd w:val="clear" w:color="auto" w:fill="auto"/>
        <w:spacing w:after="236" w:line="240" w:lineRule="auto"/>
        <w:ind w:left="20" w:right="20"/>
        <w:jc w:val="both"/>
        <w:rPr>
          <w:rFonts w:ascii="Calibri" w:hAnsi="Calibri"/>
          <w:sz w:val="24"/>
          <w:szCs w:val="24"/>
        </w:rPr>
      </w:pPr>
    </w:p>
    <w:p w:rsidR="00A75EA2" w:rsidRPr="007068F2" w:rsidRDefault="00A75EA2" w:rsidP="006D26C8">
      <w:pPr>
        <w:pStyle w:val="31"/>
        <w:keepNext/>
        <w:keepLines/>
        <w:shd w:val="clear" w:color="auto" w:fill="auto"/>
        <w:spacing w:before="0" w:line="240" w:lineRule="auto"/>
        <w:ind w:left="20"/>
        <w:rPr>
          <w:rFonts w:cs="Arial"/>
          <w:b/>
          <w:sz w:val="24"/>
          <w:szCs w:val="24"/>
        </w:rPr>
      </w:pPr>
      <w:bookmarkStart w:id="24" w:name="bookmark31"/>
      <w:r w:rsidRPr="007068F2">
        <w:rPr>
          <w:rFonts w:cs="Arial"/>
          <w:b/>
          <w:sz w:val="24"/>
          <w:szCs w:val="24"/>
        </w:rPr>
        <w:t>Άρθρο 2</w:t>
      </w:r>
      <w:r w:rsidR="0018439A">
        <w:rPr>
          <w:rFonts w:cs="Arial"/>
          <w:b/>
          <w:sz w:val="24"/>
          <w:szCs w:val="24"/>
        </w:rPr>
        <w:t>9</w:t>
      </w:r>
      <w:bookmarkEnd w:id="24"/>
    </w:p>
    <w:p w:rsidR="00A75EA2" w:rsidRPr="00A75EA2" w:rsidRDefault="00A75EA2" w:rsidP="006D26C8">
      <w:pPr>
        <w:pStyle w:val="10"/>
        <w:shd w:val="clear" w:color="auto" w:fill="auto"/>
        <w:spacing w:line="240" w:lineRule="auto"/>
        <w:ind w:left="20" w:right="20"/>
        <w:jc w:val="both"/>
        <w:rPr>
          <w:rStyle w:val="105"/>
          <w:rFonts w:cs="Arial"/>
          <w:b w:val="0"/>
          <w:sz w:val="24"/>
          <w:szCs w:val="24"/>
        </w:rPr>
      </w:pPr>
      <w:r w:rsidRPr="00A75EA2">
        <w:rPr>
          <w:rStyle w:val="105"/>
          <w:rFonts w:cs="Arial"/>
          <w:b w:val="0"/>
          <w:sz w:val="24"/>
          <w:szCs w:val="24"/>
        </w:rPr>
        <w:t>Περίληψη της διακήρυξης του διαγωνισμού θα δημοσιευθεί στον πίνακα ανακοινώσεων των Δημοτ</w:t>
      </w:r>
      <w:r w:rsidR="009D6E77">
        <w:rPr>
          <w:rStyle w:val="105"/>
          <w:rFonts w:cs="Arial"/>
          <w:b w:val="0"/>
          <w:sz w:val="24"/>
          <w:szCs w:val="24"/>
        </w:rPr>
        <w:t>ικών Ενοτήτων</w:t>
      </w:r>
      <w:r w:rsidR="009D6E77" w:rsidRPr="009D6E77">
        <w:rPr>
          <w:rStyle w:val="105"/>
          <w:rFonts w:cs="Arial"/>
          <w:b w:val="0"/>
          <w:sz w:val="24"/>
          <w:szCs w:val="24"/>
        </w:rPr>
        <w:t xml:space="preserve"> </w:t>
      </w:r>
      <w:r w:rsidR="00BA18EB">
        <w:rPr>
          <w:rStyle w:val="105"/>
          <w:rFonts w:cs="Arial"/>
          <w:b w:val="0"/>
          <w:sz w:val="24"/>
          <w:szCs w:val="24"/>
        </w:rPr>
        <w:t xml:space="preserve"> Παραληθαίων, </w:t>
      </w:r>
      <w:r w:rsidR="009D6E77">
        <w:rPr>
          <w:rStyle w:val="105"/>
          <w:rFonts w:cs="Arial"/>
          <w:b w:val="0"/>
          <w:sz w:val="24"/>
          <w:szCs w:val="24"/>
        </w:rPr>
        <w:t>Ράξας ,</w:t>
      </w:r>
      <w:r w:rsidRPr="00A75EA2">
        <w:rPr>
          <w:rStyle w:val="105"/>
          <w:rFonts w:cs="Arial"/>
          <w:b w:val="0"/>
          <w:sz w:val="24"/>
          <w:szCs w:val="24"/>
        </w:rPr>
        <w:t>Μ. Καλυβίων σε εμφανές σημείο στον πίνακα ανακοινώσεων του Δήμου Τρικκαίων και θα δημοσιευθεί στην ιστοσελίδα του δήμου και σε μία τοπική εφημερίδα. Τα έξοδα δημοσίευσης βαρύνουν τον τελευταίο πλειοδότη.</w:t>
      </w:r>
    </w:p>
    <w:p w:rsidR="00A75EA2" w:rsidRPr="007068F2" w:rsidRDefault="00A75EA2" w:rsidP="006D26C8">
      <w:pPr>
        <w:pStyle w:val="10"/>
        <w:shd w:val="clear" w:color="auto" w:fill="auto"/>
        <w:spacing w:line="240" w:lineRule="auto"/>
        <w:ind w:left="20" w:right="20"/>
        <w:jc w:val="both"/>
        <w:rPr>
          <w:rStyle w:val="105"/>
          <w:rFonts w:cs="Arial"/>
          <w:sz w:val="24"/>
          <w:szCs w:val="24"/>
        </w:rPr>
      </w:pPr>
    </w:p>
    <w:p w:rsidR="00A75EA2" w:rsidRPr="007068F2" w:rsidRDefault="00A75EA2" w:rsidP="006D26C8">
      <w:pPr>
        <w:pStyle w:val="10"/>
        <w:shd w:val="clear" w:color="auto" w:fill="auto"/>
        <w:spacing w:before="30" w:line="240" w:lineRule="auto"/>
        <w:ind w:left="20"/>
        <w:jc w:val="both"/>
        <w:rPr>
          <w:rFonts w:ascii="Calibri" w:hAnsi="Calibri"/>
          <w:b/>
          <w:sz w:val="24"/>
          <w:szCs w:val="24"/>
        </w:rPr>
      </w:pPr>
      <w:r w:rsidRPr="007068F2">
        <w:rPr>
          <w:rFonts w:ascii="Calibri" w:hAnsi="Calibri"/>
          <w:b/>
          <w:sz w:val="24"/>
          <w:szCs w:val="24"/>
        </w:rPr>
        <w:t xml:space="preserve">Άρθρο </w:t>
      </w:r>
      <w:r w:rsidR="0018439A">
        <w:rPr>
          <w:rFonts w:ascii="Calibri" w:hAnsi="Calibri"/>
          <w:b/>
          <w:sz w:val="24"/>
          <w:szCs w:val="24"/>
          <w:lang w:val="el-GR"/>
        </w:rPr>
        <w:t>30</w:t>
      </w:r>
    </w:p>
    <w:p w:rsidR="00A75EA2" w:rsidRPr="00D171E2" w:rsidRDefault="00A75EA2" w:rsidP="006D26C8">
      <w:pPr>
        <w:pStyle w:val="10"/>
        <w:shd w:val="clear" w:color="auto" w:fill="auto"/>
        <w:spacing w:before="30" w:line="240" w:lineRule="auto"/>
        <w:ind w:left="20" w:right="20"/>
        <w:jc w:val="both"/>
        <w:rPr>
          <w:rFonts w:ascii="Calibri" w:hAnsi="Calibri"/>
          <w:sz w:val="24"/>
          <w:szCs w:val="24"/>
          <w:lang w:val="el-GR"/>
        </w:rPr>
      </w:pPr>
      <w:r w:rsidRPr="00A75EA2">
        <w:rPr>
          <w:rFonts w:ascii="Calibri" w:hAnsi="Calibri"/>
          <w:sz w:val="24"/>
          <w:szCs w:val="24"/>
        </w:rPr>
        <w:t>Πληροφορίες για την δημοπρασία παρέχονται καθημερινά , τις εργάσιμες ημέρες από ώρες από 08:00΄-13.00΄ στο τμήμα Μέριμνας Τρίτης Ηλικίας της Διεύθυνσης Κοινωνικής Μέριμνας , διεύθυνση Ιακωβάκη 5&amp; Μιαούλη 1</w:t>
      </w:r>
      <w:r w:rsidRPr="00A75EA2">
        <w:rPr>
          <w:rFonts w:ascii="Calibri" w:hAnsi="Calibri"/>
          <w:sz w:val="24"/>
          <w:szCs w:val="24"/>
          <w:vertAlign w:val="superscript"/>
        </w:rPr>
        <w:t>ος</w:t>
      </w:r>
      <w:r w:rsidRPr="00A75EA2">
        <w:rPr>
          <w:rFonts w:ascii="Calibri" w:hAnsi="Calibri"/>
          <w:sz w:val="24"/>
          <w:szCs w:val="24"/>
        </w:rPr>
        <w:t xml:space="preserve"> όροφος,  ΤΚ 42132-</w:t>
      </w:r>
      <w:r w:rsidR="00D171E2">
        <w:rPr>
          <w:rFonts w:ascii="Calibri" w:hAnsi="Calibri"/>
          <w:sz w:val="24"/>
          <w:szCs w:val="24"/>
        </w:rPr>
        <w:t xml:space="preserve"> Τρίκαλα, τηλέφωνο: 24310-63225</w:t>
      </w:r>
      <w:r w:rsidR="00D171E2">
        <w:rPr>
          <w:rFonts w:ascii="Calibri" w:hAnsi="Calibri"/>
          <w:sz w:val="24"/>
          <w:szCs w:val="24"/>
          <w:lang w:val="el-GR"/>
        </w:rPr>
        <w:t xml:space="preserve"> </w:t>
      </w:r>
      <w:r w:rsidRPr="00A75EA2">
        <w:rPr>
          <w:rFonts w:ascii="Calibri" w:hAnsi="Calibri"/>
          <w:sz w:val="24"/>
          <w:szCs w:val="24"/>
        </w:rPr>
        <w:t xml:space="preserve">αρμόδιος υπάλληλος κ. </w:t>
      </w:r>
      <w:r w:rsidR="00D171E2">
        <w:rPr>
          <w:rFonts w:ascii="Calibri" w:hAnsi="Calibri"/>
          <w:sz w:val="24"/>
          <w:szCs w:val="24"/>
          <w:lang w:val="el-GR"/>
        </w:rPr>
        <w:t>Σιδηρούλα Πελεκάνη και στο τμήμα Αξιοποίησης Δημοτικής Περιουσίας Ασκληπιού 18 –</w:t>
      </w:r>
      <w:r w:rsidR="002F0821">
        <w:rPr>
          <w:rFonts w:ascii="Calibri" w:hAnsi="Calibri"/>
          <w:sz w:val="24"/>
          <w:szCs w:val="24"/>
          <w:lang w:val="el-GR"/>
        </w:rPr>
        <w:t>τηλ. 2543151111-</w:t>
      </w:r>
      <w:r w:rsidR="00D171E2">
        <w:rPr>
          <w:rFonts w:ascii="Calibri" w:hAnsi="Calibri"/>
          <w:sz w:val="24"/>
          <w:szCs w:val="24"/>
          <w:lang w:val="el-GR"/>
        </w:rPr>
        <w:t>αρμόδιος υπάλληλος κ. Νταλάση Αικατερίνη</w:t>
      </w:r>
      <w:r w:rsidR="002F0821">
        <w:rPr>
          <w:rFonts w:ascii="Calibri" w:hAnsi="Calibri"/>
          <w:sz w:val="24"/>
          <w:szCs w:val="24"/>
          <w:lang w:val="el-GR"/>
        </w:rPr>
        <w:t>.</w:t>
      </w:r>
    </w:p>
    <w:p w:rsidR="00A75EA2" w:rsidRPr="00941BAA" w:rsidRDefault="00A75EA2" w:rsidP="006D26C8">
      <w:pPr>
        <w:pStyle w:val="10"/>
        <w:shd w:val="clear" w:color="auto" w:fill="auto"/>
        <w:tabs>
          <w:tab w:val="left" w:pos="0"/>
        </w:tabs>
        <w:spacing w:before="30" w:after="290" w:line="240" w:lineRule="auto"/>
        <w:ind w:left="60" w:right="1420"/>
        <w:jc w:val="both"/>
        <w:rPr>
          <w:i/>
        </w:rPr>
      </w:pPr>
    </w:p>
    <w:p w:rsidR="00CD2FD5" w:rsidRPr="00F1037D" w:rsidRDefault="00CD2FD5" w:rsidP="00CD2FD5">
      <w:pPr>
        <w:pStyle w:val="10"/>
        <w:shd w:val="clear" w:color="auto" w:fill="auto"/>
        <w:spacing w:before="30" w:line="263" w:lineRule="exact"/>
        <w:jc w:val="both"/>
        <w:rPr>
          <w:rFonts w:ascii="Calibri" w:hAnsi="Calibri"/>
          <w:sz w:val="24"/>
          <w:szCs w:val="24"/>
        </w:rPr>
      </w:pPr>
    </w:p>
    <w:p w:rsidR="000B34D5" w:rsidRPr="00CD2FD5" w:rsidRDefault="000B34D5" w:rsidP="00B60213">
      <w:pPr>
        <w:pStyle w:val="10"/>
        <w:shd w:val="clear" w:color="auto" w:fill="auto"/>
        <w:spacing w:line="360" w:lineRule="auto"/>
        <w:ind w:left="23" w:right="23"/>
        <w:jc w:val="both"/>
        <w:rPr>
          <w:rFonts w:ascii="Calibri" w:hAnsi="Calibri"/>
          <w:sz w:val="24"/>
          <w:szCs w:val="24"/>
          <w:lang w:val="el-GR"/>
        </w:rPr>
      </w:pPr>
    </w:p>
    <w:p w:rsidR="001F7EA9" w:rsidRPr="00CD2FD5" w:rsidRDefault="000B34D5" w:rsidP="00B60213">
      <w:pPr>
        <w:pStyle w:val="10"/>
        <w:shd w:val="clear" w:color="auto" w:fill="auto"/>
        <w:spacing w:line="360" w:lineRule="auto"/>
        <w:ind w:left="23" w:right="23"/>
        <w:jc w:val="both"/>
        <w:rPr>
          <w:rFonts w:ascii="Calibri" w:hAnsi="Calibri"/>
          <w:sz w:val="24"/>
          <w:szCs w:val="24"/>
          <w:lang w:val="el-GR"/>
        </w:rPr>
      </w:pPr>
      <w:r w:rsidRPr="00CD2FD5">
        <w:rPr>
          <w:rFonts w:ascii="Calibri" w:hAnsi="Calibri"/>
          <w:sz w:val="24"/>
          <w:szCs w:val="24"/>
          <w:lang w:val="el-GR"/>
        </w:rPr>
        <w:t xml:space="preserve">                                                                                 </w:t>
      </w:r>
      <w:r w:rsidR="00EB315B" w:rsidRPr="00CD2FD5">
        <w:rPr>
          <w:rFonts w:ascii="Calibri" w:hAnsi="Calibri"/>
          <w:sz w:val="24"/>
          <w:szCs w:val="24"/>
          <w:lang w:val="el-GR"/>
        </w:rPr>
        <w:tab/>
      </w:r>
      <w:r w:rsidR="00F4658D" w:rsidRPr="00CD2FD5">
        <w:rPr>
          <w:rFonts w:ascii="Calibri" w:hAnsi="Calibri"/>
          <w:sz w:val="24"/>
          <w:szCs w:val="24"/>
          <w:lang w:val="el-GR"/>
        </w:rPr>
        <w:t>Ο ΔΗΜΑΡΧΟΣ ΤΡΙΚΚΑΙΩΝ</w:t>
      </w:r>
    </w:p>
    <w:p w:rsidR="00FE5D51" w:rsidRPr="00CD2FD5" w:rsidRDefault="00FE5D51" w:rsidP="00B60213">
      <w:pPr>
        <w:pStyle w:val="10"/>
        <w:shd w:val="clear" w:color="auto" w:fill="auto"/>
        <w:spacing w:line="360" w:lineRule="auto"/>
        <w:ind w:left="23" w:right="23"/>
        <w:jc w:val="both"/>
        <w:rPr>
          <w:rFonts w:ascii="Calibri" w:hAnsi="Calibri"/>
          <w:sz w:val="24"/>
          <w:szCs w:val="24"/>
          <w:lang w:val="el-GR"/>
        </w:rPr>
      </w:pPr>
    </w:p>
    <w:p w:rsidR="00FE5D51" w:rsidRPr="00CD2FD5" w:rsidRDefault="00FE5D51" w:rsidP="00B60213">
      <w:pPr>
        <w:pStyle w:val="10"/>
        <w:shd w:val="clear" w:color="auto" w:fill="auto"/>
        <w:spacing w:line="360" w:lineRule="auto"/>
        <w:ind w:left="23" w:right="23"/>
        <w:jc w:val="both"/>
        <w:rPr>
          <w:rFonts w:ascii="Calibri" w:hAnsi="Calibri"/>
          <w:sz w:val="24"/>
          <w:szCs w:val="24"/>
          <w:lang w:val="el-GR"/>
        </w:rPr>
      </w:pPr>
    </w:p>
    <w:p w:rsidR="00F85BE3" w:rsidRPr="00CD2FD5" w:rsidRDefault="00F4658D" w:rsidP="00B60213">
      <w:pPr>
        <w:pStyle w:val="10"/>
        <w:shd w:val="clear" w:color="auto" w:fill="auto"/>
        <w:spacing w:line="360" w:lineRule="auto"/>
        <w:ind w:left="23" w:right="23"/>
        <w:jc w:val="both"/>
        <w:rPr>
          <w:rFonts w:ascii="Calibri" w:hAnsi="Calibri"/>
          <w:sz w:val="24"/>
          <w:szCs w:val="24"/>
          <w:lang w:val="el-GR"/>
        </w:rPr>
      </w:pPr>
      <w:r w:rsidRPr="00CD2FD5">
        <w:rPr>
          <w:rFonts w:ascii="Calibri" w:hAnsi="Calibri"/>
          <w:sz w:val="24"/>
          <w:szCs w:val="24"/>
          <w:lang w:val="el-GR"/>
        </w:rPr>
        <w:tab/>
      </w:r>
      <w:r w:rsidRPr="00CD2FD5">
        <w:rPr>
          <w:rFonts w:ascii="Calibri" w:hAnsi="Calibri"/>
          <w:sz w:val="24"/>
          <w:szCs w:val="24"/>
          <w:lang w:val="el-GR"/>
        </w:rPr>
        <w:tab/>
      </w:r>
      <w:r w:rsidRPr="00CD2FD5">
        <w:rPr>
          <w:rFonts w:ascii="Calibri" w:hAnsi="Calibri"/>
          <w:sz w:val="24"/>
          <w:szCs w:val="24"/>
          <w:lang w:val="el-GR"/>
        </w:rPr>
        <w:tab/>
      </w:r>
      <w:r w:rsidRPr="00CD2FD5">
        <w:rPr>
          <w:rFonts w:ascii="Calibri" w:hAnsi="Calibri"/>
          <w:sz w:val="24"/>
          <w:szCs w:val="24"/>
          <w:lang w:val="el-GR"/>
        </w:rPr>
        <w:tab/>
      </w:r>
      <w:r w:rsidRPr="00CD2FD5">
        <w:rPr>
          <w:rFonts w:ascii="Calibri" w:hAnsi="Calibri"/>
          <w:sz w:val="24"/>
          <w:szCs w:val="24"/>
          <w:lang w:val="el-GR"/>
        </w:rPr>
        <w:tab/>
      </w:r>
      <w:r w:rsidRPr="00CD2FD5">
        <w:rPr>
          <w:rFonts w:ascii="Calibri" w:hAnsi="Calibri"/>
          <w:sz w:val="24"/>
          <w:szCs w:val="24"/>
          <w:lang w:val="el-GR"/>
        </w:rPr>
        <w:tab/>
        <w:t xml:space="preserve">           ΔΗΜΗΤΡΗΣ ΠΑΠΑΣΤΕΡΓΙΟΥ</w:t>
      </w:r>
    </w:p>
    <w:sectPr w:rsidR="00F85BE3" w:rsidRPr="00CD2FD5" w:rsidSect="00804021">
      <w:headerReference w:type="default" r:id="rId10"/>
      <w:headerReference w:type="first" r:id="rId11"/>
      <w:pgSz w:w="11906" w:h="16838"/>
      <w:pgMar w:top="567" w:right="1797"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A01" w:rsidRDefault="00586A01">
      <w:pPr>
        <w:spacing w:after="0" w:line="240" w:lineRule="auto"/>
      </w:pPr>
      <w:r>
        <w:separator/>
      </w:r>
    </w:p>
  </w:endnote>
  <w:endnote w:type="continuationSeparator" w:id="0">
    <w:p w:rsidR="00586A01" w:rsidRDefault="00586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gHelveticaUCPol">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A01" w:rsidRDefault="00586A01">
      <w:pPr>
        <w:spacing w:after="0" w:line="240" w:lineRule="auto"/>
      </w:pPr>
      <w:r>
        <w:separator/>
      </w:r>
    </w:p>
  </w:footnote>
  <w:footnote w:type="continuationSeparator" w:id="0">
    <w:p w:rsidR="00586A01" w:rsidRDefault="00586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44" w:rsidRDefault="00032644">
    <w:pPr>
      <w:rPr>
        <w:sz w:val="2"/>
        <w:szCs w:val="2"/>
      </w:rPr>
    </w:pPr>
    <w:r w:rsidRPr="00212E44">
      <w:rPr>
        <w:sz w:val="24"/>
        <w:szCs w:val="24"/>
      </w:rPr>
      <w:pict>
        <v:shapetype id="_x0000_t202" coordsize="21600,21600" o:spt="202" path="m,l,21600r21600,l21600,xe">
          <v:stroke joinstyle="miter"/>
          <v:path gradientshapeok="t" o:connecttype="rect"/>
        </v:shapetype>
        <v:shape id="_x0000_s2049" type="#_x0000_t202" style="position:absolute;margin-left:381.95pt;margin-top:35.4pt;width:115.45pt;height:9.1pt;z-index:-251659776;mso-wrap-style:none;mso-wrap-distance-left:5pt;mso-wrap-distance-right:5pt;mso-position-horizontal-relative:page;mso-position-vertical-relative:page" wrapcoords="0 0" filled="f" stroked="f">
          <v:textbox style="mso-fit-shape-to-text:t" inset="0,0,0,0">
            <w:txbxContent>
              <w:p w:rsidR="00032644" w:rsidRPr="00191651" w:rsidRDefault="00032644" w:rsidP="00032644"/>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44" w:rsidRDefault="00032644">
    <w:pPr>
      <w:rPr>
        <w:sz w:val="2"/>
        <w:szCs w:val="2"/>
      </w:rPr>
    </w:pPr>
    <w:r w:rsidRPr="00212E44">
      <w:rPr>
        <w:sz w:val="24"/>
        <w:szCs w:val="24"/>
      </w:rPr>
      <w:pict>
        <v:shapetype id="_x0000_t202" coordsize="21600,21600" o:spt="202" path="m,l,21600r21600,l21600,xe">
          <v:stroke joinstyle="miter"/>
          <v:path gradientshapeok="t" o:connecttype="rect"/>
        </v:shapetype>
        <v:shape id="_x0000_s2050" type="#_x0000_t202" style="position:absolute;margin-left:42.6pt;margin-top:35.5pt;width:43.7pt;height:10.1pt;z-index:-251658752;mso-wrap-style:none;mso-wrap-distance-left:5pt;mso-wrap-distance-right:5pt;mso-position-horizontal-relative:page;mso-position-vertical-relative:page" wrapcoords="0 0" filled="f" stroked="f">
          <v:textbox style="mso-fit-shape-to-text:t" inset="0,0,0,0">
            <w:txbxContent>
              <w:p w:rsidR="00032644" w:rsidRDefault="00032644"/>
            </w:txbxContent>
          </v:textbox>
          <w10:wrap anchorx="page" anchory="page"/>
        </v:shape>
      </w:pict>
    </w:r>
    <w:r w:rsidRPr="00212E44">
      <w:rPr>
        <w:sz w:val="24"/>
        <w:szCs w:val="24"/>
      </w:rPr>
      <w:pict>
        <v:shape id="_x0000_s2051" type="#_x0000_t202" style="position:absolute;margin-left:381.5pt;margin-top:11.25pt;width:115.45pt;height:9.1pt;z-index:-251657728;mso-wrap-style:none;mso-wrap-distance-left:5pt;mso-wrap-distance-right:5pt;mso-position-horizontal-relative:page;mso-position-vertical-relative:page" wrapcoords="0 0" filled="f" stroked="f">
          <v:textbox style="mso-fit-shape-to-text:t" inset="0,0,0,0">
            <w:txbxContent>
              <w:p w:rsidR="00032644" w:rsidRDefault="00032644"/>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ED2224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12FAFE"/>
    <w:lvl w:ilvl="0">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abstractNum>
  <w:abstractNum w:abstractNumId="2">
    <w:nsid w:val="00000003"/>
    <w:multiLevelType w:val="multilevel"/>
    <w:tmpl w:val="00000002"/>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3"/>
        <w:szCs w:val="23"/>
        <w:u w:val="none"/>
        <w:effect w:val="none"/>
      </w:rPr>
    </w:lvl>
  </w:abstractNum>
  <w:abstractNum w:abstractNumId="3">
    <w:nsid w:val="042B0B36"/>
    <w:multiLevelType w:val="hybridMultilevel"/>
    <w:tmpl w:val="951820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5B763CB"/>
    <w:multiLevelType w:val="hybridMultilevel"/>
    <w:tmpl w:val="74CE8CA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0F9914BA"/>
    <w:multiLevelType w:val="hybridMultilevel"/>
    <w:tmpl w:val="5AFCEB9A"/>
    <w:lvl w:ilvl="0" w:tplc="C2606FEE">
      <w:start w:val="1"/>
      <w:numFmt w:val="decimal"/>
      <w:lvlText w:val="%1."/>
      <w:lvlJc w:val="left"/>
      <w:pPr>
        <w:tabs>
          <w:tab w:val="num" w:pos="400"/>
        </w:tabs>
        <w:ind w:left="400" w:hanging="360"/>
      </w:pPr>
      <w:rPr>
        <w:rFonts w:hint="default"/>
      </w:rPr>
    </w:lvl>
    <w:lvl w:ilvl="1" w:tplc="04080019" w:tentative="1">
      <w:start w:val="1"/>
      <w:numFmt w:val="lowerLetter"/>
      <w:lvlText w:val="%2."/>
      <w:lvlJc w:val="left"/>
      <w:pPr>
        <w:tabs>
          <w:tab w:val="num" w:pos="1120"/>
        </w:tabs>
        <w:ind w:left="1120" w:hanging="360"/>
      </w:pPr>
    </w:lvl>
    <w:lvl w:ilvl="2" w:tplc="0408001B" w:tentative="1">
      <w:start w:val="1"/>
      <w:numFmt w:val="lowerRoman"/>
      <w:lvlText w:val="%3."/>
      <w:lvlJc w:val="right"/>
      <w:pPr>
        <w:tabs>
          <w:tab w:val="num" w:pos="1840"/>
        </w:tabs>
        <w:ind w:left="1840" w:hanging="180"/>
      </w:pPr>
    </w:lvl>
    <w:lvl w:ilvl="3" w:tplc="0408000F" w:tentative="1">
      <w:start w:val="1"/>
      <w:numFmt w:val="decimal"/>
      <w:lvlText w:val="%4."/>
      <w:lvlJc w:val="left"/>
      <w:pPr>
        <w:tabs>
          <w:tab w:val="num" w:pos="2560"/>
        </w:tabs>
        <w:ind w:left="2560" w:hanging="360"/>
      </w:pPr>
    </w:lvl>
    <w:lvl w:ilvl="4" w:tplc="04080019" w:tentative="1">
      <w:start w:val="1"/>
      <w:numFmt w:val="lowerLetter"/>
      <w:lvlText w:val="%5."/>
      <w:lvlJc w:val="left"/>
      <w:pPr>
        <w:tabs>
          <w:tab w:val="num" w:pos="3280"/>
        </w:tabs>
        <w:ind w:left="3280" w:hanging="360"/>
      </w:pPr>
    </w:lvl>
    <w:lvl w:ilvl="5" w:tplc="0408001B" w:tentative="1">
      <w:start w:val="1"/>
      <w:numFmt w:val="lowerRoman"/>
      <w:lvlText w:val="%6."/>
      <w:lvlJc w:val="right"/>
      <w:pPr>
        <w:tabs>
          <w:tab w:val="num" w:pos="4000"/>
        </w:tabs>
        <w:ind w:left="4000" w:hanging="180"/>
      </w:pPr>
    </w:lvl>
    <w:lvl w:ilvl="6" w:tplc="0408000F" w:tentative="1">
      <w:start w:val="1"/>
      <w:numFmt w:val="decimal"/>
      <w:lvlText w:val="%7."/>
      <w:lvlJc w:val="left"/>
      <w:pPr>
        <w:tabs>
          <w:tab w:val="num" w:pos="4720"/>
        </w:tabs>
        <w:ind w:left="4720" w:hanging="360"/>
      </w:pPr>
    </w:lvl>
    <w:lvl w:ilvl="7" w:tplc="04080019" w:tentative="1">
      <w:start w:val="1"/>
      <w:numFmt w:val="lowerLetter"/>
      <w:lvlText w:val="%8."/>
      <w:lvlJc w:val="left"/>
      <w:pPr>
        <w:tabs>
          <w:tab w:val="num" w:pos="5440"/>
        </w:tabs>
        <w:ind w:left="5440" w:hanging="360"/>
      </w:pPr>
    </w:lvl>
    <w:lvl w:ilvl="8" w:tplc="0408001B" w:tentative="1">
      <w:start w:val="1"/>
      <w:numFmt w:val="lowerRoman"/>
      <w:lvlText w:val="%9."/>
      <w:lvlJc w:val="right"/>
      <w:pPr>
        <w:tabs>
          <w:tab w:val="num" w:pos="6160"/>
        </w:tabs>
        <w:ind w:left="6160" w:hanging="180"/>
      </w:pPr>
    </w:lvl>
  </w:abstractNum>
  <w:abstractNum w:abstractNumId="6">
    <w:nsid w:val="15AB749E"/>
    <w:multiLevelType w:val="hybridMultilevel"/>
    <w:tmpl w:val="92EE6324"/>
    <w:lvl w:ilvl="0" w:tplc="29805692">
      <w:start w:val="1"/>
      <w:numFmt w:val="decimal"/>
      <w:lvlText w:val="%1)"/>
      <w:lvlJc w:val="left"/>
      <w:pPr>
        <w:ind w:left="768" w:hanging="408"/>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A775E4"/>
    <w:multiLevelType w:val="hybridMultilevel"/>
    <w:tmpl w:val="2558157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8">
    <w:nsid w:val="259B531D"/>
    <w:multiLevelType w:val="hybridMultilevel"/>
    <w:tmpl w:val="76481000"/>
    <w:lvl w:ilvl="0" w:tplc="0408000F">
      <w:start w:val="1"/>
      <w:numFmt w:val="decimal"/>
      <w:lvlText w:val="%1."/>
      <w:lvlJc w:val="left"/>
      <w:pPr>
        <w:ind w:left="54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26680D2C"/>
    <w:multiLevelType w:val="hybridMultilevel"/>
    <w:tmpl w:val="1E32B9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98B7388"/>
    <w:multiLevelType w:val="hybridMultilevel"/>
    <w:tmpl w:val="8530F9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E1F1C56"/>
    <w:multiLevelType w:val="hybridMultilevel"/>
    <w:tmpl w:val="8600507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B114D84"/>
    <w:multiLevelType w:val="hybridMultilevel"/>
    <w:tmpl w:val="AEFC6C7E"/>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3">
    <w:nsid w:val="4D255340"/>
    <w:multiLevelType w:val="hybridMultilevel"/>
    <w:tmpl w:val="22428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DAB4BB2"/>
    <w:multiLevelType w:val="hybridMultilevel"/>
    <w:tmpl w:val="09A69F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E6075BA"/>
    <w:multiLevelType w:val="hybridMultilevel"/>
    <w:tmpl w:val="881AC7D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8"/>
  </w:num>
  <w:num w:numId="4">
    <w:abstractNumId w:val="14"/>
  </w:num>
  <w:num w:numId="5">
    <w:abstractNumId w:val="5"/>
  </w:num>
  <w:num w:numId="6">
    <w:abstractNumId w:val="10"/>
  </w:num>
  <w:num w:numId="7">
    <w:abstractNumId w:val="1"/>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4"/>
  </w:num>
  <w:num w:numId="17">
    <w:abstractNumId w:val="6"/>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24348"/>
    <w:rsid w:val="000015C0"/>
    <w:rsid w:val="00005C72"/>
    <w:rsid w:val="000075FD"/>
    <w:rsid w:val="00010F21"/>
    <w:rsid w:val="00011833"/>
    <w:rsid w:val="000145C6"/>
    <w:rsid w:val="000220FA"/>
    <w:rsid w:val="00032644"/>
    <w:rsid w:val="0003519E"/>
    <w:rsid w:val="00040E3B"/>
    <w:rsid w:val="00040EC8"/>
    <w:rsid w:val="00043379"/>
    <w:rsid w:val="00044A09"/>
    <w:rsid w:val="00044E6B"/>
    <w:rsid w:val="00047E86"/>
    <w:rsid w:val="00066C3A"/>
    <w:rsid w:val="00070BB1"/>
    <w:rsid w:val="0007156D"/>
    <w:rsid w:val="00081009"/>
    <w:rsid w:val="00084B9A"/>
    <w:rsid w:val="00087335"/>
    <w:rsid w:val="00090666"/>
    <w:rsid w:val="0009580C"/>
    <w:rsid w:val="000A4E2A"/>
    <w:rsid w:val="000B048B"/>
    <w:rsid w:val="000B2ED4"/>
    <w:rsid w:val="000B34D5"/>
    <w:rsid w:val="000C493A"/>
    <w:rsid w:val="000D17E7"/>
    <w:rsid w:val="000D36DF"/>
    <w:rsid w:val="000D4236"/>
    <w:rsid w:val="000D7CCD"/>
    <w:rsid w:val="000E3E4B"/>
    <w:rsid w:val="000F2AE6"/>
    <w:rsid w:val="000F342C"/>
    <w:rsid w:val="001004AF"/>
    <w:rsid w:val="001126E2"/>
    <w:rsid w:val="00122289"/>
    <w:rsid w:val="001236D1"/>
    <w:rsid w:val="00123ABB"/>
    <w:rsid w:val="00126D21"/>
    <w:rsid w:val="001356F0"/>
    <w:rsid w:val="00135F53"/>
    <w:rsid w:val="0014671D"/>
    <w:rsid w:val="00152414"/>
    <w:rsid w:val="00153726"/>
    <w:rsid w:val="00155575"/>
    <w:rsid w:val="00166363"/>
    <w:rsid w:val="001839BD"/>
    <w:rsid w:val="00183AA8"/>
    <w:rsid w:val="0018439A"/>
    <w:rsid w:val="001A00CF"/>
    <w:rsid w:val="001A0D9F"/>
    <w:rsid w:val="001A3CF4"/>
    <w:rsid w:val="001A4534"/>
    <w:rsid w:val="001B005F"/>
    <w:rsid w:val="001B3B60"/>
    <w:rsid w:val="001D33D5"/>
    <w:rsid w:val="001D66AE"/>
    <w:rsid w:val="001E22EF"/>
    <w:rsid w:val="001F5E06"/>
    <w:rsid w:val="001F7EA9"/>
    <w:rsid w:val="00211062"/>
    <w:rsid w:val="00211DAA"/>
    <w:rsid w:val="002236B3"/>
    <w:rsid w:val="0022485A"/>
    <w:rsid w:val="002408D8"/>
    <w:rsid w:val="002676C8"/>
    <w:rsid w:val="002707A1"/>
    <w:rsid w:val="0029612F"/>
    <w:rsid w:val="002A2DA3"/>
    <w:rsid w:val="002A5561"/>
    <w:rsid w:val="002B0BA3"/>
    <w:rsid w:val="002B194A"/>
    <w:rsid w:val="002B1AAF"/>
    <w:rsid w:val="002C5608"/>
    <w:rsid w:val="002D0D91"/>
    <w:rsid w:val="002F0821"/>
    <w:rsid w:val="002F4EEC"/>
    <w:rsid w:val="00311963"/>
    <w:rsid w:val="0033194D"/>
    <w:rsid w:val="003427E1"/>
    <w:rsid w:val="003525F1"/>
    <w:rsid w:val="00352E08"/>
    <w:rsid w:val="00373CA9"/>
    <w:rsid w:val="00375E5A"/>
    <w:rsid w:val="00377400"/>
    <w:rsid w:val="00391480"/>
    <w:rsid w:val="00391CE7"/>
    <w:rsid w:val="00396FF3"/>
    <w:rsid w:val="003B065A"/>
    <w:rsid w:val="003B5312"/>
    <w:rsid w:val="003C0A58"/>
    <w:rsid w:val="003C62FF"/>
    <w:rsid w:val="003D062E"/>
    <w:rsid w:val="003D7121"/>
    <w:rsid w:val="00406B34"/>
    <w:rsid w:val="0041288B"/>
    <w:rsid w:val="00421656"/>
    <w:rsid w:val="0042548A"/>
    <w:rsid w:val="004373D8"/>
    <w:rsid w:val="004456CA"/>
    <w:rsid w:val="00452501"/>
    <w:rsid w:val="004564AE"/>
    <w:rsid w:val="00477CC0"/>
    <w:rsid w:val="00491627"/>
    <w:rsid w:val="004A4D26"/>
    <w:rsid w:val="004B0890"/>
    <w:rsid w:val="004B2594"/>
    <w:rsid w:val="004B2B2D"/>
    <w:rsid w:val="004D638B"/>
    <w:rsid w:val="004F35D0"/>
    <w:rsid w:val="004F7864"/>
    <w:rsid w:val="0051184A"/>
    <w:rsid w:val="005154E4"/>
    <w:rsid w:val="00515F9A"/>
    <w:rsid w:val="005210EF"/>
    <w:rsid w:val="005534A8"/>
    <w:rsid w:val="0055505F"/>
    <w:rsid w:val="00565110"/>
    <w:rsid w:val="005679A3"/>
    <w:rsid w:val="00572F96"/>
    <w:rsid w:val="0057518C"/>
    <w:rsid w:val="005751E7"/>
    <w:rsid w:val="00576BE8"/>
    <w:rsid w:val="00580BF1"/>
    <w:rsid w:val="00584C8E"/>
    <w:rsid w:val="00586A01"/>
    <w:rsid w:val="00596A47"/>
    <w:rsid w:val="005A6331"/>
    <w:rsid w:val="005A7FD9"/>
    <w:rsid w:val="005B56AB"/>
    <w:rsid w:val="005B6B27"/>
    <w:rsid w:val="005C6A24"/>
    <w:rsid w:val="005D66A9"/>
    <w:rsid w:val="005E6116"/>
    <w:rsid w:val="005F1A29"/>
    <w:rsid w:val="005F1A60"/>
    <w:rsid w:val="00601354"/>
    <w:rsid w:val="006131C8"/>
    <w:rsid w:val="00623ABA"/>
    <w:rsid w:val="0062438E"/>
    <w:rsid w:val="006311E8"/>
    <w:rsid w:val="006349A0"/>
    <w:rsid w:val="00635EA5"/>
    <w:rsid w:val="00645475"/>
    <w:rsid w:val="00652236"/>
    <w:rsid w:val="00653BCA"/>
    <w:rsid w:val="00661C5B"/>
    <w:rsid w:val="00663E9D"/>
    <w:rsid w:val="00666B0F"/>
    <w:rsid w:val="006753B1"/>
    <w:rsid w:val="00680DA8"/>
    <w:rsid w:val="00681E17"/>
    <w:rsid w:val="006944AC"/>
    <w:rsid w:val="006B1B3A"/>
    <w:rsid w:val="006B3B42"/>
    <w:rsid w:val="006C2476"/>
    <w:rsid w:val="006D0F89"/>
    <w:rsid w:val="006D26C8"/>
    <w:rsid w:val="006E062C"/>
    <w:rsid w:val="006F28C8"/>
    <w:rsid w:val="006F440B"/>
    <w:rsid w:val="006F4CAA"/>
    <w:rsid w:val="006F77D1"/>
    <w:rsid w:val="007018F5"/>
    <w:rsid w:val="007068F2"/>
    <w:rsid w:val="007116E9"/>
    <w:rsid w:val="0071667B"/>
    <w:rsid w:val="00717640"/>
    <w:rsid w:val="007337E5"/>
    <w:rsid w:val="007605BC"/>
    <w:rsid w:val="00790128"/>
    <w:rsid w:val="00791BBA"/>
    <w:rsid w:val="007A2540"/>
    <w:rsid w:val="007A35C6"/>
    <w:rsid w:val="007A3C18"/>
    <w:rsid w:val="007A3F61"/>
    <w:rsid w:val="007B3385"/>
    <w:rsid w:val="007B51AF"/>
    <w:rsid w:val="007C6CB3"/>
    <w:rsid w:val="007D0A48"/>
    <w:rsid w:val="007D1A95"/>
    <w:rsid w:val="007E7086"/>
    <w:rsid w:val="007F0342"/>
    <w:rsid w:val="007F2073"/>
    <w:rsid w:val="007F3F2F"/>
    <w:rsid w:val="007F6A90"/>
    <w:rsid w:val="00803F71"/>
    <w:rsid w:val="00804021"/>
    <w:rsid w:val="008060F4"/>
    <w:rsid w:val="00810DD7"/>
    <w:rsid w:val="00812ED2"/>
    <w:rsid w:val="008146D9"/>
    <w:rsid w:val="008175C1"/>
    <w:rsid w:val="0083205F"/>
    <w:rsid w:val="00842D1D"/>
    <w:rsid w:val="008440ED"/>
    <w:rsid w:val="0084704C"/>
    <w:rsid w:val="00853F31"/>
    <w:rsid w:val="008545E8"/>
    <w:rsid w:val="00883F0B"/>
    <w:rsid w:val="008900C2"/>
    <w:rsid w:val="008B4D6D"/>
    <w:rsid w:val="008B56EF"/>
    <w:rsid w:val="008C1F17"/>
    <w:rsid w:val="008D3112"/>
    <w:rsid w:val="008D5D86"/>
    <w:rsid w:val="008E5577"/>
    <w:rsid w:val="008E78BA"/>
    <w:rsid w:val="008F1E5F"/>
    <w:rsid w:val="00902A29"/>
    <w:rsid w:val="00932A69"/>
    <w:rsid w:val="00932B89"/>
    <w:rsid w:val="00962509"/>
    <w:rsid w:val="0096703F"/>
    <w:rsid w:val="00971094"/>
    <w:rsid w:val="00981AF2"/>
    <w:rsid w:val="00983F5B"/>
    <w:rsid w:val="00986FF1"/>
    <w:rsid w:val="009B4205"/>
    <w:rsid w:val="009B543D"/>
    <w:rsid w:val="009B7124"/>
    <w:rsid w:val="009C05D6"/>
    <w:rsid w:val="009C36E4"/>
    <w:rsid w:val="009D63C1"/>
    <w:rsid w:val="009D6E77"/>
    <w:rsid w:val="00A162AD"/>
    <w:rsid w:val="00A21B6A"/>
    <w:rsid w:val="00A21D49"/>
    <w:rsid w:val="00A27534"/>
    <w:rsid w:val="00A36FC7"/>
    <w:rsid w:val="00A458F0"/>
    <w:rsid w:val="00A46DB2"/>
    <w:rsid w:val="00A47143"/>
    <w:rsid w:val="00A54F17"/>
    <w:rsid w:val="00A72342"/>
    <w:rsid w:val="00A73379"/>
    <w:rsid w:val="00A75141"/>
    <w:rsid w:val="00A75EA2"/>
    <w:rsid w:val="00A82659"/>
    <w:rsid w:val="00A8386A"/>
    <w:rsid w:val="00AA2D64"/>
    <w:rsid w:val="00AC5816"/>
    <w:rsid w:val="00AC657A"/>
    <w:rsid w:val="00AC74AF"/>
    <w:rsid w:val="00AC7E1C"/>
    <w:rsid w:val="00AD214E"/>
    <w:rsid w:val="00AD2FA8"/>
    <w:rsid w:val="00AD40D4"/>
    <w:rsid w:val="00AD4EDA"/>
    <w:rsid w:val="00AE0480"/>
    <w:rsid w:val="00AE3A7F"/>
    <w:rsid w:val="00AE5324"/>
    <w:rsid w:val="00AE6D15"/>
    <w:rsid w:val="00AE70CC"/>
    <w:rsid w:val="00AF5A0B"/>
    <w:rsid w:val="00AF5E44"/>
    <w:rsid w:val="00B10208"/>
    <w:rsid w:val="00B16B8E"/>
    <w:rsid w:val="00B30940"/>
    <w:rsid w:val="00B40DDE"/>
    <w:rsid w:val="00B46681"/>
    <w:rsid w:val="00B46B35"/>
    <w:rsid w:val="00B54A39"/>
    <w:rsid w:val="00B60213"/>
    <w:rsid w:val="00B62322"/>
    <w:rsid w:val="00B64FEE"/>
    <w:rsid w:val="00B70CD8"/>
    <w:rsid w:val="00B8051B"/>
    <w:rsid w:val="00B843FA"/>
    <w:rsid w:val="00B85F39"/>
    <w:rsid w:val="00B929B3"/>
    <w:rsid w:val="00B937EF"/>
    <w:rsid w:val="00BA18EB"/>
    <w:rsid w:val="00BA198D"/>
    <w:rsid w:val="00BA62F8"/>
    <w:rsid w:val="00BA6E70"/>
    <w:rsid w:val="00BB2055"/>
    <w:rsid w:val="00BC3693"/>
    <w:rsid w:val="00BE621F"/>
    <w:rsid w:val="00BE6F03"/>
    <w:rsid w:val="00BF20BD"/>
    <w:rsid w:val="00C12C3B"/>
    <w:rsid w:val="00C160E6"/>
    <w:rsid w:val="00C24348"/>
    <w:rsid w:val="00C25AEA"/>
    <w:rsid w:val="00C3344D"/>
    <w:rsid w:val="00C41065"/>
    <w:rsid w:val="00C47626"/>
    <w:rsid w:val="00C52026"/>
    <w:rsid w:val="00C5297A"/>
    <w:rsid w:val="00C64D2E"/>
    <w:rsid w:val="00C71D93"/>
    <w:rsid w:val="00C82D9E"/>
    <w:rsid w:val="00C8311F"/>
    <w:rsid w:val="00C9628F"/>
    <w:rsid w:val="00C96A24"/>
    <w:rsid w:val="00CA1A16"/>
    <w:rsid w:val="00CA34CF"/>
    <w:rsid w:val="00CB1764"/>
    <w:rsid w:val="00CB670F"/>
    <w:rsid w:val="00CD2754"/>
    <w:rsid w:val="00CD2FD5"/>
    <w:rsid w:val="00CE61D2"/>
    <w:rsid w:val="00CF48DB"/>
    <w:rsid w:val="00CF7C38"/>
    <w:rsid w:val="00D171E2"/>
    <w:rsid w:val="00D242F6"/>
    <w:rsid w:val="00D27B80"/>
    <w:rsid w:val="00D36320"/>
    <w:rsid w:val="00D371D4"/>
    <w:rsid w:val="00D40260"/>
    <w:rsid w:val="00D41182"/>
    <w:rsid w:val="00D52755"/>
    <w:rsid w:val="00D64E37"/>
    <w:rsid w:val="00D74B60"/>
    <w:rsid w:val="00D86F1E"/>
    <w:rsid w:val="00D902E9"/>
    <w:rsid w:val="00D9671E"/>
    <w:rsid w:val="00DB0C4F"/>
    <w:rsid w:val="00DB538F"/>
    <w:rsid w:val="00DC1286"/>
    <w:rsid w:val="00DC2B84"/>
    <w:rsid w:val="00DC63AF"/>
    <w:rsid w:val="00DD1824"/>
    <w:rsid w:val="00DE0DA9"/>
    <w:rsid w:val="00DF5024"/>
    <w:rsid w:val="00E03510"/>
    <w:rsid w:val="00E077C0"/>
    <w:rsid w:val="00E10956"/>
    <w:rsid w:val="00E20CE3"/>
    <w:rsid w:val="00E66D3D"/>
    <w:rsid w:val="00E92E2D"/>
    <w:rsid w:val="00E94E1C"/>
    <w:rsid w:val="00E94FAB"/>
    <w:rsid w:val="00E96C63"/>
    <w:rsid w:val="00EA083F"/>
    <w:rsid w:val="00EA19FE"/>
    <w:rsid w:val="00EA1CF7"/>
    <w:rsid w:val="00EA2B04"/>
    <w:rsid w:val="00EA4759"/>
    <w:rsid w:val="00EB315B"/>
    <w:rsid w:val="00EC6464"/>
    <w:rsid w:val="00EC754F"/>
    <w:rsid w:val="00EC792D"/>
    <w:rsid w:val="00ED3D51"/>
    <w:rsid w:val="00ED6ED3"/>
    <w:rsid w:val="00F02F47"/>
    <w:rsid w:val="00F1037D"/>
    <w:rsid w:val="00F2793F"/>
    <w:rsid w:val="00F336FC"/>
    <w:rsid w:val="00F41859"/>
    <w:rsid w:val="00F4658D"/>
    <w:rsid w:val="00F568E8"/>
    <w:rsid w:val="00F56B2E"/>
    <w:rsid w:val="00F57DF2"/>
    <w:rsid w:val="00F6163A"/>
    <w:rsid w:val="00F766CB"/>
    <w:rsid w:val="00F8526C"/>
    <w:rsid w:val="00F85BE3"/>
    <w:rsid w:val="00FA2EEE"/>
    <w:rsid w:val="00FB03EF"/>
    <w:rsid w:val="00FB0BF3"/>
    <w:rsid w:val="00FB3EE7"/>
    <w:rsid w:val="00FC30D1"/>
    <w:rsid w:val="00FD5308"/>
    <w:rsid w:val="00FD6925"/>
    <w:rsid w:val="00FE5D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8F2"/>
    <w:pPr>
      <w:spacing w:after="200" w:line="276" w:lineRule="auto"/>
    </w:pPr>
    <w:rPr>
      <w:sz w:val="22"/>
      <w:szCs w:val="22"/>
      <w:lang w:eastAsia="en-US"/>
    </w:rPr>
  </w:style>
  <w:style w:type="paragraph" w:styleId="1">
    <w:name w:val="heading 1"/>
    <w:basedOn w:val="a"/>
    <w:next w:val="a"/>
    <w:link w:val="1Char"/>
    <w:uiPriority w:val="9"/>
    <w:qFormat/>
    <w:rsid w:val="00CD2FD5"/>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Char"/>
    <w:uiPriority w:val="9"/>
    <w:semiHidden/>
    <w:unhideWhenUsed/>
    <w:qFormat/>
    <w:rsid w:val="00CD2FD5"/>
    <w:pPr>
      <w:keepNext/>
      <w:keepLines/>
      <w:spacing w:before="200" w:after="0"/>
      <w:outlineLvl w:val="2"/>
    </w:pPr>
    <w:rPr>
      <w:rFonts w:ascii="Cambria" w:eastAsia="Times New Roman" w:hAnsi="Cambria"/>
      <w:b/>
      <w:bCs/>
      <w:color w:val="4F81BD"/>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060F4"/>
    <w:rPr>
      <w:rFonts w:ascii="Tahoma" w:hAnsi="Tahoma" w:cs="Tahoma"/>
      <w:sz w:val="16"/>
      <w:szCs w:val="16"/>
    </w:rPr>
  </w:style>
  <w:style w:type="character" w:customStyle="1" w:styleId="a4">
    <w:name w:val="Σώμα κειμένου_"/>
    <w:basedOn w:val="a0"/>
    <w:link w:val="10"/>
    <w:locked/>
    <w:rsid w:val="006349A0"/>
    <w:rPr>
      <w:rFonts w:ascii="Arial" w:hAnsi="Arial"/>
      <w:lang w:bidi="ar-SA"/>
    </w:rPr>
  </w:style>
  <w:style w:type="paragraph" w:customStyle="1" w:styleId="10">
    <w:name w:val="Σώμα κειμένου1"/>
    <w:basedOn w:val="a"/>
    <w:link w:val="a4"/>
    <w:rsid w:val="006349A0"/>
    <w:pPr>
      <w:widowControl w:val="0"/>
      <w:shd w:val="clear" w:color="auto" w:fill="FFFFFF"/>
      <w:spacing w:line="270" w:lineRule="exact"/>
    </w:pPr>
    <w:rPr>
      <w:rFonts w:ascii="Arial" w:hAnsi="Arial"/>
      <w:lang w:val="el-GR" w:eastAsia="el-GR"/>
    </w:rPr>
  </w:style>
  <w:style w:type="paragraph" w:customStyle="1" w:styleId="CharChar2CharCharCharCharCharCharCharCharChar">
    <w:name w:val=" Char Char2 Char Char Char Char Char Char Char Char Char"/>
    <w:basedOn w:val="a"/>
    <w:rsid w:val="006349A0"/>
    <w:pPr>
      <w:spacing w:after="160" w:line="240" w:lineRule="exact"/>
    </w:pPr>
    <w:rPr>
      <w:rFonts w:ascii="Verdana" w:hAnsi="Verdana"/>
      <w:lang w:val="en-US"/>
    </w:rPr>
  </w:style>
  <w:style w:type="paragraph" w:styleId="Web">
    <w:name w:val="Normal (Web)"/>
    <w:basedOn w:val="a"/>
    <w:rsid w:val="00DE0DA9"/>
    <w:pPr>
      <w:spacing w:before="100" w:beforeAutospacing="1" w:after="100" w:afterAutospacing="1"/>
    </w:pPr>
    <w:rPr>
      <w:sz w:val="24"/>
      <w:szCs w:val="24"/>
    </w:rPr>
  </w:style>
  <w:style w:type="paragraph" w:customStyle="1" w:styleId="ListParagraph">
    <w:name w:val="List Paragraph"/>
    <w:basedOn w:val="a"/>
    <w:rsid w:val="00DE0DA9"/>
    <w:pPr>
      <w:suppressAutoHyphens/>
      <w:ind w:left="720"/>
    </w:pPr>
    <w:rPr>
      <w:rFonts w:ascii="Arial" w:hAnsi="Arial"/>
      <w:lang w:eastAsia="ar-SA"/>
    </w:rPr>
  </w:style>
  <w:style w:type="paragraph" w:styleId="a5">
    <w:name w:val="Body Text"/>
    <w:basedOn w:val="a"/>
    <w:link w:val="Char"/>
    <w:rsid w:val="00572F96"/>
    <w:pPr>
      <w:widowControl w:val="0"/>
      <w:shd w:val="clear" w:color="auto" w:fill="FFFFFF"/>
      <w:spacing w:before="180" w:after="300" w:line="403" w:lineRule="exact"/>
      <w:ind w:hanging="360"/>
      <w:jc w:val="both"/>
    </w:pPr>
    <w:rPr>
      <w:rFonts w:ascii="Tahoma" w:hAnsi="Tahoma" w:cs="Tahoma"/>
      <w:sz w:val="23"/>
      <w:szCs w:val="23"/>
      <w:lang w:val="el-GR" w:eastAsia="el-GR"/>
    </w:rPr>
  </w:style>
  <w:style w:type="character" w:customStyle="1" w:styleId="11">
    <w:name w:val="Επικεφαλίδα #1_"/>
    <w:basedOn w:val="a0"/>
    <w:link w:val="110"/>
    <w:locked/>
    <w:rsid w:val="00572F96"/>
    <w:rPr>
      <w:rFonts w:ascii="Tahoma" w:hAnsi="Tahoma" w:cs="Tahoma"/>
      <w:b/>
      <w:bCs/>
      <w:lang w:bidi="ar-SA"/>
    </w:rPr>
  </w:style>
  <w:style w:type="paragraph" w:customStyle="1" w:styleId="110">
    <w:name w:val="Επικεφαλίδα #11"/>
    <w:basedOn w:val="a"/>
    <w:link w:val="11"/>
    <w:rsid w:val="00572F96"/>
    <w:pPr>
      <w:widowControl w:val="0"/>
      <w:shd w:val="clear" w:color="auto" w:fill="FFFFFF"/>
      <w:spacing w:before="840" w:after="540" w:line="240" w:lineRule="atLeast"/>
      <w:ind w:firstLine="1000"/>
      <w:jc w:val="both"/>
      <w:outlineLvl w:val="0"/>
    </w:pPr>
    <w:rPr>
      <w:rFonts w:ascii="Tahoma" w:hAnsi="Tahoma" w:cs="Tahoma"/>
      <w:b/>
      <w:bCs/>
      <w:lang w:val="el-GR" w:eastAsia="el-GR"/>
    </w:rPr>
  </w:style>
  <w:style w:type="character" w:customStyle="1" w:styleId="12">
    <w:name w:val="Επικεφαλίδα #1"/>
    <w:basedOn w:val="11"/>
    <w:rsid w:val="00572F96"/>
    <w:rPr>
      <w:u w:val="single"/>
    </w:rPr>
  </w:style>
  <w:style w:type="paragraph" w:customStyle="1" w:styleId="Bodytext">
    <w:name w:val="Body text"/>
    <w:basedOn w:val="a"/>
    <w:link w:val="Bodytext0"/>
    <w:rsid w:val="00AF5A0B"/>
    <w:pPr>
      <w:widowControl w:val="0"/>
      <w:shd w:val="clear" w:color="auto" w:fill="FFFFFF"/>
      <w:spacing w:before="300" w:line="259" w:lineRule="exact"/>
      <w:ind w:hanging="2720"/>
    </w:pPr>
    <w:rPr>
      <w:rFonts w:ascii="Arial" w:eastAsia="Arial" w:hAnsi="Arial"/>
      <w:color w:val="000000"/>
      <w:lang/>
    </w:rPr>
  </w:style>
  <w:style w:type="character" w:customStyle="1" w:styleId="Bodytext13ptBold">
    <w:name w:val="Body text + 13 pt;Bold"/>
    <w:rsid w:val="00AF5A0B"/>
    <w:rPr>
      <w:rFonts w:ascii="Arial" w:eastAsia="Arial" w:hAnsi="Arial" w:cs="Arial"/>
      <w:b/>
      <w:bCs/>
      <w:i w:val="0"/>
      <w:iCs w:val="0"/>
      <w:smallCaps w:val="0"/>
      <w:strike w:val="0"/>
      <w:color w:val="000000"/>
      <w:spacing w:val="0"/>
      <w:w w:val="100"/>
      <w:position w:val="0"/>
      <w:sz w:val="26"/>
      <w:szCs w:val="26"/>
      <w:u w:val="none"/>
      <w:lang w:val="el-GR"/>
    </w:rPr>
  </w:style>
  <w:style w:type="character" w:customStyle="1" w:styleId="Bodytext0">
    <w:name w:val="Body text_"/>
    <w:link w:val="Bodytext"/>
    <w:rsid w:val="00AF5A0B"/>
    <w:rPr>
      <w:rFonts w:ascii="Arial" w:eastAsia="Arial" w:hAnsi="Arial"/>
      <w:color w:val="000000"/>
      <w:sz w:val="22"/>
      <w:szCs w:val="22"/>
      <w:shd w:val="clear" w:color="auto" w:fill="FFFFFF"/>
      <w:lang/>
    </w:rPr>
  </w:style>
  <w:style w:type="paragraph" w:styleId="2">
    <w:name w:val="List Bullet 2"/>
    <w:basedOn w:val="a"/>
    <w:semiHidden/>
    <w:rsid w:val="008D5D86"/>
    <w:pPr>
      <w:numPr>
        <w:numId w:val="10"/>
      </w:numPr>
      <w:snapToGrid w:val="0"/>
    </w:pPr>
    <w:rPr>
      <w:rFonts w:ascii="Verdana" w:eastAsia="SimSun" w:hAnsi="Verdana" w:cs="Verdana"/>
      <w:lang w:eastAsia="zh-CN"/>
    </w:rPr>
  </w:style>
  <w:style w:type="paragraph" w:customStyle="1" w:styleId="Default">
    <w:name w:val="Default"/>
    <w:rsid w:val="00986FF1"/>
    <w:pPr>
      <w:autoSpaceDE w:val="0"/>
      <w:autoSpaceDN w:val="0"/>
      <w:adjustRightInd w:val="0"/>
      <w:spacing w:after="200" w:line="276" w:lineRule="auto"/>
    </w:pPr>
    <w:rPr>
      <w:rFonts w:cs="Calibri"/>
      <w:color w:val="000000"/>
      <w:sz w:val="24"/>
      <w:szCs w:val="24"/>
    </w:rPr>
  </w:style>
  <w:style w:type="character" w:customStyle="1" w:styleId="1Char">
    <w:name w:val="Επικεφαλίδα 1 Char"/>
    <w:basedOn w:val="a0"/>
    <w:link w:val="1"/>
    <w:uiPriority w:val="9"/>
    <w:rsid w:val="00CD2FD5"/>
    <w:rPr>
      <w:rFonts w:ascii="Cambria" w:eastAsia="Times New Roman" w:hAnsi="Cambria" w:cs="Times New Roman"/>
      <w:b/>
      <w:bCs/>
      <w:color w:val="365F91"/>
      <w:sz w:val="28"/>
      <w:szCs w:val="28"/>
    </w:rPr>
  </w:style>
  <w:style w:type="character" w:customStyle="1" w:styleId="3Char">
    <w:name w:val="Επικεφαλίδα 3 Char"/>
    <w:basedOn w:val="a0"/>
    <w:link w:val="3"/>
    <w:uiPriority w:val="9"/>
    <w:semiHidden/>
    <w:rsid w:val="00CD2FD5"/>
    <w:rPr>
      <w:rFonts w:ascii="Cambria" w:eastAsia="Times New Roman" w:hAnsi="Cambria" w:cs="Times New Roman"/>
      <w:b/>
      <w:bCs/>
      <w:color w:val="4F81BD"/>
    </w:rPr>
  </w:style>
  <w:style w:type="paragraph" w:styleId="a6">
    <w:name w:val="List Paragraph"/>
    <w:basedOn w:val="a"/>
    <w:uiPriority w:val="34"/>
    <w:qFormat/>
    <w:rsid w:val="00CD2FD5"/>
    <w:pPr>
      <w:ind w:left="720"/>
      <w:contextualSpacing/>
    </w:pPr>
  </w:style>
  <w:style w:type="character" w:styleId="a7">
    <w:name w:val="Strong"/>
    <w:basedOn w:val="a0"/>
    <w:uiPriority w:val="22"/>
    <w:qFormat/>
    <w:rsid w:val="00CD2FD5"/>
    <w:rPr>
      <w:b/>
      <w:bCs/>
    </w:rPr>
  </w:style>
  <w:style w:type="character" w:customStyle="1" w:styleId="Char">
    <w:name w:val="Σώμα κειμένου Char"/>
    <w:basedOn w:val="a0"/>
    <w:link w:val="a5"/>
    <w:rsid w:val="00CB1764"/>
    <w:rPr>
      <w:rFonts w:ascii="Tahoma" w:hAnsi="Tahoma" w:cs="Tahoma"/>
      <w:sz w:val="23"/>
      <w:szCs w:val="23"/>
      <w:shd w:val="clear" w:color="auto" w:fill="FFFFFF"/>
      <w:lang w:val="el-GR" w:eastAsia="el-GR"/>
    </w:rPr>
  </w:style>
  <w:style w:type="character" w:customStyle="1" w:styleId="20">
    <w:name w:val="Επικεφαλίδα #2_"/>
    <w:basedOn w:val="a0"/>
    <w:link w:val="21"/>
    <w:rsid w:val="00A75EA2"/>
    <w:rPr>
      <w:rFonts w:ascii="Calibri" w:eastAsia="Calibri" w:hAnsi="Calibri" w:cs="Calibri"/>
      <w:sz w:val="21"/>
      <w:szCs w:val="21"/>
      <w:shd w:val="clear" w:color="auto" w:fill="FFFFFF"/>
    </w:rPr>
  </w:style>
  <w:style w:type="character" w:customStyle="1" w:styleId="105">
    <w:name w:val="Σώμα κειμένου + 10;5 στ.;Χωρίς έντονη γραφή"/>
    <w:basedOn w:val="a4"/>
    <w:rsid w:val="00A75EA2"/>
    <w:rPr>
      <w:rFonts w:ascii="Calibri" w:eastAsia="Calibri" w:hAnsi="Calibri" w:cs="Calibri"/>
      <w:b/>
      <w:bCs/>
      <w:i w:val="0"/>
      <w:iCs w:val="0"/>
      <w:smallCaps w:val="0"/>
      <w:strike w:val="0"/>
      <w:color w:val="000000"/>
      <w:spacing w:val="0"/>
      <w:w w:val="100"/>
      <w:position w:val="0"/>
      <w:sz w:val="21"/>
      <w:szCs w:val="21"/>
      <w:u w:val="none"/>
      <w:lang w:val="el-GR"/>
    </w:rPr>
  </w:style>
  <w:style w:type="character" w:customStyle="1" w:styleId="1105">
    <w:name w:val="Επικεφαλίδα #1 + 10;5 στ.;Χωρίς έντονη γραφή"/>
    <w:basedOn w:val="11"/>
    <w:rsid w:val="00A75EA2"/>
    <w:rPr>
      <w:rFonts w:ascii="Calibri" w:eastAsia="Calibri" w:hAnsi="Calibri" w:cs="Calibri"/>
      <w:b/>
      <w:bCs/>
      <w:i w:val="0"/>
      <w:iCs w:val="0"/>
      <w:smallCaps w:val="0"/>
      <w:strike w:val="0"/>
      <w:color w:val="000000"/>
      <w:spacing w:val="0"/>
      <w:w w:val="100"/>
      <w:position w:val="0"/>
      <w:sz w:val="21"/>
      <w:szCs w:val="21"/>
      <w:u w:val="none"/>
      <w:lang w:val="el-GR"/>
    </w:rPr>
  </w:style>
  <w:style w:type="character" w:customStyle="1" w:styleId="a8">
    <w:name w:val="Πίνακας περιεχομένων_"/>
    <w:basedOn w:val="a0"/>
    <w:link w:val="a9"/>
    <w:rsid w:val="00A75EA2"/>
    <w:rPr>
      <w:rFonts w:ascii="Calibri" w:eastAsia="Calibri" w:hAnsi="Calibri" w:cs="Calibri"/>
      <w:sz w:val="21"/>
      <w:szCs w:val="21"/>
      <w:shd w:val="clear" w:color="auto" w:fill="FFFFFF"/>
    </w:rPr>
  </w:style>
  <w:style w:type="character" w:customStyle="1" w:styleId="30">
    <w:name w:val="Επικεφαλίδα #3_"/>
    <w:basedOn w:val="a0"/>
    <w:link w:val="31"/>
    <w:rsid w:val="00A75EA2"/>
    <w:rPr>
      <w:rFonts w:ascii="Calibri" w:eastAsia="Calibri" w:hAnsi="Calibri" w:cs="Calibri"/>
      <w:sz w:val="21"/>
      <w:szCs w:val="21"/>
      <w:shd w:val="clear" w:color="auto" w:fill="FFFFFF"/>
    </w:rPr>
  </w:style>
  <w:style w:type="paragraph" w:customStyle="1" w:styleId="21">
    <w:name w:val="Επικεφαλίδα #2"/>
    <w:basedOn w:val="a"/>
    <w:link w:val="20"/>
    <w:rsid w:val="00A75EA2"/>
    <w:pPr>
      <w:widowControl w:val="0"/>
      <w:shd w:val="clear" w:color="auto" w:fill="FFFFFF"/>
      <w:spacing w:after="360" w:line="269" w:lineRule="exact"/>
      <w:outlineLvl w:val="1"/>
    </w:pPr>
    <w:rPr>
      <w:rFonts w:cs="Calibri"/>
      <w:sz w:val="21"/>
      <w:szCs w:val="21"/>
    </w:rPr>
  </w:style>
  <w:style w:type="paragraph" w:customStyle="1" w:styleId="a9">
    <w:name w:val="Πίνακας περιεχομένων"/>
    <w:basedOn w:val="a"/>
    <w:link w:val="a8"/>
    <w:rsid w:val="00A75EA2"/>
    <w:pPr>
      <w:widowControl w:val="0"/>
      <w:shd w:val="clear" w:color="auto" w:fill="FFFFFF"/>
      <w:spacing w:line="264" w:lineRule="exact"/>
      <w:jc w:val="both"/>
    </w:pPr>
    <w:rPr>
      <w:rFonts w:cs="Calibri"/>
      <w:sz w:val="21"/>
      <w:szCs w:val="21"/>
    </w:rPr>
  </w:style>
  <w:style w:type="paragraph" w:customStyle="1" w:styleId="31">
    <w:name w:val="Επικεφαλίδα #3"/>
    <w:basedOn w:val="a"/>
    <w:link w:val="30"/>
    <w:rsid w:val="00A75EA2"/>
    <w:pPr>
      <w:widowControl w:val="0"/>
      <w:shd w:val="clear" w:color="auto" w:fill="FFFFFF"/>
      <w:spacing w:before="240" w:line="264" w:lineRule="exact"/>
      <w:jc w:val="both"/>
      <w:outlineLvl w:val="2"/>
    </w:pPr>
    <w:rPr>
      <w:rFonts w:cs="Calibri"/>
      <w:sz w:val="21"/>
      <w:szCs w:val="21"/>
    </w:rPr>
  </w:style>
  <w:style w:type="character" w:styleId="aa">
    <w:name w:val="Emphasis"/>
    <w:basedOn w:val="a0"/>
    <w:uiPriority w:val="20"/>
    <w:qFormat/>
    <w:rsid w:val="00A75EA2"/>
    <w:rPr>
      <w:i/>
      <w:iCs/>
    </w:rPr>
  </w:style>
</w:styles>
</file>

<file path=word/webSettings.xml><?xml version="1.0" encoding="utf-8"?>
<w:webSettings xmlns:r="http://schemas.openxmlformats.org/officeDocument/2006/relationships" xmlns:w="http://schemas.openxmlformats.org/wordprocessingml/2006/main">
  <w:divs>
    <w:div w:id="129324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FBAA0-29E8-49AC-B5B1-A4B434A2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2339</Words>
  <Characters>12631</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lpstr>
    </vt:vector>
  </TitlesOfParts>
  <Company>ΔΗΜΟΣ ΤΡΙΚΚΑΙΩΝ</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mmauromatidou</dc:creator>
  <cp:lastModifiedBy>press</cp:lastModifiedBy>
  <cp:revision>2</cp:revision>
  <cp:lastPrinted>2022-02-28T09:14:00Z</cp:lastPrinted>
  <dcterms:created xsi:type="dcterms:W3CDTF">2022-03-01T11:43:00Z</dcterms:created>
  <dcterms:modified xsi:type="dcterms:W3CDTF">2022-03-01T11:43:00Z</dcterms:modified>
</cp:coreProperties>
</file>