
<file path=[Content_Types].xml><?xml version="1.0" encoding="utf-8"?>
<Types xmlns="http://schemas.openxmlformats.org/package/2006/content-types">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98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9"/>
        <w:gridCol w:w="5180"/>
      </w:tblGrid>
      <w:tr w:rsidR="00AA4449" w:rsidRPr="003F319F" w:rsidTr="00F37D6A">
        <w:trPr>
          <w:trHeight w:val="1686"/>
        </w:trPr>
        <w:tc>
          <w:tcPr>
            <w:tcW w:w="4649" w:type="dxa"/>
          </w:tcPr>
          <w:p w:rsidR="00AA4449" w:rsidRPr="003F319F" w:rsidRDefault="00AA4449" w:rsidP="00AA4449">
            <w:pPr>
              <w:widowControl w:val="0"/>
              <w:autoSpaceDE w:val="0"/>
              <w:autoSpaceDN w:val="0"/>
              <w:adjustRightInd w:val="0"/>
              <w:spacing w:line="798" w:lineRule="exact"/>
            </w:pPr>
            <w:r w:rsidRPr="003F319F">
              <w:tab/>
            </w:r>
            <w:r w:rsidRPr="003F319F">
              <w:rPr>
                <w:noProof/>
              </w:rPr>
              <w:drawing>
                <wp:anchor distT="0" distB="0" distL="114300" distR="114300" simplePos="0" relativeHeight="251659264" behindDoc="0" locked="0" layoutInCell="1" allowOverlap="1">
                  <wp:simplePos x="0" y="0"/>
                  <wp:positionH relativeFrom="margin">
                    <wp:posOffset>541655</wp:posOffset>
                  </wp:positionH>
                  <wp:positionV relativeFrom="margin">
                    <wp:posOffset>0</wp:posOffset>
                  </wp:positionV>
                  <wp:extent cx="552450" cy="485775"/>
                  <wp:effectExtent l="0" t="0" r="0" b="952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52450" cy="485775"/>
                          </a:xfrm>
                          <a:prstGeom prst="rect">
                            <a:avLst/>
                          </a:prstGeom>
                          <a:noFill/>
                          <a:ln>
                            <a:noFill/>
                          </a:ln>
                        </pic:spPr>
                      </pic:pic>
                    </a:graphicData>
                  </a:graphic>
                </wp:anchor>
              </w:drawing>
            </w:r>
          </w:p>
          <w:p w:rsidR="007420E2" w:rsidRPr="003F319F" w:rsidRDefault="00AA4449" w:rsidP="007420E2">
            <w:pPr>
              <w:widowControl w:val="0"/>
              <w:tabs>
                <w:tab w:val="left" w:pos="15"/>
              </w:tabs>
              <w:autoSpaceDE w:val="0"/>
              <w:autoSpaceDN w:val="0"/>
              <w:adjustRightInd w:val="0"/>
              <w:spacing w:after="0" w:line="240" w:lineRule="auto"/>
            </w:pPr>
            <w:r w:rsidRPr="003F319F">
              <w:rPr>
                <w:rFonts w:cs="Calibri"/>
                <w:b/>
                <w:bCs/>
                <w:color w:val="000000"/>
              </w:rPr>
              <w:t>ΕΛΛΗΝΙΚΗ ΔΗΜΟΚΡΑΤΙΑ</w:t>
            </w:r>
            <w:r w:rsidRPr="003F319F">
              <w:rPr>
                <w:rFonts w:cs="Cambria"/>
                <w:color w:val="000000"/>
              </w:rPr>
              <w:br/>
            </w:r>
            <w:r w:rsidR="007420E2" w:rsidRPr="003F319F">
              <w:rPr>
                <w:rFonts w:cs="Calibri"/>
                <w:b/>
                <w:bCs/>
                <w:color w:val="000000"/>
              </w:rPr>
              <w:t>ΝΟΜΟΣ ΤΡΙΚΑΛΩΝ</w:t>
            </w:r>
          </w:p>
          <w:p w:rsidR="007420E2" w:rsidRPr="003F319F" w:rsidRDefault="007420E2" w:rsidP="007420E2">
            <w:pPr>
              <w:widowControl w:val="0"/>
              <w:tabs>
                <w:tab w:val="left" w:pos="15"/>
              </w:tabs>
              <w:autoSpaceDE w:val="0"/>
              <w:autoSpaceDN w:val="0"/>
              <w:adjustRightInd w:val="0"/>
              <w:spacing w:after="0" w:line="240" w:lineRule="auto"/>
              <w:rPr>
                <w:rFonts w:cs="Calibri"/>
                <w:b/>
                <w:bCs/>
                <w:color w:val="000000"/>
              </w:rPr>
            </w:pPr>
            <w:r w:rsidRPr="003F319F">
              <w:rPr>
                <w:rFonts w:cs="Calibri"/>
                <w:b/>
                <w:bCs/>
                <w:color w:val="000000"/>
              </w:rPr>
              <w:t>ΔΗΜΟΣ ΤΡΙΚΚΑΙΩΝ</w:t>
            </w:r>
          </w:p>
          <w:p w:rsidR="00175D24" w:rsidRPr="003F319F" w:rsidRDefault="007420E2" w:rsidP="00175D24">
            <w:pPr>
              <w:widowControl w:val="0"/>
              <w:tabs>
                <w:tab w:val="left" w:pos="66"/>
                <w:tab w:val="left" w:pos="5916"/>
              </w:tabs>
              <w:autoSpaceDE w:val="0"/>
              <w:autoSpaceDN w:val="0"/>
              <w:adjustRightInd w:val="0"/>
              <w:spacing w:line="240" w:lineRule="auto"/>
              <w:rPr>
                <w:rFonts w:cs="Calibri"/>
                <w:b/>
                <w:bCs/>
                <w:color w:val="000000"/>
              </w:rPr>
            </w:pPr>
            <w:r w:rsidRPr="003F319F">
              <w:rPr>
                <w:rFonts w:cs="Calibri"/>
                <w:b/>
                <w:bCs/>
                <w:color w:val="000000"/>
              </w:rPr>
              <w:t>Γ</w:t>
            </w:r>
            <w:r w:rsidR="00175D24" w:rsidRPr="003F319F">
              <w:rPr>
                <w:rFonts w:cs="Calibri"/>
                <w:b/>
                <w:bCs/>
                <w:color w:val="000000"/>
              </w:rPr>
              <w:t>ραμματεία</w:t>
            </w:r>
            <w:r w:rsidRPr="003F319F">
              <w:rPr>
                <w:rFonts w:cs="Calibri"/>
                <w:b/>
                <w:bCs/>
                <w:color w:val="000000"/>
              </w:rPr>
              <w:t xml:space="preserve"> Επιτροπής</w:t>
            </w:r>
            <w:r w:rsidR="00175D24" w:rsidRPr="003F319F">
              <w:rPr>
                <w:rFonts w:cs="Calibri"/>
                <w:b/>
                <w:bCs/>
                <w:color w:val="000000"/>
              </w:rPr>
              <w:t xml:space="preserve"> Ποιότητας Ζωής</w:t>
            </w:r>
          </w:p>
          <w:p w:rsidR="00AA4449" w:rsidRPr="003F319F" w:rsidRDefault="00AA4449" w:rsidP="00175D24">
            <w:pPr>
              <w:widowControl w:val="0"/>
              <w:tabs>
                <w:tab w:val="left" w:pos="66"/>
                <w:tab w:val="left" w:pos="5916"/>
              </w:tabs>
              <w:autoSpaceDE w:val="0"/>
              <w:autoSpaceDN w:val="0"/>
              <w:adjustRightInd w:val="0"/>
              <w:spacing w:line="240" w:lineRule="auto"/>
              <w:rPr>
                <w:rFonts w:cs="Cambria"/>
                <w:color w:val="000000"/>
              </w:rPr>
            </w:pPr>
          </w:p>
        </w:tc>
        <w:tc>
          <w:tcPr>
            <w:tcW w:w="5180" w:type="dxa"/>
          </w:tcPr>
          <w:p w:rsidR="00AA4449" w:rsidRPr="003F319F" w:rsidRDefault="00AA4449" w:rsidP="00EE6649">
            <w:pPr>
              <w:widowControl w:val="0"/>
              <w:tabs>
                <w:tab w:val="left" w:pos="66"/>
                <w:tab w:val="left" w:pos="5916"/>
              </w:tabs>
              <w:autoSpaceDE w:val="0"/>
              <w:autoSpaceDN w:val="0"/>
              <w:adjustRightInd w:val="0"/>
              <w:rPr>
                <w:rFonts w:cs="Cambria"/>
                <w:color w:val="000000"/>
              </w:rPr>
            </w:pPr>
          </w:p>
          <w:p w:rsidR="00AA4449" w:rsidRPr="003F319F" w:rsidRDefault="00AA4449" w:rsidP="00EE6649">
            <w:pPr>
              <w:widowControl w:val="0"/>
              <w:tabs>
                <w:tab w:val="left" w:pos="66"/>
                <w:tab w:val="left" w:pos="5916"/>
              </w:tabs>
              <w:autoSpaceDE w:val="0"/>
              <w:autoSpaceDN w:val="0"/>
              <w:adjustRightInd w:val="0"/>
              <w:rPr>
                <w:rFonts w:cs="Cambria"/>
                <w:color w:val="000000"/>
              </w:rPr>
            </w:pPr>
          </w:p>
          <w:p w:rsidR="00FE754F" w:rsidRPr="003F319F" w:rsidRDefault="00AA4449" w:rsidP="00AA4449">
            <w:pPr>
              <w:widowControl w:val="0"/>
              <w:tabs>
                <w:tab w:val="left" w:pos="66"/>
                <w:tab w:val="left" w:pos="5916"/>
              </w:tabs>
              <w:autoSpaceDE w:val="0"/>
              <w:autoSpaceDN w:val="0"/>
              <w:adjustRightInd w:val="0"/>
              <w:spacing w:line="240" w:lineRule="auto"/>
              <w:rPr>
                <w:rFonts w:cs="Cambria"/>
                <w:b/>
                <w:bCs/>
                <w:color w:val="000000"/>
              </w:rPr>
            </w:pPr>
            <w:r w:rsidRPr="003F319F">
              <w:rPr>
                <w:rFonts w:cs="Cambria"/>
                <w:b/>
                <w:bCs/>
                <w:color w:val="000000"/>
              </w:rPr>
              <w:t>Τρίκαλα</w:t>
            </w:r>
            <w:r w:rsidRPr="003F319F">
              <w:rPr>
                <w:rFonts w:cs="Cambria"/>
                <w:color w:val="000000"/>
              </w:rPr>
              <w:t>,</w:t>
            </w:r>
            <w:r w:rsidR="00070740" w:rsidRPr="003F319F">
              <w:rPr>
                <w:rFonts w:cs="Cambria"/>
                <w:b/>
                <w:bCs/>
                <w:color w:val="000000"/>
              </w:rPr>
              <w:t>27 Μαΐου 2022</w:t>
            </w:r>
            <w:r w:rsidRPr="003F319F">
              <w:rPr>
                <w:rFonts w:cs="Cambria"/>
                <w:b/>
                <w:bCs/>
                <w:color w:val="000000"/>
              </w:rPr>
              <w:br/>
              <w:t xml:space="preserve">Αριθ. Πρωτ. : </w:t>
            </w:r>
            <w:r w:rsidR="00070740" w:rsidRPr="003F319F">
              <w:rPr>
                <w:rFonts w:cs="Cambria"/>
                <w:b/>
                <w:bCs/>
                <w:color w:val="000000"/>
              </w:rPr>
              <w:t>25209</w:t>
            </w:r>
          </w:p>
          <w:p w:rsidR="00175D24" w:rsidRPr="003F319F" w:rsidRDefault="007420E2" w:rsidP="00175D24">
            <w:pPr>
              <w:widowControl w:val="0"/>
              <w:tabs>
                <w:tab w:val="left" w:pos="15"/>
                <w:tab w:val="left" w:pos="5166"/>
              </w:tabs>
              <w:autoSpaceDE w:val="0"/>
              <w:autoSpaceDN w:val="0"/>
              <w:adjustRightInd w:val="0"/>
              <w:spacing w:after="0" w:line="240" w:lineRule="auto"/>
              <w:rPr>
                <w:rFonts w:cs="Calibri"/>
                <w:b/>
                <w:bCs/>
                <w:color w:val="000000"/>
              </w:rPr>
            </w:pPr>
            <w:r w:rsidRPr="003F319F">
              <w:rPr>
                <w:rFonts w:cs="Calibri"/>
                <w:b/>
                <w:bCs/>
                <w:color w:val="000000"/>
              </w:rPr>
              <w:t xml:space="preserve">ΠΡΟΣ :  Τα μέλη της Επιτροπής </w:t>
            </w:r>
          </w:p>
          <w:p w:rsidR="00175D24" w:rsidRPr="003F319F" w:rsidRDefault="00175D24" w:rsidP="00175D24">
            <w:pPr>
              <w:widowControl w:val="0"/>
              <w:tabs>
                <w:tab w:val="left" w:pos="5166"/>
              </w:tabs>
              <w:autoSpaceDE w:val="0"/>
              <w:autoSpaceDN w:val="0"/>
              <w:adjustRightInd w:val="0"/>
              <w:spacing w:after="0" w:line="240" w:lineRule="auto"/>
              <w:ind w:left="1026"/>
              <w:rPr>
                <w:rFonts w:cs="Calibri"/>
                <w:b/>
                <w:bCs/>
                <w:color w:val="000000"/>
              </w:rPr>
            </w:pPr>
            <w:r w:rsidRPr="003F319F">
              <w:rPr>
                <w:rFonts w:cs="Calibri"/>
                <w:b/>
                <w:bCs/>
                <w:color w:val="000000"/>
              </w:rPr>
              <w:t xml:space="preserve">Ποιότητας Ζωής </w:t>
            </w:r>
          </w:p>
          <w:p w:rsidR="007420E2" w:rsidRPr="003F319F" w:rsidRDefault="007420E2" w:rsidP="00175D24">
            <w:pPr>
              <w:widowControl w:val="0"/>
              <w:tabs>
                <w:tab w:val="left" w:pos="5166"/>
              </w:tabs>
              <w:autoSpaceDE w:val="0"/>
              <w:autoSpaceDN w:val="0"/>
              <w:adjustRightInd w:val="0"/>
              <w:spacing w:after="0" w:line="240" w:lineRule="auto"/>
              <w:ind w:left="1026"/>
            </w:pPr>
            <w:r w:rsidRPr="003F319F">
              <w:rPr>
                <w:rFonts w:cs="Calibri"/>
                <w:b/>
                <w:bCs/>
                <w:color w:val="000000"/>
              </w:rPr>
              <w:t>(Πίνακας Αποδεκτών)</w:t>
            </w:r>
          </w:p>
          <w:p w:rsidR="007420E2" w:rsidRPr="003F319F" w:rsidRDefault="007420E2" w:rsidP="007420E2">
            <w:pPr>
              <w:widowControl w:val="0"/>
              <w:tabs>
                <w:tab w:val="left" w:pos="15"/>
                <w:tab w:val="left" w:pos="5166"/>
              </w:tabs>
              <w:autoSpaceDE w:val="0"/>
              <w:autoSpaceDN w:val="0"/>
              <w:adjustRightInd w:val="0"/>
              <w:spacing w:after="0" w:line="240" w:lineRule="auto"/>
              <w:ind w:left="720"/>
              <w:rPr>
                <w:rFonts w:cs="Arial"/>
                <w:color w:val="000000"/>
              </w:rPr>
            </w:pPr>
            <w:r w:rsidRPr="003F319F">
              <w:rPr>
                <w:rFonts w:cs="Arial"/>
                <w:color w:val="000000"/>
              </w:rPr>
              <w:t xml:space="preserve">(σε περίπτωση κωλύματος </w:t>
            </w:r>
          </w:p>
          <w:p w:rsidR="007420E2" w:rsidRPr="003F319F" w:rsidRDefault="007420E2" w:rsidP="007420E2">
            <w:pPr>
              <w:widowControl w:val="0"/>
              <w:tabs>
                <w:tab w:val="left" w:pos="15"/>
                <w:tab w:val="left" w:pos="5166"/>
              </w:tabs>
              <w:autoSpaceDE w:val="0"/>
              <w:autoSpaceDN w:val="0"/>
              <w:adjustRightInd w:val="0"/>
              <w:spacing w:after="0" w:line="240" w:lineRule="auto"/>
              <w:ind w:left="720"/>
              <w:rPr>
                <w:rFonts w:cs="Arial"/>
                <w:color w:val="000000"/>
              </w:rPr>
            </w:pPr>
            <w:r w:rsidRPr="003F319F">
              <w:rPr>
                <w:rFonts w:cs="Arial"/>
                <w:color w:val="000000"/>
              </w:rPr>
              <w:t xml:space="preserve">παρακαλείσθε να ενημερώσετε </w:t>
            </w:r>
          </w:p>
          <w:p w:rsidR="00071693" w:rsidRDefault="007420E2" w:rsidP="00F37D6A">
            <w:pPr>
              <w:widowControl w:val="0"/>
              <w:tabs>
                <w:tab w:val="left" w:pos="15"/>
                <w:tab w:val="left" w:pos="5166"/>
              </w:tabs>
              <w:autoSpaceDE w:val="0"/>
              <w:autoSpaceDN w:val="0"/>
              <w:adjustRightInd w:val="0"/>
              <w:spacing w:after="0" w:line="240" w:lineRule="auto"/>
              <w:ind w:left="720"/>
              <w:rPr>
                <w:rFonts w:cs="Arial"/>
                <w:color w:val="000000"/>
              </w:rPr>
            </w:pPr>
            <w:r w:rsidRPr="003F319F">
              <w:rPr>
                <w:rFonts w:cs="Arial"/>
                <w:color w:val="000000"/>
              </w:rPr>
              <w:t>τον αναπληρωτή σας).</w:t>
            </w:r>
          </w:p>
          <w:p w:rsidR="00F37D6A" w:rsidRPr="00F37D6A" w:rsidRDefault="00F37D6A" w:rsidP="00F37D6A">
            <w:pPr>
              <w:widowControl w:val="0"/>
              <w:tabs>
                <w:tab w:val="left" w:pos="15"/>
                <w:tab w:val="left" w:pos="5166"/>
              </w:tabs>
              <w:autoSpaceDE w:val="0"/>
              <w:autoSpaceDN w:val="0"/>
              <w:adjustRightInd w:val="0"/>
              <w:spacing w:after="0" w:line="240" w:lineRule="auto"/>
              <w:ind w:left="720"/>
              <w:rPr>
                <w:rFonts w:cs="Arial"/>
                <w:color w:val="000000"/>
              </w:rPr>
            </w:pPr>
          </w:p>
        </w:tc>
      </w:tr>
    </w:tbl>
    <w:p w:rsidR="00AA4449" w:rsidRPr="003F319F" w:rsidRDefault="00AA4449" w:rsidP="00AA4449">
      <w:pPr>
        <w:framePr w:w="675" w:h="660" w:wrap="none" w:vAnchor="page" w:hAnchor="page" w:x="1591" w:y="616"/>
        <w:widowControl w:val="0"/>
        <w:shd w:val="solid" w:color="FFFFFF" w:fill="auto"/>
        <w:autoSpaceDE w:val="0"/>
        <w:autoSpaceDN w:val="0"/>
        <w:adjustRightInd w:val="0"/>
        <w:spacing w:after="0" w:line="240" w:lineRule="auto"/>
      </w:pPr>
    </w:p>
    <w:p w:rsidR="00AA4449" w:rsidRPr="003F319F" w:rsidRDefault="00070740" w:rsidP="00AA4449">
      <w:pPr>
        <w:widowControl w:val="0"/>
        <w:tabs>
          <w:tab w:val="left" w:pos="996"/>
        </w:tabs>
        <w:autoSpaceDE w:val="0"/>
        <w:autoSpaceDN w:val="0"/>
        <w:adjustRightInd w:val="0"/>
        <w:spacing w:after="0" w:line="240" w:lineRule="auto"/>
        <w:jc w:val="center"/>
      </w:pPr>
      <w:r w:rsidRPr="003F319F">
        <w:rPr>
          <w:rFonts w:cs="Calibri"/>
          <w:b/>
          <w:bCs/>
          <w:color w:val="000000"/>
          <w:u w:val="single"/>
        </w:rPr>
        <w:t>19</w:t>
      </w:r>
      <w:r w:rsidR="00D161F6" w:rsidRPr="003F319F">
        <w:rPr>
          <w:rFonts w:cs="Calibri"/>
          <w:b/>
          <w:bCs/>
          <w:color w:val="000000"/>
          <w:u w:val="single"/>
        </w:rPr>
        <w:t>η</w:t>
      </w:r>
      <w:r w:rsidR="00AA4449" w:rsidRPr="003F319F">
        <w:rPr>
          <w:rFonts w:cs="Calibri"/>
          <w:b/>
          <w:bCs/>
          <w:color w:val="000000"/>
          <w:u w:val="single"/>
        </w:rPr>
        <w:t xml:space="preserve"> ΠΡΟΣΚΛΗΣΗ ΣΥΓΚΛΗΣΗΣ</w:t>
      </w:r>
      <w:r w:rsidR="00D161F6" w:rsidRPr="003F319F">
        <w:rPr>
          <w:rFonts w:cs="Calibri"/>
          <w:b/>
          <w:bCs/>
          <w:color w:val="000000"/>
          <w:u w:val="single"/>
        </w:rPr>
        <w:t>ΕΠΙΤΡΟΠΗΣ</w:t>
      </w:r>
      <w:r w:rsidR="00175D24" w:rsidRPr="003F319F">
        <w:rPr>
          <w:rFonts w:cs="Calibri"/>
          <w:b/>
          <w:bCs/>
          <w:color w:val="000000"/>
          <w:u w:val="single"/>
        </w:rPr>
        <w:t xml:space="preserve"> ΠΟΙΟΤΗΤΑΣ ΖΩΗΣ</w:t>
      </w:r>
    </w:p>
    <w:p w:rsidR="00AA4449" w:rsidRPr="003F319F" w:rsidRDefault="00AA4449" w:rsidP="00AA4449">
      <w:pPr>
        <w:widowControl w:val="0"/>
        <w:autoSpaceDE w:val="0"/>
        <w:autoSpaceDN w:val="0"/>
        <w:adjustRightInd w:val="0"/>
        <w:spacing w:after="0" w:line="203" w:lineRule="exact"/>
      </w:pPr>
    </w:p>
    <w:p w:rsidR="000A3D69" w:rsidRPr="003F319F" w:rsidRDefault="005A2A94" w:rsidP="001B2741">
      <w:pPr>
        <w:widowControl w:val="0"/>
        <w:tabs>
          <w:tab w:val="left" w:pos="15"/>
        </w:tabs>
        <w:autoSpaceDE w:val="0"/>
        <w:autoSpaceDN w:val="0"/>
        <w:adjustRightInd w:val="0"/>
        <w:spacing w:after="0" w:line="240" w:lineRule="auto"/>
        <w:jc w:val="both"/>
        <w:rPr>
          <w:rFonts w:cs="Calibri"/>
          <w:color w:val="000000"/>
        </w:rPr>
      </w:pPr>
      <w:r w:rsidRPr="003F319F">
        <w:rPr>
          <w:rFonts w:cs="Cambria"/>
          <w:color w:val="000000"/>
        </w:rPr>
        <w:t xml:space="preserve">Καλείστε να προσέλθετε σε </w:t>
      </w:r>
      <w:r w:rsidR="00070740" w:rsidRPr="003F319F">
        <w:rPr>
          <w:rFonts w:cs="Cambria"/>
          <w:color w:val="000000"/>
        </w:rPr>
        <w:t>τακτική</w:t>
      </w:r>
      <w:r w:rsidRPr="003F319F">
        <w:rPr>
          <w:rFonts w:cs="Cambria"/>
          <w:color w:val="000000"/>
        </w:rPr>
        <w:t xml:space="preserve"> συνεδρίαση </w:t>
      </w:r>
      <w:r w:rsidR="00000F9C" w:rsidRPr="003F319F">
        <w:rPr>
          <w:rFonts w:cs="Calibri"/>
          <w:color w:val="000000"/>
        </w:rPr>
        <w:t>της Επιτροπής</w:t>
      </w:r>
      <w:r w:rsidR="00F37D6A">
        <w:rPr>
          <w:rFonts w:cs="Calibri"/>
          <w:color w:val="000000"/>
        </w:rPr>
        <w:t xml:space="preserve"> </w:t>
      </w:r>
      <w:r w:rsidR="0063388E">
        <w:rPr>
          <w:rFonts w:cs="Calibri"/>
          <w:color w:val="000000"/>
        </w:rPr>
        <w:t>Ποιότητας Ζωής</w:t>
      </w:r>
      <w:r w:rsidRPr="003F319F">
        <w:rPr>
          <w:rFonts w:cs="Cambria"/>
          <w:color w:val="000000"/>
        </w:rPr>
        <w:t xml:space="preserve">, </w:t>
      </w:r>
      <w:r w:rsidR="00F37D6A" w:rsidRPr="008F5E39">
        <w:rPr>
          <w:rFonts w:cstheme="minorHAnsi"/>
        </w:rPr>
        <w:t xml:space="preserve">σύμφωνα με τις διατάξεις </w:t>
      </w:r>
      <w:r w:rsidR="00F37D6A" w:rsidRPr="00514E49">
        <w:rPr>
          <w:rFonts w:cstheme="minorHAnsi"/>
          <w:color w:val="000000" w:themeColor="text1"/>
        </w:rPr>
        <w:t xml:space="preserve">του </w:t>
      </w:r>
      <w:hyperlink r:id="rId7" w:tgtFrame="_blank" w:history="1">
        <w:r w:rsidR="00F37D6A" w:rsidRPr="00514E49">
          <w:rPr>
            <w:rStyle w:val="-"/>
            <w:rFonts w:eastAsiaTheme="majorEastAsia" w:cstheme="minorHAnsi"/>
            <w:color w:val="000000" w:themeColor="text1"/>
            <w:u w:val="none"/>
          </w:rPr>
          <w:t>άρθρου 10 της από 11 Μαρτίου 2020 Πράξης Νομοθετικού Περιεχομένου (Π.Ν.Π.) (Α’ 55</w:t>
        </w:r>
      </w:hyperlink>
      <w:r w:rsidR="00F37D6A" w:rsidRPr="00514E49">
        <w:rPr>
          <w:rFonts w:cstheme="minorHAnsi"/>
          <w:color w:val="000000" w:themeColor="text1"/>
        </w:rPr>
        <w:t xml:space="preserve">), η οποία κυρώθηκε με το </w:t>
      </w:r>
      <w:hyperlink r:id="rId8" w:tgtFrame="_blank" w:history="1">
        <w:r w:rsidR="00F37D6A" w:rsidRPr="00514E49">
          <w:rPr>
            <w:rStyle w:val="-"/>
            <w:rFonts w:eastAsiaTheme="majorEastAsia" w:cstheme="minorHAnsi"/>
            <w:color w:val="000000" w:themeColor="text1"/>
            <w:u w:val="none"/>
          </w:rPr>
          <w:t>άρθρο 2 του ν.4682/2020 (Α’ 76)</w:t>
        </w:r>
      </w:hyperlink>
      <w:r w:rsidR="00F37D6A" w:rsidRPr="00514E49">
        <w:rPr>
          <w:rFonts w:cstheme="minorHAnsi"/>
          <w:color w:val="000000" w:themeColor="text1"/>
        </w:rPr>
        <w:t xml:space="preserve">, και τροποποιήθηκε με το </w:t>
      </w:r>
      <w:hyperlink r:id="rId9" w:tgtFrame="_blank" w:history="1">
        <w:r w:rsidR="00F37D6A" w:rsidRPr="00514E49">
          <w:rPr>
            <w:rStyle w:val="-"/>
            <w:rFonts w:eastAsiaTheme="majorEastAsia" w:cstheme="minorHAnsi"/>
            <w:color w:val="000000" w:themeColor="text1"/>
            <w:u w:val="none"/>
          </w:rPr>
          <w:t>άρθρο 67 του Ν.4830/21</w:t>
        </w:r>
      </w:hyperlink>
      <w:r w:rsidR="00F37D6A" w:rsidRPr="00514E49">
        <w:rPr>
          <w:rFonts w:cstheme="minorHAnsi"/>
          <w:color w:val="000000" w:themeColor="text1"/>
        </w:rPr>
        <w:t>, καθώς και την Κοινή Υπουργική Απόφαση Δ1α/ΓΠ.οικ.27397 (ΦΕΚ 2369/Β΄/14.05.2022</w:t>
      </w:r>
      <w:r w:rsidR="00F37D6A">
        <w:rPr>
          <w:rFonts w:cstheme="minorHAnsi"/>
          <w:color w:val="000000" w:themeColor="text1"/>
        </w:rPr>
        <w:t xml:space="preserve">), </w:t>
      </w:r>
      <w:r w:rsidRPr="003F319F">
        <w:rPr>
          <w:rFonts w:cs="Cambria"/>
          <w:color w:val="000000"/>
        </w:rPr>
        <w:t xml:space="preserve">που θα διεξαχθεί στο </w:t>
      </w:r>
      <w:r w:rsidR="00070740" w:rsidRPr="003F319F">
        <w:rPr>
          <w:rFonts w:cs="Cambria"/>
          <w:color w:val="000000"/>
        </w:rPr>
        <w:t>Δημαρχειακό Μέγαρο</w:t>
      </w:r>
      <w:r w:rsidR="000A3D69" w:rsidRPr="003F319F">
        <w:rPr>
          <w:rFonts w:cs="Calibri"/>
          <w:color w:val="000000"/>
        </w:rPr>
        <w:t>την 01η του μηνός Ιουνίου έτους 2022, ημέρα Τετάρτη και ώρα</w:t>
      </w:r>
      <w:r w:rsidR="00F37D6A">
        <w:rPr>
          <w:rFonts w:cs="Calibri"/>
          <w:color w:val="000000"/>
        </w:rPr>
        <w:t xml:space="preserve"> </w:t>
      </w:r>
      <w:r w:rsidR="00FB7327" w:rsidRPr="003F319F">
        <w:rPr>
          <w:rFonts w:cs="Calibri"/>
        </w:rPr>
        <w:t>13:00</w:t>
      </w:r>
      <w:r w:rsidR="00F37D6A">
        <w:rPr>
          <w:rFonts w:cs="Calibri"/>
        </w:rPr>
        <w:t xml:space="preserve"> </w:t>
      </w:r>
      <w:r w:rsidR="000A3D69" w:rsidRPr="003F319F">
        <w:rPr>
          <w:rFonts w:cs="Calibri"/>
          <w:color w:val="000000"/>
        </w:rPr>
        <w:t>για την συζήτηση και λήψη αποφάσεων στα παρακάτω θέματα της ημερήσιας διάταξης, σύμφωνα με τις σχετικές διατάξεις του άρθρου 75 του Ν.3852/2010 (ΦΕΚ Α' 87)</w:t>
      </w:r>
      <w:r w:rsidR="006B55B1">
        <w:rPr>
          <w:rFonts w:cs="Calibri"/>
          <w:color w:val="000000"/>
        </w:rPr>
        <w:t>όπως αντικαταστάθηκε με το άρθρο 77 του Ν.4555/2018 (ΦΕΚ 133/19-07-2018 τεύχος Α’)</w:t>
      </w:r>
      <w:r w:rsidR="000A3D69" w:rsidRPr="003F319F">
        <w:rPr>
          <w:rFonts w:cs="Calibri"/>
          <w:color w:val="000000"/>
        </w:rPr>
        <w:t xml:space="preserve"> :</w:t>
      </w:r>
    </w:p>
    <w:p w:rsidR="0037361B" w:rsidRPr="003F319F" w:rsidRDefault="0037361B" w:rsidP="00B8226C">
      <w:pPr>
        <w:pStyle w:val="a5"/>
        <w:numPr>
          <w:ilvl w:val="0"/>
          <w:numId w:val="15"/>
        </w:numPr>
        <w:spacing w:after="160" w:line="256" w:lineRule="auto"/>
        <w:rPr>
          <w:rFonts w:asciiTheme="minorHAnsi" w:eastAsiaTheme="minorEastAsia" w:hAnsiTheme="minorHAnsi" w:cs="Cambria"/>
          <w:bCs/>
          <w:color w:val="000000"/>
          <w:sz w:val="22"/>
          <w:szCs w:val="22"/>
        </w:rPr>
      </w:pPr>
    </w:p>
    <w:p w:rsidR="0037361B" w:rsidRPr="003F319F" w:rsidRDefault="002820FC" w:rsidP="007A4284">
      <w:pPr>
        <w:pStyle w:val="a5"/>
        <w:numPr>
          <w:ilvl w:val="0"/>
          <w:numId w:val="36"/>
        </w:numPr>
        <w:rPr>
          <w:rFonts w:asciiTheme="minorHAnsi" w:hAnsiTheme="minorHAnsi"/>
          <w:bCs/>
          <w:sz w:val="22"/>
          <w:szCs w:val="22"/>
        </w:rPr>
      </w:pPr>
      <w:r w:rsidRPr="003F319F">
        <w:rPr>
          <w:rFonts w:asciiTheme="minorHAnsi" w:hAnsiTheme="minorHAnsi" w:cs="Cambria"/>
          <w:b/>
          <w:bCs/>
          <w:color w:val="000000"/>
          <w:sz w:val="22"/>
          <w:szCs w:val="22"/>
        </w:rPr>
        <w:t>1</w:t>
      </w:r>
      <w:r w:rsidR="00B67C55" w:rsidRPr="00F37D6A">
        <w:rPr>
          <w:rFonts w:asciiTheme="minorHAnsi" w:eastAsiaTheme="minorEastAsia" w:hAnsiTheme="minorHAnsi"/>
          <w:sz w:val="22"/>
          <w:szCs w:val="22"/>
        </w:rPr>
        <w:t>.</w:t>
      </w:r>
      <w:r w:rsidR="00204AC3" w:rsidRPr="003F319F">
        <w:rPr>
          <w:rFonts w:asciiTheme="minorHAnsi" w:hAnsiTheme="minorHAnsi" w:cs="Cambria"/>
          <w:bCs/>
          <w:color w:val="000000"/>
          <w:sz w:val="22"/>
          <w:szCs w:val="22"/>
        </w:rPr>
        <w:t>Έγκριση  τοποθέτησης κυρτού (κοίλου) καθρέπτη ασφαλείας</w:t>
      </w:r>
    </w:p>
    <w:p w:rsidR="0037361B" w:rsidRPr="003F319F" w:rsidRDefault="002820FC" w:rsidP="007A4284">
      <w:pPr>
        <w:pStyle w:val="a5"/>
        <w:numPr>
          <w:ilvl w:val="0"/>
          <w:numId w:val="36"/>
        </w:numPr>
        <w:rPr>
          <w:rFonts w:asciiTheme="minorHAnsi" w:hAnsiTheme="minorHAnsi"/>
          <w:bCs/>
          <w:sz w:val="22"/>
          <w:szCs w:val="22"/>
        </w:rPr>
      </w:pPr>
      <w:r w:rsidRPr="003F319F">
        <w:rPr>
          <w:rFonts w:asciiTheme="minorHAnsi" w:hAnsiTheme="minorHAnsi" w:cs="Cambria"/>
          <w:b/>
          <w:bCs/>
          <w:color w:val="000000"/>
          <w:sz w:val="22"/>
          <w:szCs w:val="22"/>
        </w:rPr>
        <w:t>2</w:t>
      </w:r>
      <w:r w:rsidR="00B67C55" w:rsidRPr="00F37D6A">
        <w:rPr>
          <w:rFonts w:asciiTheme="minorHAnsi" w:eastAsiaTheme="minorEastAsia" w:hAnsiTheme="minorHAnsi"/>
          <w:sz w:val="22"/>
          <w:szCs w:val="22"/>
        </w:rPr>
        <w:t>.</w:t>
      </w:r>
      <w:r w:rsidR="00204AC3" w:rsidRPr="003F319F">
        <w:rPr>
          <w:rFonts w:asciiTheme="minorHAnsi" w:hAnsiTheme="minorHAnsi" w:cs="Cambria"/>
          <w:bCs/>
          <w:color w:val="000000"/>
          <w:sz w:val="22"/>
          <w:szCs w:val="22"/>
        </w:rPr>
        <w:t xml:space="preserve">Ανάκληση της </w:t>
      </w:r>
      <w:proofErr w:type="spellStart"/>
      <w:r w:rsidR="00204AC3" w:rsidRPr="003F319F">
        <w:rPr>
          <w:rFonts w:asciiTheme="minorHAnsi" w:hAnsiTheme="minorHAnsi" w:cs="Cambria"/>
          <w:bCs/>
          <w:color w:val="000000"/>
          <w:sz w:val="22"/>
          <w:szCs w:val="22"/>
        </w:rPr>
        <w:t>αριθμ</w:t>
      </w:r>
      <w:proofErr w:type="spellEnd"/>
      <w:r w:rsidR="00204AC3" w:rsidRPr="003F319F">
        <w:rPr>
          <w:rFonts w:asciiTheme="minorHAnsi" w:hAnsiTheme="minorHAnsi" w:cs="Cambria"/>
          <w:bCs/>
          <w:color w:val="000000"/>
          <w:sz w:val="22"/>
          <w:szCs w:val="22"/>
        </w:rPr>
        <w:t>. 57/2021 απόφασης Ε.ΠΟΙ.ΖΩ. (καθώς και της αριθμ. 154/2021 Α.Δ.Σ.) με θέμα : «Συμβιβαστική αποζημίωση του Δήμου Τρικκαίων για προσκύρωση δημοτικής έκτασης στην ιδιοκτησία Ευτυχίας Ορέστη, στην περιοχή Γέφυρα Πάσχου Ι», και εκ νέου λήψη απόφασης, περί «Συμβιβαστικής αποζημίωσης του Δήμου Τρικκαίων για προσκύρωση δημοτικής έκτασης στην ιδιοκτησία με αριθμ. 11 του Ο.Τ. Γ1522δ, στην περιοχή Γέφυρα Πάσχου ΙΙ».</w:t>
      </w:r>
    </w:p>
    <w:p w:rsidR="0037361B" w:rsidRPr="003F319F" w:rsidRDefault="002820FC" w:rsidP="007A4284">
      <w:pPr>
        <w:pStyle w:val="a5"/>
        <w:numPr>
          <w:ilvl w:val="0"/>
          <w:numId w:val="36"/>
        </w:numPr>
        <w:rPr>
          <w:rFonts w:asciiTheme="minorHAnsi" w:hAnsiTheme="minorHAnsi"/>
          <w:bCs/>
          <w:sz w:val="22"/>
          <w:szCs w:val="22"/>
        </w:rPr>
      </w:pPr>
      <w:r w:rsidRPr="003F319F">
        <w:rPr>
          <w:rFonts w:asciiTheme="minorHAnsi" w:hAnsiTheme="minorHAnsi" w:cs="Cambria"/>
          <w:b/>
          <w:bCs/>
          <w:color w:val="000000"/>
          <w:sz w:val="22"/>
          <w:szCs w:val="22"/>
        </w:rPr>
        <w:t>3</w:t>
      </w:r>
      <w:r w:rsidR="00B67C55" w:rsidRPr="00F37D6A">
        <w:rPr>
          <w:rFonts w:asciiTheme="minorHAnsi" w:eastAsiaTheme="minorEastAsia" w:hAnsiTheme="minorHAnsi"/>
          <w:sz w:val="22"/>
          <w:szCs w:val="22"/>
        </w:rPr>
        <w:t>.</w:t>
      </w:r>
      <w:r w:rsidR="00204AC3" w:rsidRPr="003F319F">
        <w:rPr>
          <w:rFonts w:asciiTheme="minorHAnsi" w:hAnsiTheme="minorHAnsi" w:cs="Cambria"/>
          <w:bCs/>
          <w:color w:val="000000"/>
          <w:sz w:val="22"/>
          <w:szCs w:val="22"/>
        </w:rPr>
        <w:t>Προσδιορισμός της χρήσης δημοτικής έκτασης εμβαδού 79.754,37 τ.μ. η οποία βρίσκεται στην Κοινότητα Διαλεκτού και αποτελεί τμήμα του τεμαχίου με αριθμό 766 (αναδασμός έτους 1985, αγροκτήματος Διαλεκτού) και τμήμα του γεωτεμαχίου με ΚΑΕΚ 450350802001</w:t>
      </w:r>
    </w:p>
    <w:p w:rsidR="0037361B" w:rsidRPr="003F319F" w:rsidRDefault="002820FC" w:rsidP="007A4284">
      <w:pPr>
        <w:pStyle w:val="a5"/>
        <w:numPr>
          <w:ilvl w:val="0"/>
          <w:numId w:val="36"/>
        </w:numPr>
        <w:rPr>
          <w:rFonts w:asciiTheme="minorHAnsi" w:hAnsiTheme="minorHAnsi"/>
          <w:bCs/>
          <w:sz w:val="22"/>
          <w:szCs w:val="22"/>
        </w:rPr>
      </w:pPr>
      <w:r w:rsidRPr="003F319F">
        <w:rPr>
          <w:rFonts w:asciiTheme="minorHAnsi" w:hAnsiTheme="minorHAnsi" w:cs="Cambria"/>
          <w:b/>
          <w:bCs/>
          <w:color w:val="000000"/>
          <w:sz w:val="22"/>
          <w:szCs w:val="22"/>
        </w:rPr>
        <w:t>4</w:t>
      </w:r>
      <w:r w:rsidR="00B67C55" w:rsidRPr="00F37D6A">
        <w:rPr>
          <w:rFonts w:asciiTheme="minorHAnsi" w:eastAsiaTheme="minorEastAsia" w:hAnsiTheme="minorHAnsi"/>
          <w:sz w:val="22"/>
          <w:szCs w:val="22"/>
        </w:rPr>
        <w:t>.</w:t>
      </w:r>
      <w:r w:rsidR="00204AC3" w:rsidRPr="003F319F">
        <w:rPr>
          <w:rFonts w:asciiTheme="minorHAnsi" w:hAnsiTheme="minorHAnsi" w:cs="Cambria"/>
          <w:bCs/>
          <w:color w:val="000000"/>
          <w:sz w:val="22"/>
          <w:szCs w:val="22"/>
        </w:rPr>
        <w:t>Παραχώρηση κοινόχρηστου χώρου για εκδήλωση STREET FOOD FESTIVAL</w:t>
      </w:r>
    </w:p>
    <w:p w:rsidR="0037361B" w:rsidRPr="003F319F" w:rsidRDefault="002820FC" w:rsidP="007A4284">
      <w:pPr>
        <w:pStyle w:val="a5"/>
        <w:numPr>
          <w:ilvl w:val="0"/>
          <w:numId w:val="36"/>
        </w:numPr>
        <w:rPr>
          <w:rFonts w:asciiTheme="minorHAnsi" w:hAnsiTheme="minorHAnsi"/>
          <w:bCs/>
          <w:sz w:val="22"/>
          <w:szCs w:val="22"/>
        </w:rPr>
      </w:pPr>
      <w:r w:rsidRPr="003F319F">
        <w:rPr>
          <w:rFonts w:asciiTheme="minorHAnsi" w:hAnsiTheme="minorHAnsi" w:cs="Cambria"/>
          <w:b/>
          <w:bCs/>
          <w:color w:val="000000"/>
          <w:sz w:val="22"/>
          <w:szCs w:val="22"/>
        </w:rPr>
        <w:t>5</w:t>
      </w:r>
      <w:r w:rsidR="00B67C55" w:rsidRPr="00F37D6A">
        <w:rPr>
          <w:rFonts w:asciiTheme="minorHAnsi" w:eastAsiaTheme="minorEastAsia" w:hAnsiTheme="minorHAnsi"/>
          <w:sz w:val="22"/>
          <w:szCs w:val="22"/>
        </w:rPr>
        <w:t>.</w:t>
      </w:r>
      <w:r w:rsidR="00204AC3" w:rsidRPr="003F319F">
        <w:rPr>
          <w:rFonts w:asciiTheme="minorHAnsi" w:hAnsiTheme="minorHAnsi" w:cs="Cambria"/>
          <w:bCs/>
          <w:color w:val="000000"/>
          <w:sz w:val="22"/>
          <w:szCs w:val="22"/>
        </w:rPr>
        <w:t>Παραχώρηση κοινόχρηστου χώρου για εκδήλωση προσωρινού χαρακτήρα (Harlem Gifht Gym)Αθλητ.Σύλ.Πραιτωριανών Τρικάλων</w:t>
      </w:r>
    </w:p>
    <w:p w:rsidR="0037361B" w:rsidRPr="003F319F" w:rsidRDefault="002820FC" w:rsidP="007A4284">
      <w:pPr>
        <w:pStyle w:val="a5"/>
        <w:numPr>
          <w:ilvl w:val="0"/>
          <w:numId w:val="36"/>
        </w:numPr>
        <w:rPr>
          <w:rFonts w:asciiTheme="minorHAnsi" w:hAnsiTheme="minorHAnsi"/>
          <w:bCs/>
          <w:sz w:val="22"/>
          <w:szCs w:val="22"/>
        </w:rPr>
      </w:pPr>
      <w:r w:rsidRPr="003F319F">
        <w:rPr>
          <w:rFonts w:asciiTheme="minorHAnsi" w:hAnsiTheme="minorHAnsi" w:cs="Cambria"/>
          <w:b/>
          <w:bCs/>
          <w:color w:val="000000"/>
          <w:sz w:val="22"/>
          <w:szCs w:val="22"/>
        </w:rPr>
        <w:t>6</w:t>
      </w:r>
      <w:r w:rsidR="00B67C55" w:rsidRPr="00F37D6A">
        <w:rPr>
          <w:rFonts w:asciiTheme="minorHAnsi" w:eastAsiaTheme="minorEastAsia" w:hAnsiTheme="minorHAnsi"/>
          <w:sz w:val="22"/>
          <w:szCs w:val="22"/>
        </w:rPr>
        <w:t>.</w:t>
      </w:r>
      <w:r w:rsidR="00204AC3" w:rsidRPr="003F319F">
        <w:rPr>
          <w:rFonts w:asciiTheme="minorHAnsi" w:hAnsiTheme="minorHAnsi" w:cs="Cambria"/>
          <w:bCs/>
          <w:color w:val="000000"/>
          <w:sz w:val="22"/>
          <w:szCs w:val="22"/>
        </w:rPr>
        <w:t xml:space="preserve">Παραχώρηση </w:t>
      </w:r>
      <w:proofErr w:type="spellStart"/>
      <w:r w:rsidR="00204AC3" w:rsidRPr="003F319F">
        <w:rPr>
          <w:rFonts w:asciiTheme="minorHAnsi" w:hAnsiTheme="minorHAnsi" w:cs="Cambria"/>
          <w:bCs/>
          <w:color w:val="000000"/>
          <w:sz w:val="22"/>
          <w:szCs w:val="22"/>
        </w:rPr>
        <w:t>κοινοχρηστου</w:t>
      </w:r>
      <w:proofErr w:type="spellEnd"/>
      <w:r w:rsidR="00204AC3" w:rsidRPr="003F319F">
        <w:rPr>
          <w:rFonts w:asciiTheme="minorHAnsi" w:hAnsiTheme="minorHAnsi" w:cs="Cambria"/>
          <w:bCs/>
          <w:color w:val="000000"/>
          <w:sz w:val="22"/>
          <w:szCs w:val="22"/>
        </w:rPr>
        <w:t xml:space="preserve"> χώρου για εκδήλωση προσωρινού χαρακτήρα στον Σύλλογο "Φίλοι Μονοπατιού Ασκληπιού"</w:t>
      </w:r>
    </w:p>
    <w:p w:rsidR="0037361B" w:rsidRPr="003F319F" w:rsidRDefault="002820FC" w:rsidP="007A4284">
      <w:pPr>
        <w:pStyle w:val="a5"/>
        <w:numPr>
          <w:ilvl w:val="0"/>
          <w:numId w:val="36"/>
        </w:numPr>
        <w:rPr>
          <w:rFonts w:asciiTheme="minorHAnsi" w:hAnsiTheme="minorHAnsi"/>
          <w:bCs/>
          <w:sz w:val="22"/>
          <w:szCs w:val="22"/>
        </w:rPr>
      </w:pPr>
      <w:r w:rsidRPr="003F319F">
        <w:rPr>
          <w:rFonts w:asciiTheme="minorHAnsi" w:hAnsiTheme="minorHAnsi" w:cs="Cambria"/>
          <w:b/>
          <w:bCs/>
          <w:color w:val="000000"/>
          <w:sz w:val="22"/>
          <w:szCs w:val="22"/>
        </w:rPr>
        <w:t>7</w:t>
      </w:r>
      <w:r w:rsidR="00B67C55" w:rsidRPr="00F37D6A">
        <w:rPr>
          <w:rFonts w:asciiTheme="minorHAnsi" w:eastAsiaTheme="minorEastAsia" w:hAnsiTheme="minorHAnsi"/>
          <w:sz w:val="22"/>
          <w:szCs w:val="22"/>
        </w:rPr>
        <w:t>.</w:t>
      </w:r>
      <w:r w:rsidR="00204AC3" w:rsidRPr="003F319F">
        <w:rPr>
          <w:rFonts w:asciiTheme="minorHAnsi" w:hAnsiTheme="minorHAnsi" w:cs="Cambria"/>
          <w:bCs/>
          <w:color w:val="000000"/>
          <w:sz w:val="22"/>
          <w:szCs w:val="22"/>
        </w:rPr>
        <w:t xml:space="preserve">Παραχώρηση </w:t>
      </w:r>
      <w:proofErr w:type="spellStart"/>
      <w:r w:rsidR="00204AC3" w:rsidRPr="003F319F">
        <w:rPr>
          <w:rFonts w:asciiTheme="minorHAnsi" w:hAnsiTheme="minorHAnsi" w:cs="Cambria"/>
          <w:bCs/>
          <w:color w:val="000000"/>
          <w:sz w:val="22"/>
          <w:szCs w:val="22"/>
        </w:rPr>
        <w:t>κοινοχρηστου</w:t>
      </w:r>
      <w:proofErr w:type="spellEnd"/>
      <w:r w:rsidR="00204AC3" w:rsidRPr="003F319F">
        <w:rPr>
          <w:rFonts w:asciiTheme="minorHAnsi" w:hAnsiTheme="minorHAnsi" w:cs="Cambria"/>
          <w:bCs/>
          <w:color w:val="000000"/>
          <w:sz w:val="22"/>
          <w:szCs w:val="22"/>
        </w:rPr>
        <w:t xml:space="preserve"> χώρου για εκδήλωση προσωρινού χαρακτήρα (Αντιρατσιστικο Φεστιβάλ)</w:t>
      </w:r>
    </w:p>
    <w:p w:rsidR="0037361B" w:rsidRPr="003F319F" w:rsidRDefault="002820FC" w:rsidP="007A4284">
      <w:pPr>
        <w:pStyle w:val="a5"/>
        <w:numPr>
          <w:ilvl w:val="0"/>
          <w:numId w:val="36"/>
        </w:numPr>
        <w:rPr>
          <w:rFonts w:asciiTheme="minorHAnsi" w:hAnsiTheme="minorHAnsi"/>
          <w:bCs/>
          <w:sz w:val="22"/>
          <w:szCs w:val="22"/>
        </w:rPr>
      </w:pPr>
      <w:r w:rsidRPr="003F319F">
        <w:rPr>
          <w:rFonts w:asciiTheme="minorHAnsi" w:hAnsiTheme="minorHAnsi" w:cs="Cambria"/>
          <w:b/>
          <w:bCs/>
          <w:color w:val="000000"/>
          <w:sz w:val="22"/>
          <w:szCs w:val="22"/>
        </w:rPr>
        <w:t>8</w:t>
      </w:r>
      <w:r w:rsidR="00B67C55" w:rsidRPr="00F37D6A">
        <w:rPr>
          <w:rFonts w:asciiTheme="minorHAnsi" w:eastAsiaTheme="minorEastAsia" w:hAnsiTheme="minorHAnsi"/>
          <w:sz w:val="22"/>
          <w:szCs w:val="22"/>
        </w:rPr>
        <w:t>.</w:t>
      </w:r>
      <w:r w:rsidR="00204AC3" w:rsidRPr="003F319F">
        <w:rPr>
          <w:rFonts w:asciiTheme="minorHAnsi" w:hAnsiTheme="minorHAnsi" w:cs="Cambria"/>
          <w:bCs/>
          <w:color w:val="000000"/>
          <w:sz w:val="22"/>
          <w:szCs w:val="22"/>
        </w:rPr>
        <w:t>Παραχώρηση κοινόχρηστου χώρου για εκδήλωση προσωρινού χαρακτήρα 'Τσιτσάνεια 2022'</w:t>
      </w:r>
    </w:p>
    <w:p w:rsidR="00EB5C61" w:rsidRPr="003F319F" w:rsidRDefault="00EB5C61" w:rsidP="006044D9">
      <w:pPr>
        <w:pStyle w:val="a5"/>
        <w:numPr>
          <w:ilvl w:val="0"/>
          <w:numId w:val="15"/>
        </w:numPr>
        <w:ind w:left="993" w:hanging="426"/>
        <w:rPr>
          <w:rFonts w:asciiTheme="minorHAnsi" w:eastAsiaTheme="minorEastAsia" w:hAnsiTheme="minorHAnsi"/>
          <w:bCs/>
          <w:sz w:val="22"/>
          <w:szCs w:val="22"/>
        </w:rPr>
      </w:pPr>
    </w:p>
    <w:tbl>
      <w:tblPr>
        <w:tblStyle w:val="a3"/>
        <w:tblW w:w="10296" w:type="dxa"/>
        <w:tblBorders>
          <w:top w:val="none" w:sz="0" w:space="0" w:color="auto"/>
          <w:left w:val="none" w:sz="0" w:space="0" w:color="auto"/>
          <w:bottom w:val="none" w:sz="0" w:space="0" w:color="auto"/>
          <w:right w:val="none" w:sz="0" w:space="0" w:color="auto"/>
        </w:tblBorders>
        <w:tblLayout w:type="fixed"/>
        <w:tblLook w:val="04A0"/>
      </w:tblPr>
      <w:tblGrid>
        <w:gridCol w:w="5708"/>
        <w:gridCol w:w="4588"/>
      </w:tblGrid>
      <w:tr w:rsidR="006B23F1" w:rsidRPr="003F319F" w:rsidTr="00F37D6A">
        <w:trPr>
          <w:trHeight w:val="1376"/>
        </w:trPr>
        <w:tc>
          <w:tcPr>
            <w:tcW w:w="5708" w:type="dxa"/>
            <w:tcBorders>
              <w:right w:val="nil"/>
            </w:tcBorders>
          </w:tcPr>
          <w:p w:rsidR="006B23F1" w:rsidRPr="003F319F" w:rsidRDefault="006B23F1" w:rsidP="006F0CA2">
            <w:pPr>
              <w:widowControl w:val="0"/>
              <w:tabs>
                <w:tab w:val="left" w:pos="15"/>
              </w:tabs>
              <w:autoSpaceDE w:val="0"/>
              <w:autoSpaceDN w:val="0"/>
              <w:adjustRightInd w:val="0"/>
              <w:jc w:val="both"/>
            </w:pPr>
          </w:p>
        </w:tc>
        <w:tc>
          <w:tcPr>
            <w:tcW w:w="4588" w:type="dxa"/>
            <w:tcBorders>
              <w:top w:val="nil"/>
              <w:left w:val="nil"/>
              <w:bottom w:val="nil"/>
            </w:tcBorders>
          </w:tcPr>
          <w:p w:rsidR="006B23F1" w:rsidRPr="003F319F" w:rsidRDefault="00834DE9" w:rsidP="006B23F1">
            <w:pPr>
              <w:widowControl w:val="0"/>
              <w:tabs>
                <w:tab w:val="left" w:pos="5886"/>
              </w:tabs>
              <w:autoSpaceDE w:val="0"/>
              <w:autoSpaceDN w:val="0"/>
              <w:adjustRightInd w:val="0"/>
              <w:spacing w:after="0" w:line="240" w:lineRule="auto"/>
            </w:pPr>
            <w:r>
              <w:rPr>
                <w:rFonts w:cs="Calibri"/>
                <w:b/>
                <w:bCs/>
                <w:color w:val="000000"/>
              </w:rPr>
              <w:t>Ο</w:t>
            </w:r>
            <w:r w:rsidR="006B23F1" w:rsidRPr="003F319F">
              <w:rPr>
                <w:rFonts w:cs="Calibri"/>
                <w:b/>
                <w:bCs/>
                <w:color w:val="000000"/>
              </w:rPr>
              <w:t xml:space="preserve"> Πρόεδρος της Επιτροπής</w:t>
            </w:r>
            <w:r w:rsidR="00175D24" w:rsidRPr="003F319F">
              <w:rPr>
                <w:rFonts w:cs="Calibri"/>
                <w:b/>
                <w:bCs/>
                <w:color w:val="000000"/>
              </w:rPr>
              <w:t xml:space="preserve"> Ποιότητας Ζωής</w:t>
            </w:r>
          </w:p>
          <w:p w:rsidR="00167A8D" w:rsidRPr="003F319F" w:rsidRDefault="00167A8D" w:rsidP="006B23F1">
            <w:pPr>
              <w:widowControl w:val="0"/>
              <w:tabs>
                <w:tab w:val="left" w:pos="6426"/>
              </w:tabs>
              <w:autoSpaceDE w:val="0"/>
              <w:autoSpaceDN w:val="0"/>
              <w:adjustRightInd w:val="0"/>
              <w:spacing w:after="0" w:line="240" w:lineRule="auto"/>
            </w:pPr>
          </w:p>
          <w:p w:rsidR="00EA34E8" w:rsidRPr="003F319F" w:rsidRDefault="00EA34E8" w:rsidP="006B23F1">
            <w:pPr>
              <w:widowControl w:val="0"/>
              <w:tabs>
                <w:tab w:val="left" w:pos="6426"/>
              </w:tabs>
              <w:autoSpaceDE w:val="0"/>
              <w:autoSpaceDN w:val="0"/>
              <w:adjustRightInd w:val="0"/>
              <w:spacing w:after="0" w:line="240" w:lineRule="auto"/>
            </w:pPr>
          </w:p>
          <w:p w:rsidR="00834DE9" w:rsidRDefault="00834DE9" w:rsidP="00834DE9">
            <w:pPr>
              <w:widowControl w:val="0"/>
              <w:tabs>
                <w:tab w:val="left" w:pos="6426"/>
              </w:tabs>
              <w:autoSpaceDE w:val="0"/>
              <w:autoSpaceDN w:val="0"/>
              <w:adjustRightInd w:val="0"/>
              <w:spacing w:after="0" w:line="240" w:lineRule="auto"/>
              <w:jc w:val="center"/>
              <w:rPr>
                <w:b/>
              </w:rPr>
            </w:pPr>
            <w:r w:rsidRPr="00834DE9">
              <w:rPr>
                <w:b/>
              </w:rPr>
              <w:t>ΓΕΩΡΓΙΟΣ ΚΩΝ/ΝΟΣ ΚΑΤΑΒΟΥΤΑΣ</w:t>
            </w:r>
          </w:p>
          <w:p w:rsidR="006B23F1" w:rsidRPr="00834DE9" w:rsidRDefault="006B23F1" w:rsidP="00834DE9">
            <w:pPr>
              <w:widowControl w:val="0"/>
              <w:tabs>
                <w:tab w:val="left" w:pos="6426"/>
              </w:tabs>
              <w:autoSpaceDE w:val="0"/>
              <w:autoSpaceDN w:val="0"/>
              <w:adjustRightInd w:val="0"/>
              <w:spacing w:after="0" w:line="240" w:lineRule="auto"/>
              <w:jc w:val="center"/>
              <w:rPr>
                <w:b/>
              </w:rPr>
            </w:pPr>
            <w:r w:rsidRPr="003F319F">
              <w:rPr>
                <w:rFonts w:cs="Calibri"/>
                <w:b/>
                <w:bCs/>
                <w:color w:val="000000"/>
              </w:rPr>
              <w:t>Α</w:t>
            </w:r>
            <w:r w:rsidR="00175D24" w:rsidRPr="003F319F">
              <w:rPr>
                <w:rFonts w:cs="Calibri"/>
                <w:b/>
                <w:bCs/>
                <w:color w:val="000000"/>
              </w:rPr>
              <w:t>ΝΤΙΔΗΜΑΡΧΟΣ</w:t>
            </w:r>
          </w:p>
        </w:tc>
      </w:tr>
    </w:tbl>
    <w:p w:rsidR="00FE17A4" w:rsidRPr="003F319F" w:rsidRDefault="00FE17A4" w:rsidP="00F37D6A">
      <w:pPr>
        <w:widowControl w:val="0"/>
        <w:tabs>
          <w:tab w:val="left" w:pos="5886"/>
        </w:tabs>
        <w:autoSpaceDE w:val="0"/>
        <w:autoSpaceDN w:val="0"/>
        <w:adjustRightInd w:val="0"/>
        <w:spacing w:after="0" w:line="240" w:lineRule="auto"/>
      </w:pPr>
    </w:p>
    <w:p w:rsidR="00FE17A4" w:rsidRPr="003F319F" w:rsidRDefault="00FE17A4" w:rsidP="00FE17A4">
      <w:pPr>
        <w:widowControl w:val="0"/>
        <w:tabs>
          <w:tab w:val="left" w:pos="15"/>
          <w:tab w:val="left" w:pos="6771"/>
        </w:tabs>
        <w:autoSpaceDE w:val="0"/>
        <w:autoSpaceDN w:val="0"/>
        <w:adjustRightInd w:val="0"/>
        <w:spacing w:after="0" w:line="240" w:lineRule="auto"/>
      </w:pPr>
      <w:r w:rsidRPr="003F319F">
        <w:rPr>
          <w:rFonts w:cs="Calibri"/>
          <w:b/>
          <w:bCs/>
          <w:u w:val="single"/>
        </w:rPr>
        <w:t>Πίνακας Αποδεκτών</w:t>
      </w:r>
      <w:r w:rsidRPr="003F319F">
        <w:tab/>
      </w:r>
      <w:r w:rsidRPr="003F319F">
        <w:rPr>
          <w:rFonts w:cs="Calibri"/>
          <w:b/>
          <w:bCs/>
        </w:rPr>
        <w:t>ΚΟΙΝΟΠΟΙΗΣΗ</w:t>
      </w:r>
    </w:p>
    <w:p w:rsidR="00FE17A4" w:rsidRPr="003F319F" w:rsidRDefault="00FE17A4" w:rsidP="00FE17A4">
      <w:pPr>
        <w:widowControl w:val="0"/>
        <w:tabs>
          <w:tab w:val="left" w:pos="66"/>
        </w:tabs>
        <w:autoSpaceDE w:val="0"/>
        <w:autoSpaceDN w:val="0"/>
        <w:adjustRightInd w:val="0"/>
        <w:spacing w:after="0" w:line="240" w:lineRule="auto"/>
      </w:pPr>
      <w:r w:rsidRPr="003F319F">
        <w:tab/>
      </w:r>
      <w:r w:rsidRPr="003F319F">
        <w:rPr>
          <w:rFonts w:cs="Calibri"/>
          <w:b/>
          <w:bCs/>
          <w:u w:val="single"/>
        </w:rPr>
        <w:t>ΤΑΚΤΙΚΑ ΜΕΛΗ</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92"/>
        <w:gridCol w:w="4963"/>
      </w:tblGrid>
      <w:tr w:rsidR="0000748B" w:rsidRPr="003F319F" w:rsidTr="00C90351">
        <w:tc>
          <w:tcPr>
            <w:tcW w:w="5043" w:type="dxa"/>
          </w:tcPr>
          <w:p w:rsidR="00C90351" w:rsidRPr="003F319F" w:rsidRDefault="00C13854" w:rsidP="00C13854">
            <w:pPr>
              <w:pStyle w:val="a5"/>
              <w:numPr>
                <w:ilvl w:val="0"/>
                <w:numId w:val="37"/>
              </w:numPr>
              <w:rPr>
                <w:rFonts w:asciiTheme="minorHAnsi" w:eastAsiaTheme="minorEastAsia" w:hAnsiTheme="minorHAnsi" w:cs="Calibri"/>
                <w:sz w:val="22"/>
                <w:szCs w:val="22"/>
              </w:rPr>
            </w:pPr>
            <w:r w:rsidRPr="003F319F">
              <w:rPr>
                <w:rStyle w:val="a4"/>
                <w:rFonts w:asciiTheme="minorHAnsi" w:hAnsiTheme="minorHAnsi"/>
                <w:color w:val="auto"/>
                <w:sz w:val="22"/>
                <w:szCs w:val="22"/>
                <w:lang w:val="en-US"/>
              </w:rPr>
              <w:t>Αναστασίου Χρήστος</w:t>
            </w:r>
          </w:p>
          <w:p w:rsidR="00C90351" w:rsidRPr="003F319F" w:rsidRDefault="00C13854" w:rsidP="00C13854">
            <w:pPr>
              <w:pStyle w:val="a5"/>
              <w:numPr>
                <w:ilvl w:val="0"/>
                <w:numId w:val="37"/>
              </w:numPr>
              <w:rPr>
                <w:rFonts w:asciiTheme="minorHAnsi" w:eastAsiaTheme="minorEastAsia" w:hAnsiTheme="minorHAnsi" w:cs="Calibri"/>
                <w:sz w:val="22"/>
                <w:szCs w:val="22"/>
              </w:rPr>
            </w:pPr>
            <w:r w:rsidRPr="003F319F">
              <w:rPr>
                <w:rStyle w:val="a4"/>
                <w:rFonts w:asciiTheme="minorHAnsi" w:hAnsiTheme="minorHAnsi"/>
                <w:color w:val="auto"/>
                <w:sz w:val="22"/>
                <w:szCs w:val="22"/>
                <w:lang w:val="en-US"/>
              </w:rPr>
              <w:t>Βασταρούχας Δημήτριος</w:t>
            </w:r>
          </w:p>
          <w:p w:rsidR="00C90351" w:rsidRPr="003F319F" w:rsidRDefault="00C13854" w:rsidP="00C13854">
            <w:pPr>
              <w:pStyle w:val="a5"/>
              <w:numPr>
                <w:ilvl w:val="0"/>
                <w:numId w:val="37"/>
              </w:numPr>
              <w:rPr>
                <w:rFonts w:asciiTheme="minorHAnsi" w:eastAsiaTheme="minorEastAsia" w:hAnsiTheme="minorHAnsi" w:cs="Calibri"/>
                <w:sz w:val="22"/>
                <w:szCs w:val="22"/>
              </w:rPr>
            </w:pPr>
            <w:r w:rsidRPr="003F319F">
              <w:rPr>
                <w:rStyle w:val="a4"/>
                <w:rFonts w:asciiTheme="minorHAnsi" w:hAnsiTheme="minorHAnsi"/>
                <w:color w:val="auto"/>
                <w:sz w:val="22"/>
                <w:szCs w:val="22"/>
                <w:lang w:val="en-US"/>
              </w:rPr>
              <w:t>Κωτούλας Ιωάννης</w:t>
            </w:r>
          </w:p>
          <w:p w:rsidR="00C90351" w:rsidRPr="003F319F" w:rsidRDefault="00C13854" w:rsidP="00C13854">
            <w:pPr>
              <w:pStyle w:val="a5"/>
              <w:numPr>
                <w:ilvl w:val="0"/>
                <w:numId w:val="37"/>
              </w:numPr>
              <w:rPr>
                <w:rFonts w:asciiTheme="minorHAnsi" w:eastAsiaTheme="minorEastAsia" w:hAnsiTheme="minorHAnsi" w:cs="Calibri"/>
                <w:sz w:val="22"/>
                <w:szCs w:val="22"/>
              </w:rPr>
            </w:pPr>
            <w:r w:rsidRPr="003F319F">
              <w:rPr>
                <w:rStyle w:val="a4"/>
                <w:rFonts w:asciiTheme="minorHAnsi" w:hAnsiTheme="minorHAnsi"/>
                <w:color w:val="auto"/>
                <w:sz w:val="22"/>
                <w:szCs w:val="22"/>
                <w:lang w:val="en-US"/>
              </w:rPr>
              <w:t>Μητσιάδη Βασιλική-Ελένη</w:t>
            </w:r>
          </w:p>
          <w:p w:rsidR="00C90351" w:rsidRPr="003F319F" w:rsidRDefault="00C13854" w:rsidP="00C13854">
            <w:pPr>
              <w:pStyle w:val="a5"/>
              <w:numPr>
                <w:ilvl w:val="0"/>
                <w:numId w:val="37"/>
              </w:numPr>
              <w:rPr>
                <w:rFonts w:asciiTheme="minorHAnsi" w:eastAsiaTheme="minorEastAsia" w:hAnsiTheme="minorHAnsi" w:cs="Calibri"/>
                <w:sz w:val="22"/>
                <w:szCs w:val="22"/>
              </w:rPr>
            </w:pPr>
            <w:r w:rsidRPr="003F319F">
              <w:rPr>
                <w:rStyle w:val="a4"/>
                <w:rFonts w:asciiTheme="minorHAnsi" w:hAnsiTheme="minorHAnsi"/>
                <w:color w:val="auto"/>
                <w:sz w:val="22"/>
                <w:szCs w:val="22"/>
                <w:lang w:val="en-US"/>
              </w:rPr>
              <w:t>Ζιώγας Γεώργιος</w:t>
            </w:r>
          </w:p>
          <w:p w:rsidR="00C90351" w:rsidRPr="003F319F" w:rsidRDefault="00C13854" w:rsidP="00C13854">
            <w:pPr>
              <w:pStyle w:val="a5"/>
              <w:numPr>
                <w:ilvl w:val="0"/>
                <w:numId w:val="37"/>
              </w:numPr>
              <w:rPr>
                <w:rFonts w:asciiTheme="minorHAnsi" w:eastAsiaTheme="minorEastAsia" w:hAnsiTheme="minorHAnsi" w:cs="Calibri"/>
                <w:sz w:val="22"/>
                <w:szCs w:val="22"/>
              </w:rPr>
            </w:pPr>
            <w:r w:rsidRPr="003F319F">
              <w:rPr>
                <w:rStyle w:val="a4"/>
                <w:rFonts w:asciiTheme="minorHAnsi" w:hAnsiTheme="minorHAnsi"/>
                <w:color w:val="auto"/>
                <w:sz w:val="22"/>
                <w:szCs w:val="22"/>
                <w:lang w:val="en-US"/>
              </w:rPr>
              <w:t>Καταβούτας Γεώργιος-Κωνσταντίνος</w:t>
            </w:r>
          </w:p>
          <w:p w:rsidR="00C90351" w:rsidRPr="003F319F" w:rsidRDefault="00C13854" w:rsidP="00C13854">
            <w:pPr>
              <w:pStyle w:val="a5"/>
              <w:numPr>
                <w:ilvl w:val="0"/>
                <w:numId w:val="37"/>
              </w:numPr>
              <w:rPr>
                <w:rFonts w:asciiTheme="minorHAnsi" w:eastAsiaTheme="minorEastAsia" w:hAnsiTheme="minorHAnsi" w:cs="Calibri"/>
                <w:sz w:val="22"/>
                <w:szCs w:val="22"/>
              </w:rPr>
            </w:pPr>
            <w:r w:rsidRPr="003F319F">
              <w:rPr>
                <w:rStyle w:val="a4"/>
                <w:rFonts w:asciiTheme="minorHAnsi" w:hAnsiTheme="minorHAnsi"/>
                <w:color w:val="auto"/>
                <w:sz w:val="22"/>
                <w:szCs w:val="22"/>
                <w:lang w:val="en-US"/>
              </w:rPr>
              <w:lastRenderedPageBreak/>
              <w:t>Κρανιάς Βασίλειος</w:t>
            </w:r>
          </w:p>
          <w:p w:rsidR="00C90351" w:rsidRPr="003F319F" w:rsidRDefault="00C13854" w:rsidP="00C13854">
            <w:pPr>
              <w:pStyle w:val="a5"/>
              <w:numPr>
                <w:ilvl w:val="0"/>
                <w:numId w:val="37"/>
              </w:numPr>
              <w:rPr>
                <w:rFonts w:asciiTheme="minorHAnsi" w:eastAsiaTheme="minorEastAsia" w:hAnsiTheme="minorHAnsi" w:cs="Calibri"/>
                <w:sz w:val="22"/>
                <w:szCs w:val="22"/>
              </w:rPr>
            </w:pPr>
            <w:r w:rsidRPr="003F319F">
              <w:rPr>
                <w:rStyle w:val="a4"/>
                <w:rFonts w:asciiTheme="minorHAnsi" w:hAnsiTheme="minorHAnsi"/>
                <w:color w:val="auto"/>
                <w:sz w:val="22"/>
                <w:szCs w:val="22"/>
                <w:lang w:val="en-US"/>
              </w:rPr>
              <w:t>Παιδή Νατάσα</w:t>
            </w:r>
          </w:p>
          <w:p w:rsidR="00C90351" w:rsidRPr="003F319F" w:rsidRDefault="00C13854" w:rsidP="00C13854">
            <w:pPr>
              <w:pStyle w:val="a5"/>
              <w:numPr>
                <w:ilvl w:val="0"/>
                <w:numId w:val="37"/>
              </w:numPr>
              <w:rPr>
                <w:rFonts w:asciiTheme="minorHAnsi" w:eastAsiaTheme="minorEastAsia" w:hAnsiTheme="minorHAnsi" w:cs="Calibri"/>
                <w:sz w:val="22"/>
                <w:szCs w:val="22"/>
              </w:rPr>
            </w:pPr>
            <w:r w:rsidRPr="003F319F">
              <w:rPr>
                <w:rStyle w:val="a4"/>
                <w:rFonts w:asciiTheme="minorHAnsi" w:hAnsiTheme="minorHAnsi"/>
                <w:color w:val="auto"/>
                <w:sz w:val="22"/>
                <w:szCs w:val="22"/>
                <w:lang w:val="en-US"/>
              </w:rPr>
              <w:t>Ντουρλιός Λάμπρος</w:t>
            </w:r>
          </w:p>
          <w:p w:rsidR="00C90351" w:rsidRPr="003F319F" w:rsidRDefault="00C90351" w:rsidP="00FE17A4">
            <w:pPr>
              <w:widowControl w:val="0"/>
              <w:tabs>
                <w:tab w:val="left" w:pos="15"/>
                <w:tab w:val="left" w:pos="5991"/>
              </w:tabs>
              <w:autoSpaceDE w:val="0"/>
              <w:autoSpaceDN w:val="0"/>
              <w:adjustRightInd w:val="0"/>
              <w:spacing w:after="0" w:line="240" w:lineRule="auto"/>
            </w:pPr>
          </w:p>
        </w:tc>
        <w:tc>
          <w:tcPr>
            <w:tcW w:w="5043" w:type="dxa"/>
          </w:tcPr>
          <w:p w:rsidR="000B3673" w:rsidRPr="003F319F" w:rsidRDefault="000B3673" w:rsidP="007070F4">
            <w:pPr>
              <w:pStyle w:val="a5"/>
              <w:widowControl w:val="0"/>
              <w:numPr>
                <w:ilvl w:val="0"/>
                <w:numId w:val="28"/>
              </w:numPr>
              <w:tabs>
                <w:tab w:val="left" w:pos="15"/>
                <w:tab w:val="left" w:pos="5991"/>
              </w:tabs>
              <w:autoSpaceDE w:val="0"/>
              <w:autoSpaceDN w:val="0"/>
              <w:adjustRightInd w:val="0"/>
              <w:rPr>
                <w:rFonts w:asciiTheme="minorHAnsi" w:hAnsiTheme="minorHAnsi" w:cstheme="minorHAnsi"/>
                <w:sz w:val="22"/>
                <w:szCs w:val="22"/>
              </w:rPr>
            </w:pPr>
            <w:r w:rsidRPr="003F319F">
              <w:rPr>
                <w:rFonts w:asciiTheme="minorHAnsi" w:hAnsiTheme="minorHAnsi" w:cstheme="minorHAnsi"/>
                <w:sz w:val="22"/>
                <w:szCs w:val="22"/>
              </w:rPr>
              <w:lastRenderedPageBreak/>
              <w:t>Δήμαρχος &amp; μέλη Εκτελεστικής Επιτροπής</w:t>
            </w:r>
          </w:p>
          <w:p w:rsidR="000B3673" w:rsidRPr="003F319F" w:rsidRDefault="00175D24" w:rsidP="007070F4">
            <w:pPr>
              <w:pStyle w:val="a5"/>
              <w:widowControl w:val="0"/>
              <w:numPr>
                <w:ilvl w:val="0"/>
                <w:numId w:val="28"/>
              </w:numPr>
              <w:tabs>
                <w:tab w:val="left" w:pos="15"/>
                <w:tab w:val="left" w:pos="5991"/>
              </w:tabs>
              <w:autoSpaceDE w:val="0"/>
              <w:autoSpaceDN w:val="0"/>
              <w:adjustRightInd w:val="0"/>
              <w:rPr>
                <w:rFonts w:asciiTheme="minorHAnsi" w:hAnsiTheme="minorHAnsi" w:cstheme="minorHAnsi"/>
                <w:sz w:val="22"/>
                <w:szCs w:val="22"/>
              </w:rPr>
            </w:pPr>
            <w:r w:rsidRPr="003F319F">
              <w:rPr>
                <w:rFonts w:asciiTheme="minorHAnsi" w:hAnsiTheme="minorHAnsi" w:cstheme="minorHAnsi"/>
                <w:sz w:val="22"/>
                <w:szCs w:val="22"/>
              </w:rPr>
              <w:t>Γενικός Γραμματέας κ. Θωμά Παπασίκα</w:t>
            </w:r>
          </w:p>
          <w:p w:rsidR="000B3673" w:rsidRPr="003F319F" w:rsidRDefault="00692A5F" w:rsidP="007070F4">
            <w:pPr>
              <w:pStyle w:val="a5"/>
              <w:widowControl w:val="0"/>
              <w:numPr>
                <w:ilvl w:val="0"/>
                <w:numId w:val="28"/>
              </w:numPr>
              <w:tabs>
                <w:tab w:val="left" w:pos="15"/>
                <w:tab w:val="left" w:pos="5991"/>
              </w:tabs>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 xml:space="preserve">Μπουκοβάλας Στέφανος </w:t>
            </w:r>
            <w:r w:rsidR="00175D24" w:rsidRPr="003F319F">
              <w:rPr>
                <w:rFonts w:asciiTheme="minorHAnsi" w:hAnsiTheme="minorHAnsi" w:cstheme="minorHAnsi"/>
                <w:sz w:val="22"/>
                <w:szCs w:val="22"/>
              </w:rPr>
              <w:t xml:space="preserve"> Πρόεδρο της </w:t>
            </w:r>
            <w:r w:rsidR="00470991" w:rsidRPr="003F319F">
              <w:rPr>
                <w:rFonts w:asciiTheme="minorHAnsi" w:hAnsiTheme="minorHAnsi" w:cstheme="minorHAnsi"/>
                <w:sz w:val="22"/>
                <w:szCs w:val="22"/>
              </w:rPr>
              <w:t>Δημ. Κοιν. Τρικκαίων</w:t>
            </w:r>
          </w:p>
          <w:bookmarkStart w:id="0" w:name="OLE_LINK3" w:displacedByCustomXml="next"/>
          <w:bookmarkStart w:id="1" w:name="OLE_LINK4" w:displacedByCustomXml="next"/>
          <w:sdt>
            <w:sdtPr>
              <w:rPr>
                <w:rFonts w:eastAsia="Times New Roman" w:cs="Times New Roman"/>
              </w:rPr>
              <w:alias w:val="Τακτικά Μέλη"/>
              <w:tag w:val="lstDeputyMembers"/>
              <w:id w:val="475731883"/>
            </w:sdtPr>
            <w:sdtContent>
              <w:sdt>
                <w:sdtPr>
                  <w:rPr>
                    <w:rFonts w:eastAsia="Times New Roman" w:cs="Times New Roman"/>
                  </w:rPr>
                  <w:alias w:val="Ονοματεπώνυμο"/>
                  <w:tag w:val="DeputyMembers.Person.FullName"/>
                  <w:id w:val="1215928709"/>
                  <w:placeholder>
                    <w:docPart w:val="0CEA08A08DB14140977C2D099FE642C8"/>
                  </w:placeholder>
                </w:sdtPr>
                <w:sdtContent>
                  <w:p w:rsidR="005B00ED" w:rsidRPr="003F319F" w:rsidRDefault="005B00ED" w:rsidP="00FC19D3">
                    <w:pPr>
                      <w:spacing w:after="0" w:line="240" w:lineRule="auto"/>
                      <w:contextualSpacing/>
                      <w:rPr>
                        <w:rFonts w:eastAsia="Times New Roman" w:cs="Times New Roman"/>
                      </w:rPr>
                    </w:pPr>
                  </w:p>
                  <w:p w:rsidR="005B00ED" w:rsidRPr="003F319F" w:rsidRDefault="003143EC" w:rsidP="005B00ED">
                    <w:pPr>
                      <w:numPr>
                        <w:ilvl w:val="0"/>
                        <w:numId w:val="33"/>
                      </w:numPr>
                      <w:spacing w:after="0" w:line="240" w:lineRule="auto"/>
                      <w:ind w:left="1223" w:hanging="284"/>
                      <w:contextualSpacing/>
                      <w:rPr>
                        <w:rFonts w:eastAsia="Times New Roman" w:cs="Times New Roman"/>
                      </w:rPr>
                    </w:pPr>
                    <w:r>
                      <w:rPr>
                        <w:rFonts w:eastAsia="Times New Roman" w:cs="Times New Roman"/>
                      </w:rPr>
                      <w:t>Παππάς Απόστολος</w:t>
                    </w:r>
                  </w:p>
                  <w:p w:rsidR="0063388E" w:rsidRDefault="003143EC" w:rsidP="00252AF2">
                    <w:pPr>
                      <w:numPr>
                        <w:ilvl w:val="0"/>
                        <w:numId w:val="33"/>
                      </w:numPr>
                      <w:spacing w:after="0" w:line="240" w:lineRule="auto"/>
                      <w:ind w:left="1223" w:hanging="284"/>
                      <w:contextualSpacing/>
                      <w:rPr>
                        <w:rFonts w:eastAsia="Times New Roman" w:cs="Times New Roman"/>
                      </w:rPr>
                    </w:pPr>
                    <w:r>
                      <w:rPr>
                        <w:rFonts w:eastAsia="Times New Roman" w:cs="Times New Roman"/>
                      </w:rPr>
                      <w:lastRenderedPageBreak/>
                      <w:t>Λάππας Μιχαήλ</w:t>
                    </w:r>
                  </w:p>
                  <w:p w:rsidR="0063388E" w:rsidRDefault="003143EC" w:rsidP="0063388E">
                    <w:pPr>
                      <w:numPr>
                        <w:ilvl w:val="0"/>
                        <w:numId w:val="33"/>
                      </w:numPr>
                      <w:spacing w:after="0" w:line="240" w:lineRule="auto"/>
                      <w:ind w:left="1223" w:hanging="284"/>
                      <w:contextualSpacing/>
                      <w:rPr>
                        <w:rFonts w:eastAsia="Times New Roman" w:cs="Times New Roman"/>
                      </w:rPr>
                    </w:pPr>
                    <w:r>
                      <w:rPr>
                        <w:rFonts w:eastAsia="Times New Roman" w:cs="Times New Roman"/>
                      </w:rPr>
                      <w:t>Σακκάς Νικόλαος</w:t>
                    </w:r>
                  </w:p>
                  <w:p w:rsidR="00692A5F" w:rsidRDefault="003143EC" w:rsidP="0063388E">
                    <w:pPr>
                      <w:numPr>
                        <w:ilvl w:val="0"/>
                        <w:numId w:val="33"/>
                      </w:numPr>
                      <w:spacing w:after="0" w:line="240" w:lineRule="auto"/>
                      <w:ind w:left="1223" w:hanging="284"/>
                      <w:contextualSpacing/>
                      <w:rPr>
                        <w:rFonts w:eastAsia="Times New Roman" w:cs="Times New Roman"/>
                      </w:rPr>
                    </w:pPr>
                    <w:r>
                      <w:rPr>
                        <w:rFonts w:eastAsia="Times New Roman" w:cs="Times New Roman"/>
                      </w:rPr>
                      <w:t>Λεβέντη-Καρά Ευθυμία</w:t>
                    </w:r>
                  </w:p>
                  <w:p w:rsidR="003143EC" w:rsidRDefault="003143EC" w:rsidP="0063388E">
                    <w:pPr>
                      <w:numPr>
                        <w:ilvl w:val="0"/>
                        <w:numId w:val="33"/>
                      </w:numPr>
                      <w:spacing w:after="0" w:line="240" w:lineRule="auto"/>
                      <w:ind w:left="1223" w:hanging="284"/>
                      <w:contextualSpacing/>
                      <w:rPr>
                        <w:rFonts w:eastAsia="Times New Roman" w:cs="Times New Roman"/>
                      </w:rPr>
                    </w:pPr>
                    <w:r>
                      <w:rPr>
                        <w:rFonts w:eastAsia="Times New Roman" w:cs="Times New Roman"/>
                      </w:rPr>
                      <w:t>Ζαϊράκης Δημήτριος</w:t>
                    </w:r>
                  </w:p>
                  <w:p w:rsidR="00201125" w:rsidRPr="0063388E" w:rsidRDefault="003143EC" w:rsidP="0063388E">
                    <w:pPr>
                      <w:numPr>
                        <w:ilvl w:val="0"/>
                        <w:numId w:val="33"/>
                      </w:numPr>
                      <w:spacing w:after="0" w:line="240" w:lineRule="auto"/>
                      <w:ind w:left="1223" w:hanging="284"/>
                      <w:contextualSpacing/>
                      <w:rPr>
                        <w:rFonts w:eastAsia="Times New Roman" w:cs="Times New Roman"/>
                      </w:rPr>
                    </w:pPr>
                    <w:r>
                      <w:rPr>
                        <w:rFonts w:eastAsia="Times New Roman" w:cs="Times New Roman"/>
                      </w:rPr>
                      <w:t xml:space="preserve"> Κελεπούρης  Γεώργιος</w:t>
                    </w:r>
                  </w:p>
                </w:sdtContent>
              </w:sdt>
            </w:sdtContent>
          </w:sdt>
          <w:bookmarkEnd w:id="1"/>
          <w:bookmarkEnd w:id="0"/>
          <w:p w:rsidR="00C90351" w:rsidRPr="003F319F" w:rsidRDefault="00C90351" w:rsidP="00FE17A4">
            <w:pPr>
              <w:widowControl w:val="0"/>
              <w:tabs>
                <w:tab w:val="left" w:pos="15"/>
                <w:tab w:val="left" w:pos="5991"/>
              </w:tabs>
              <w:autoSpaceDE w:val="0"/>
              <w:autoSpaceDN w:val="0"/>
              <w:adjustRightInd w:val="0"/>
              <w:spacing w:after="0" w:line="240" w:lineRule="auto"/>
              <w:rPr>
                <w:rFonts w:cstheme="minorHAnsi"/>
              </w:rPr>
            </w:pPr>
          </w:p>
        </w:tc>
      </w:tr>
      <w:tr w:rsidR="000B3673" w:rsidRPr="003F319F" w:rsidTr="00C90351">
        <w:tc>
          <w:tcPr>
            <w:tcW w:w="5043" w:type="dxa"/>
          </w:tcPr>
          <w:p w:rsidR="000B3673" w:rsidRPr="003F319F" w:rsidRDefault="000B3673" w:rsidP="00EC59E8">
            <w:pPr>
              <w:pStyle w:val="a5"/>
              <w:numPr>
                <w:ilvl w:val="0"/>
                <w:numId w:val="11"/>
              </w:numPr>
              <w:ind w:left="179" w:hanging="179"/>
              <w:rPr>
                <w:rFonts w:asciiTheme="minorHAnsi" w:eastAsiaTheme="minorEastAsia" w:hAnsiTheme="minorHAnsi"/>
                <w:b/>
                <w:sz w:val="22"/>
                <w:szCs w:val="22"/>
              </w:rPr>
            </w:pPr>
          </w:p>
        </w:tc>
        <w:tc>
          <w:tcPr>
            <w:tcW w:w="5043" w:type="dxa"/>
          </w:tcPr>
          <w:p w:rsidR="000B3673" w:rsidRPr="003F319F" w:rsidRDefault="000B3673" w:rsidP="00C90351">
            <w:pPr>
              <w:widowControl w:val="0"/>
              <w:tabs>
                <w:tab w:val="left" w:pos="15"/>
                <w:tab w:val="left" w:pos="5991"/>
              </w:tabs>
              <w:autoSpaceDE w:val="0"/>
              <w:autoSpaceDN w:val="0"/>
              <w:adjustRightInd w:val="0"/>
              <w:spacing w:after="0" w:line="240" w:lineRule="auto"/>
              <w:rPr>
                <w:rFonts w:cs="Calibri"/>
                <w:color w:val="000000"/>
              </w:rPr>
            </w:pPr>
          </w:p>
        </w:tc>
      </w:tr>
    </w:tbl>
    <w:p w:rsidR="00501C1F" w:rsidRPr="003F319F" w:rsidRDefault="00501C1F" w:rsidP="00470991">
      <w:pPr>
        <w:widowControl w:val="0"/>
        <w:tabs>
          <w:tab w:val="left" w:pos="5886"/>
        </w:tabs>
        <w:autoSpaceDE w:val="0"/>
        <w:autoSpaceDN w:val="0"/>
        <w:adjustRightInd w:val="0"/>
        <w:spacing w:after="0" w:line="240" w:lineRule="auto"/>
      </w:pPr>
    </w:p>
    <w:sectPr w:rsidR="00501C1F" w:rsidRPr="003F319F" w:rsidSect="001C48B7">
      <w:type w:val="continuous"/>
      <w:pgSz w:w="11910" w:h="16845"/>
      <w:pgMar w:top="680" w:right="1137" w:bottom="1134" w:left="1134" w:header="0" w:footer="0" w:gutter="0"/>
      <w:paperSrc w:first="12" w:other="12"/>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D4C87"/>
    <w:multiLevelType w:val="hybridMultilevel"/>
    <w:tmpl w:val="5F2A689A"/>
    <w:lvl w:ilvl="0" w:tplc="CFEE792E">
      <w:start w:val="1"/>
      <w:numFmt w:val="bullet"/>
      <w:suff w:val="nothing"/>
      <w:lvlText w:val=""/>
      <w:lvlJc w:val="left"/>
      <w:pPr>
        <w:ind w:left="0" w:hanging="57"/>
      </w:pPr>
      <w:rPr>
        <w:rFonts w:ascii="Symbol" w:hAnsi="Symbol" w:hint="default"/>
      </w:rPr>
    </w:lvl>
    <w:lvl w:ilvl="1" w:tplc="04080003">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1">
    <w:nsid w:val="07AF79F6"/>
    <w:multiLevelType w:val="hybridMultilevel"/>
    <w:tmpl w:val="60D06CE4"/>
    <w:lvl w:ilvl="0" w:tplc="D27A1510">
      <w:start w:val="1"/>
      <w:numFmt w:val="decimal"/>
      <w:suff w:val="nothing"/>
      <w:lvlText w:val="%1."/>
      <w:lvlJc w:val="left"/>
      <w:pPr>
        <w:ind w:left="340" w:hanging="17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14AE0DC6"/>
    <w:multiLevelType w:val="hybridMultilevel"/>
    <w:tmpl w:val="3C90D134"/>
    <w:lvl w:ilvl="0" w:tplc="6FD6BD88">
      <w:start w:val="1"/>
      <w:numFmt w:val="decimal"/>
      <w:suff w:val="nothing"/>
      <w:lvlText w:val="%1."/>
      <w:lvlJc w:val="left"/>
      <w:pPr>
        <w:ind w:left="170" w:hanging="170"/>
      </w:pPr>
      <w:rPr>
        <w:rFonts w:asciiTheme="minorHAnsi" w:hAnsiTheme="minorHAnsi"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154C37F9"/>
    <w:multiLevelType w:val="hybridMultilevel"/>
    <w:tmpl w:val="34B204F4"/>
    <w:lvl w:ilvl="0" w:tplc="0408000F">
      <w:start w:val="1"/>
      <w:numFmt w:val="decimal"/>
      <w:lvlText w:val="%1."/>
      <w:lvlJc w:val="left"/>
      <w:pPr>
        <w:ind w:left="833" w:hanging="360"/>
      </w:pPr>
    </w:lvl>
    <w:lvl w:ilvl="1" w:tplc="04080019" w:tentative="1">
      <w:start w:val="1"/>
      <w:numFmt w:val="lowerLetter"/>
      <w:lvlText w:val="%2."/>
      <w:lvlJc w:val="left"/>
      <w:pPr>
        <w:ind w:left="1553" w:hanging="360"/>
      </w:pPr>
    </w:lvl>
    <w:lvl w:ilvl="2" w:tplc="0408001B" w:tentative="1">
      <w:start w:val="1"/>
      <w:numFmt w:val="lowerRoman"/>
      <w:lvlText w:val="%3."/>
      <w:lvlJc w:val="right"/>
      <w:pPr>
        <w:ind w:left="2273" w:hanging="180"/>
      </w:pPr>
    </w:lvl>
    <w:lvl w:ilvl="3" w:tplc="0408000F" w:tentative="1">
      <w:start w:val="1"/>
      <w:numFmt w:val="decimal"/>
      <w:lvlText w:val="%4."/>
      <w:lvlJc w:val="left"/>
      <w:pPr>
        <w:ind w:left="2993" w:hanging="360"/>
      </w:pPr>
    </w:lvl>
    <w:lvl w:ilvl="4" w:tplc="04080019" w:tentative="1">
      <w:start w:val="1"/>
      <w:numFmt w:val="lowerLetter"/>
      <w:lvlText w:val="%5."/>
      <w:lvlJc w:val="left"/>
      <w:pPr>
        <w:ind w:left="3713" w:hanging="360"/>
      </w:pPr>
    </w:lvl>
    <w:lvl w:ilvl="5" w:tplc="0408001B" w:tentative="1">
      <w:start w:val="1"/>
      <w:numFmt w:val="lowerRoman"/>
      <w:lvlText w:val="%6."/>
      <w:lvlJc w:val="right"/>
      <w:pPr>
        <w:ind w:left="4433" w:hanging="180"/>
      </w:pPr>
    </w:lvl>
    <w:lvl w:ilvl="6" w:tplc="0408000F" w:tentative="1">
      <w:start w:val="1"/>
      <w:numFmt w:val="decimal"/>
      <w:lvlText w:val="%7."/>
      <w:lvlJc w:val="left"/>
      <w:pPr>
        <w:ind w:left="5153" w:hanging="360"/>
      </w:pPr>
    </w:lvl>
    <w:lvl w:ilvl="7" w:tplc="04080019" w:tentative="1">
      <w:start w:val="1"/>
      <w:numFmt w:val="lowerLetter"/>
      <w:lvlText w:val="%8."/>
      <w:lvlJc w:val="left"/>
      <w:pPr>
        <w:ind w:left="5873" w:hanging="360"/>
      </w:pPr>
    </w:lvl>
    <w:lvl w:ilvl="8" w:tplc="0408001B" w:tentative="1">
      <w:start w:val="1"/>
      <w:numFmt w:val="lowerRoman"/>
      <w:lvlText w:val="%9."/>
      <w:lvlJc w:val="right"/>
      <w:pPr>
        <w:ind w:left="6593" w:hanging="180"/>
      </w:pPr>
    </w:lvl>
  </w:abstractNum>
  <w:abstractNum w:abstractNumId="4">
    <w:nsid w:val="18650086"/>
    <w:multiLevelType w:val="hybridMultilevel"/>
    <w:tmpl w:val="8F9263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3968EF"/>
    <w:multiLevelType w:val="hybridMultilevel"/>
    <w:tmpl w:val="2F506CB0"/>
    <w:lvl w:ilvl="0" w:tplc="04080001">
      <w:start w:val="1"/>
      <w:numFmt w:val="bullet"/>
      <w:lvlText w:val=""/>
      <w:lvlJc w:val="left"/>
      <w:pPr>
        <w:ind w:left="113" w:hanging="113"/>
      </w:pPr>
      <w:rPr>
        <w:rFonts w:ascii="Symbol" w:hAnsi="Symbol" w:hint="default"/>
      </w:rPr>
    </w:lvl>
    <w:lvl w:ilvl="1" w:tplc="D27A1510">
      <w:start w:val="1"/>
      <w:numFmt w:val="decimal"/>
      <w:suff w:val="nothing"/>
      <w:lvlText w:val="%2."/>
      <w:lvlJc w:val="left"/>
      <w:pPr>
        <w:ind w:left="340" w:hanging="170"/>
      </w:pPr>
      <w:rPr>
        <w:rFonts w:hint="default"/>
      </w:r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6">
    <w:nsid w:val="221249CD"/>
    <w:multiLevelType w:val="hybridMultilevel"/>
    <w:tmpl w:val="FBD6E344"/>
    <w:lvl w:ilvl="0" w:tplc="0408000F">
      <w:start w:val="1"/>
      <w:numFmt w:val="decimal"/>
      <w:lvlText w:val="%1."/>
      <w:lvlJc w:val="left"/>
      <w:pPr>
        <w:ind w:left="113" w:hanging="113"/>
      </w:pPr>
      <w:rPr>
        <w:rFonts w:hint="default"/>
      </w:rPr>
    </w:lvl>
    <w:lvl w:ilvl="1" w:tplc="D27A1510">
      <w:start w:val="1"/>
      <w:numFmt w:val="decimal"/>
      <w:suff w:val="nothing"/>
      <w:lvlText w:val="%2."/>
      <w:lvlJc w:val="left"/>
      <w:pPr>
        <w:ind w:left="340" w:hanging="170"/>
      </w:pPr>
      <w:rPr>
        <w:rFonts w:hint="default"/>
      </w:r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7">
    <w:nsid w:val="2D556145"/>
    <w:multiLevelType w:val="hybridMultilevel"/>
    <w:tmpl w:val="F2FA10D2"/>
    <w:lvl w:ilvl="0" w:tplc="A4D0705C">
      <w:start w:val="2"/>
      <w:numFmt w:val="decimal"/>
      <w:suff w:val="nothing"/>
      <w:lvlText w:val="%1."/>
      <w:lvlJc w:val="left"/>
      <w:pPr>
        <w:ind w:left="1191" w:hanging="57"/>
      </w:pPr>
      <w:rPr>
        <w:rFonts w:hint="default"/>
        <w:b/>
      </w:rPr>
    </w:lvl>
    <w:lvl w:ilvl="1" w:tplc="04080003" w:tentative="1">
      <w:start w:val="1"/>
      <w:numFmt w:val="bullet"/>
      <w:lvlText w:val="o"/>
      <w:lvlJc w:val="left"/>
      <w:pPr>
        <w:ind w:left="2676" w:hanging="360"/>
      </w:pPr>
      <w:rPr>
        <w:rFonts w:ascii="Courier New" w:hAnsi="Courier New" w:cs="Courier New" w:hint="default"/>
      </w:rPr>
    </w:lvl>
    <w:lvl w:ilvl="2" w:tplc="04080005" w:tentative="1">
      <w:start w:val="1"/>
      <w:numFmt w:val="bullet"/>
      <w:lvlText w:val=""/>
      <w:lvlJc w:val="left"/>
      <w:pPr>
        <w:ind w:left="3396" w:hanging="360"/>
      </w:pPr>
      <w:rPr>
        <w:rFonts w:ascii="Wingdings" w:hAnsi="Wingdings" w:hint="default"/>
      </w:rPr>
    </w:lvl>
    <w:lvl w:ilvl="3" w:tplc="04080001" w:tentative="1">
      <w:start w:val="1"/>
      <w:numFmt w:val="bullet"/>
      <w:lvlText w:val=""/>
      <w:lvlJc w:val="left"/>
      <w:pPr>
        <w:ind w:left="4116" w:hanging="360"/>
      </w:pPr>
      <w:rPr>
        <w:rFonts w:ascii="Symbol" w:hAnsi="Symbol" w:hint="default"/>
      </w:rPr>
    </w:lvl>
    <w:lvl w:ilvl="4" w:tplc="04080003" w:tentative="1">
      <w:start w:val="1"/>
      <w:numFmt w:val="bullet"/>
      <w:lvlText w:val="o"/>
      <w:lvlJc w:val="left"/>
      <w:pPr>
        <w:ind w:left="4836" w:hanging="360"/>
      </w:pPr>
      <w:rPr>
        <w:rFonts w:ascii="Courier New" w:hAnsi="Courier New" w:cs="Courier New" w:hint="default"/>
      </w:rPr>
    </w:lvl>
    <w:lvl w:ilvl="5" w:tplc="04080005" w:tentative="1">
      <w:start w:val="1"/>
      <w:numFmt w:val="bullet"/>
      <w:lvlText w:val=""/>
      <w:lvlJc w:val="left"/>
      <w:pPr>
        <w:ind w:left="5556" w:hanging="360"/>
      </w:pPr>
      <w:rPr>
        <w:rFonts w:ascii="Wingdings" w:hAnsi="Wingdings" w:hint="default"/>
      </w:rPr>
    </w:lvl>
    <w:lvl w:ilvl="6" w:tplc="04080001" w:tentative="1">
      <w:start w:val="1"/>
      <w:numFmt w:val="bullet"/>
      <w:lvlText w:val=""/>
      <w:lvlJc w:val="left"/>
      <w:pPr>
        <w:ind w:left="6276" w:hanging="360"/>
      </w:pPr>
      <w:rPr>
        <w:rFonts w:ascii="Symbol" w:hAnsi="Symbol" w:hint="default"/>
      </w:rPr>
    </w:lvl>
    <w:lvl w:ilvl="7" w:tplc="04080003" w:tentative="1">
      <w:start w:val="1"/>
      <w:numFmt w:val="bullet"/>
      <w:lvlText w:val="o"/>
      <w:lvlJc w:val="left"/>
      <w:pPr>
        <w:ind w:left="6996" w:hanging="360"/>
      </w:pPr>
      <w:rPr>
        <w:rFonts w:ascii="Courier New" w:hAnsi="Courier New" w:cs="Courier New" w:hint="default"/>
      </w:rPr>
    </w:lvl>
    <w:lvl w:ilvl="8" w:tplc="04080005" w:tentative="1">
      <w:start w:val="1"/>
      <w:numFmt w:val="bullet"/>
      <w:lvlText w:val=""/>
      <w:lvlJc w:val="left"/>
      <w:pPr>
        <w:ind w:left="7716" w:hanging="360"/>
      </w:pPr>
      <w:rPr>
        <w:rFonts w:ascii="Wingdings" w:hAnsi="Wingdings" w:hint="default"/>
      </w:rPr>
    </w:lvl>
  </w:abstractNum>
  <w:abstractNum w:abstractNumId="8">
    <w:nsid w:val="2E9669B8"/>
    <w:multiLevelType w:val="hybridMultilevel"/>
    <w:tmpl w:val="E67496F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nsid w:val="34084374"/>
    <w:multiLevelType w:val="hybridMultilevel"/>
    <w:tmpl w:val="0838A6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6464BD9"/>
    <w:multiLevelType w:val="hybridMultilevel"/>
    <w:tmpl w:val="17BE2862"/>
    <w:lvl w:ilvl="0" w:tplc="D27A1510">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1">
    <w:nsid w:val="37DA60E5"/>
    <w:multiLevelType w:val="hybridMultilevel"/>
    <w:tmpl w:val="F028F4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92E57C0"/>
    <w:multiLevelType w:val="hybridMultilevel"/>
    <w:tmpl w:val="327C3BF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3D6F7B02"/>
    <w:multiLevelType w:val="hybridMultilevel"/>
    <w:tmpl w:val="B226CF1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457B41A1"/>
    <w:multiLevelType w:val="hybridMultilevel"/>
    <w:tmpl w:val="6674074C"/>
    <w:lvl w:ilvl="0" w:tplc="D27A1510">
      <w:start w:val="1"/>
      <w:numFmt w:val="decimal"/>
      <w:lvlText w:val="%1."/>
      <w:lvlJc w:val="left"/>
      <w:pPr>
        <w:ind w:left="113" w:hanging="113"/>
      </w:pPr>
      <w:rPr>
        <w:rFonts w:hint="default"/>
      </w:rPr>
    </w:lvl>
    <w:lvl w:ilvl="1" w:tplc="59A6A57C">
      <w:start w:val="1"/>
      <w:numFmt w:val="bullet"/>
      <w:lvlText w:val=""/>
      <w:lvlJc w:val="left"/>
      <w:pPr>
        <w:ind w:left="340" w:hanging="170"/>
      </w:pPr>
      <w:rPr>
        <w:rFonts w:asciiTheme="minorHAnsi" w:hAnsiTheme="minorHAnsi" w:hint="default"/>
      </w:r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5">
    <w:nsid w:val="45A62516"/>
    <w:multiLevelType w:val="hybridMultilevel"/>
    <w:tmpl w:val="ED64B298"/>
    <w:lvl w:ilvl="0" w:tplc="2A50C48A">
      <w:start w:val="1"/>
      <w:numFmt w:val="decimal"/>
      <w:suff w:val="nothing"/>
      <w:lvlText w:val="%1."/>
      <w:lvlJc w:val="left"/>
      <w:pPr>
        <w:ind w:left="113" w:hanging="113"/>
      </w:pPr>
      <w:rPr>
        <w:rFonts w:hint="default"/>
      </w:rPr>
    </w:lvl>
    <w:lvl w:ilvl="1" w:tplc="D27A1510">
      <w:start w:val="1"/>
      <w:numFmt w:val="decimal"/>
      <w:suff w:val="nothing"/>
      <w:lvlText w:val="%2."/>
      <w:lvlJc w:val="left"/>
      <w:pPr>
        <w:ind w:left="340" w:hanging="170"/>
      </w:pPr>
      <w:rPr>
        <w:rFonts w:hint="default"/>
      </w:r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6">
    <w:nsid w:val="4D8106E9"/>
    <w:multiLevelType w:val="hybridMultilevel"/>
    <w:tmpl w:val="73AE605A"/>
    <w:lvl w:ilvl="0" w:tplc="D27A1510">
      <w:start w:val="1"/>
      <w:numFmt w:val="decimal"/>
      <w:lvlText w:val="%1."/>
      <w:lvlJc w:val="left"/>
      <w:pPr>
        <w:ind w:left="833" w:hanging="360"/>
      </w:pPr>
      <w:rPr>
        <w:rFonts w:hint="default"/>
      </w:rPr>
    </w:lvl>
    <w:lvl w:ilvl="1" w:tplc="04080019" w:tentative="1">
      <w:start w:val="1"/>
      <w:numFmt w:val="lowerLetter"/>
      <w:lvlText w:val="%2."/>
      <w:lvlJc w:val="left"/>
      <w:pPr>
        <w:ind w:left="1553" w:hanging="360"/>
      </w:pPr>
    </w:lvl>
    <w:lvl w:ilvl="2" w:tplc="0408001B" w:tentative="1">
      <w:start w:val="1"/>
      <w:numFmt w:val="lowerRoman"/>
      <w:lvlText w:val="%3."/>
      <w:lvlJc w:val="right"/>
      <w:pPr>
        <w:ind w:left="2273" w:hanging="180"/>
      </w:pPr>
    </w:lvl>
    <w:lvl w:ilvl="3" w:tplc="0408000F" w:tentative="1">
      <w:start w:val="1"/>
      <w:numFmt w:val="decimal"/>
      <w:lvlText w:val="%4."/>
      <w:lvlJc w:val="left"/>
      <w:pPr>
        <w:ind w:left="2993" w:hanging="360"/>
      </w:pPr>
    </w:lvl>
    <w:lvl w:ilvl="4" w:tplc="04080019" w:tentative="1">
      <w:start w:val="1"/>
      <w:numFmt w:val="lowerLetter"/>
      <w:lvlText w:val="%5."/>
      <w:lvlJc w:val="left"/>
      <w:pPr>
        <w:ind w:left="3713" w:hanging="360"/>
      </w:pPr>
    </w:lvl>
    <w:lvl w:ilvl="5" w:tplc="0408001B" w:tentative="1">
      <w:start w:val="1"/>
      <w:numFmt w:val="lowerRoman"/>
      <w:lvlText w:val="%6."/>
      <w:lvlJc w:val="right"/>
      <w:pPr>
        <w:ind w:left="4433" w:hanging="180"/>
      </w:pPr>
    </w:lvl>
    <w:lvl w:ilvl="6" w:tplc="0408000F" w:tentative="1">
      <w:start w:val="1"/>
      <w:numFmt w:val="decimal"/>
      <w:lvlText w:val="%7."/>
      <w:lvlJc w:val="left"/>
      <w:pPr>
        <w:ind w:left="5153" w:hanging="360"/>
      </w:pPr>
    </w:lvl>
    <w:lvl w:ilvl="7" w:tplc="04080019" w:tentative="1">
      <w:start w:val="1"/>
      <w:numFmt w:val="lowerLetter"/>
      <w:lvlText w:val="%8."/>
      <w:lvlJc w:val="left"/>
      <w:pPr>
        <w:ind w:left="5873" w:hanging="360"/>
      </w:pPr>
    </w:lvl>
    <w:lvl w:ilvl="8" w:tplc="0408001B" w:tentative="1">
      <w:start w:val="1"/>
      <w:numFmt w:val="lowerRoman"/>
      <w:lvlText w:val="%9."/>
      <w:lvlJc w:val="right"/>
      <w:pPr>
        <w:ind w:left="6593" w:hanging="180"/>
      </w:pPr>
    </w:lvl>
  </w:abstractNum>
  <w:abstractNum w:abstractNumId="17">
    <w:nsid w:val="53714E6F"/>
    <w:multiLevelType w:val="hybridMultilevel"/>
    <w:tmpl w:val="82F2E706"/>
    <w:lvl w:ilvl="0" w:tplc="D27A1510">
      <w:start w:val="1"/>
      <w:numFmt w:val="decimal"/>
      <w:lvlText w:val="%1."/>
      <w:lvlJc w:val="left"/>
      <w:pPr>
        <w:ind w:left="113" w:hanging="113"/>
      </w:pPr>
      <w:rPr>
        <w:rFonts w:hint="default"/>
      </w:rPr>
    </w:lvl>
    <w:lvl w:ilvl="1" w:tplc="D27A1510">
      <w:start w:val="1"/>
      <w:numFmt w:val="decimal"/>
      <w:suff w:val="nothing"/>
      <w:lvlText w:val="%2."/>
      <w:lvlJc w:val="left"/>
      <w:pPr>
        <w:ind w:left="340" w:hanging="170"/>
      </w:pPr>
      <w:rPr>
        <w:rFonts w:hint="default"/>
      </w:r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8">
    <w:nsid w:val="547144D5"/>
    <w:multiLevelType w:val="hybridMultilevel"/>
    <w:tmpl w:val="BB1A56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9172028"/>
    <w:multiLevelType w:val="multilevel"/>
    <w:tmpl w:val="EC6A412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59D6B5F5"/>
    <w:multiLevelType w:val="hybridMultilevel"/>
    <w:tmpl w:val="5F2A689A"/>
    <w:lvl w:ilvl="0" w:tplc="CFEE792E">
      <w:start w:val="1"/>
      <w:numFmt w:val="bullet"/>
      <w:suff w:val="nothing"/>
      <w:lvlText w:val=""/>
      <w:lvlJc w:val="left"/>
      <w:pPr>
        <w:ind w:left="0" w:hanging="57"/>
      </w:pPr>
      <w:rPr>
        <w:rFonts w:ascii="Symbol" w:hAnsi="Symbol" w:hint="default"/>
      </w:rPr>
    </w:lvl>
    <w:lvl w:ilvl="1" w:tplc="04080003">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21">
    <w:nsid w:val="5AE30C37"/>
    <w:multiLevelType w:val="hybridMultilevel"/>
    <w:tmpl w:val="BC2432BA"/>
    <w:lvl w:ilvl="0" w:tplc="D27A1510">
      <w:start w:val="1"/>
      <w:numFmt w:val="decimal"/>
      <w:lvlText w:val="%1."/>
      <w:lvlJc w:val="left"/>
      <w:pPr>
        <w:ind w:left="833" w:hanging="360"/>
      </w:pPr>
      <w:rPr>
        <w:rFonts w:hint="default"/>
      </w:rPr>
    </w:lvl>
    <w:lvl w:ilvl="1" w:tplc="04080019" w:tentative="1">
      <w:start w:val="1"/>
      <w:numFmt w:val="lowerLetter"/>
      <w:lvlText w:val="%2."/>
      <w:lvlJc w:val="left"/>
      <w:pPr>
        <w:ind w:left="1553" w:hanging="360"/>
      </w:pPr>
    </w:lvl>
    <w:lvl w:ilvl="2" w:tplc="0408001B" w:tentative="1">
      <w:start w:val="1"/>
      <w:numFmt w:val="lowerRoman"/>
      <w:lvlText w:val="%3."/>
      <w:lvlJc w:val="right"/>
      <w:pPr>
        <w:ind w:left="2273" w:hanging="180"/>
      </w:pPr>
    </w:lvl>
    <w:lvl w:ilvl="3" w:tplc="0408000F" w:tentative="1">
      <w:start w:val="1"/>
      <w:numFmt w:val="decimal"/>
      <w:lvlText w:val="%4."/>
      <w:lvlJc w:val="left"/>
      <w:pPr>
        <w:ind w:left="2993" w:hanging="360"/>
      </w:pPr>
    </w:lvl>
    <w:lvl w:ilvl="4" w:tplc="04080019" w:tentative="1">
      <w:start w:val="1"/>
      <w:numFmt w:val="lowerLetter"/>
      <w:lvlText w:val="%5."/>
      <w:lvlJc w:val="left"/>
      <w:pPr>
        <w:ind w:left="3713" w:hanging="360"/>
      </w:pPr>
    </w:lvl>
    <w:lvl w:ilvl="5" w:tplc="0408001B" w:tentative="1">
      <w:start w:val="1"/>
      <w:numFmt w:val="lowerRoman"/>
      <w:lvlText w:val="%6."/>
      <w:lvlJc w:val="right"/>
      <w:pPr>
        <w:ind w:left="4433" w:hanging="180"/>
      </w:pPr>
    </w:lvl>
    <w:lvl w:ilvl="6" w:tplc="0408000F" w:tentative="1">
      <w:start w:val="1"/>
      <w:numFmt w:val="decimal"/>
      <w:lvlText w:val="%7."/>
      <w:lvlJc w:val="left"/>
      <w:pPr>
        <w:ind w:left="5153" w:hanging="360"/>
      </w:pPr>
    </w:lvl>
    <w:lvl w:ilvl="7" w:tplc="04080019" w:tentative="1">
      <w:start w:val="1"/>
      <w:numFmt w:val="lowerLetter"/>
      <w:lvlText w:val="%8."/>
      <w:lvlJc w:val="left"/>
      <w:pPr>
        <w:ind w:left="5873" w:hanging="360"/>
      </w:pPr>
    </w:lvl>
    <w:lvl w:ilvl="8" w:tplc="0408001B" w:tentative="1">
      <w:start w:val="1"/>
      <w:numFmt w:val="lowerRoman"/>
      <w:lvlText w:val="%9."/>
      <w:lvlJc w:val="right"/>
      <w:pPr>
        <w:ind w:left="6593" w:hanging="180"/>
      </w:pPr>
    </w:lvl>
  </w:abstractNum>
  <w:abstractNum w:abstractNumId="22">
    <w:nsid w:val="5E787321"/>
    <w:multiLevelType w:val="hybridMultilevel"/>
    <w:tmpl w:val="AAC61A04"/>
    <w:lvl w:ilvl="0" w:tplc="0408000F">
      <w:start w:val="1"/>
      <w:numFmt w:val="decimal"/>
      <w:lvlText w:val="%1."/>
      <w:lvlJc w:val="left"/>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nsid w:val="624946CB"/>
    <w:multiLevelType w:val="hybridMultilevel"/>
    <w:tmpl w:val="F43070EE"/>
    <w:lvl w:ilvl="0" w:tplc="E64CB50E">
      <w:start w:val="1"/>
      <w:numFmt w:val="decimal"/>
      <w:lvlText w:val="%1."/>
      <w:lvlJc w:val="left"/>
      <w:pPr>
        <w:ind w:left="720" w:hanging="360"/>
      </w:pPr>
      <w:rPr>
        <w:rFonts w:ascii="Cambria" w:hAnsi="Cambria" w:hint="default"/>
        <w:sz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51226DA"/>
    <w:multiLevelType w:val="hybridMultilevel"/>
    <w:tmpl w:val="549C6A4C"/>
    <w:lvl w:ilvl="0" w:tplc="04080017">
      <w:start w:val="1"/>
      <w:numFmt w:val="lowerLetter"/>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5">
    <w:nsid w:val="6A947F75"/>
    <w:multiLevelType w:val="hybridMultilevel"/>
    <w:tmpl w:val="EC4EF58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6">
    <w:nsid w:val="6D421446"/>
    <w:multiLevelType w:val="hybridMultilevel"/>
    <w:tmpl w:val="3C90D134"/>
    <w:lvl w:ilvl="0" w:tplc="6FD6BD88">
      <w:start w:val="1"/>
      <w:numFmt w:val="decimal"/>
      <w:suff w:val="nothing"/>
      <w:lvlText w:val="%1."/>
      <w:lvlJc w:val="left"/>
      <w:pPr>
        <w:ind w:left="170" w:hanging="170"/>
      </w:pPr>
      <w:rPr>
        <w:rFonts w:asciiTheme="minorHAnsi" w:hAnsiTheme="minorHAnsi"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nsid w:val="6FDE565D"/>
    <w:multiLevelType w:val="hybridMultilevel"/>
    <w:tmpl w:val="B7B64A86"/>
    <w:lvl w:ilvl="0" w:tplc="1584CC60">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nsid w:val="72F85974"/>
    <w:multiLevelType w:val="hybridMultilevel"/>
    <w:tmpl w:val="24C033EC"/>
    <w:lvl w:ilvl="0" w:tplc="04080013">
      <w:start w:val="1"/>
      <w:numFmt w:val="upperRoman"/>
      <w:lvlText w:val="%1."/>
      <w:lvlJc w:val="right"/>
      <w:pPr>
        <w:ind w:left="113" w:hanging="113"/>
      </w:pPr>
      <w:rPr>
        <w:rFonts w:hint="default"/>
      </w:rPr>
    </w:lvl>
    <w:lvl w:ilvl="1" w:tplc="D27A1510">
      <w:start w:val="1"/>
      <w:numFmt w:val="decimal"/>
      <w:suff w:val="nothing"/>
      <w:lvlText w:val="%2."/>
      <w:lvlJc w:val="left"/>
      <w:pPr>
        <w:ind w:left="340" w:hanging="170"/>
      </w:pPr>
      <w:rPr>
        <w:rFonts w:hint="default"/>
      </w:r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9">
    <w:nsid w:val="79D54009"/>
    <w:multiLevelType w:val="hybridMultilevel"/>
    <w:tmpl w:val="857457C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7E177D74"/>
    <w:multiLevelType w:val="hybridMultilevel"/>
    <w:tmpl w:val="E356F606"/>
    <w:lvl w:ilvl="0" w:tplc="079A0376">
      <w:start w:val="1"/>
      <w:numFmt w:val="bullet"/>
      <w:lvlText w:val=""/>
      <w:lvlJc w:val="left"/>
      <w:pPr>
        <w:ind w:left="1376" w:hanging="360"/>
      </w:pPr>
      <w:rPr>
        <w:rFonts w:ascii="Symbol" w:hAnsi="Symbol" w:hint="default"/>
      </w:rPr>
    </w:lvl>
    <w:lvl w:ilvl="1" w:tplc="04080003" w:tentative="1">
      <w:start w:val="1"/>
      <w:numFmt w:val="bullet"/>
      <w:lvlText w:val="o"/>
      <w:lvlJc w:val="left"/>
      <w:pPr>
        <w:ind w:left="2096" w:hanging="360"/>
      </w:pPr>
      <w:rPr>
        <w:rFonts w:ascii="Courier New" w:hAnsi="Courier New" w:cs="Courier New" w:hint="default"/>
      </w:rPr>
    </w:lvl>
    <w:lvl w:ilvl="2" w:tplc="04080005" w:tentative="1">
      <w:start w:val="1"/>
      <w:numFmt w:val="bullet"/>
      <w:lvlText w:val=""/>
      <w:lvlJc w:val="left"/>
      <w:pPr>
        <w:ind w:left="2816" w:hanging="360"/>
      </w:pPr>
      <w:rPr>
        <w:rFonts w:ascii="Wingdings" w:hAnsi="Wingdings" w:hint="default"/>
      </w:rPr>
    </w:lvl>
    <w:lvl w:ilvl="3" w:tplc="04080001" w:tentative="1">
      <w:start w:val="1"/>
      <w:numFmt w:val="bullet"/>
      <w:lvlText w:val=""/>
      <w:lvlJc w:val="left"/>
      <w:pPr>
        <w:ind w:left="3536" w:hanging="360"/>
      </w:pPr>
      <w:rPr>
        <w:rFonts w:ascii="Symbol" w:hAnsi="Symbol" w:hint="default"/>
      </w:rPr>
    </w:lvl>
    <w:lvl w:ilvl="4" w:tplc="04080003" w:tentative="1">
      <w:start w:val="1"/>
      <w:numFmt w:val="bullet"/>
      <w:lvlText w:val="o"/>
      <w:lvlJc w:val="left"/>
      <w:pPr>
        <w:ind w:left="4256" w:hanging="360"/>
      </w:pPr>
      <w:rPr>
        <w:rFonts w:ascii="Courier New" w:hAnsi="Courier New" w:cs="Courier New" w:hint="default"/>
      </w:rPr>
    </w:lvl>
    <w:lvl w:ilvl="5" w:tplc="04080005" w:tentative="1">
      <w:start w:val="1"/>
      <w:numFmt w:val="bullet"/>
      <w:lvlText w:val=""/>
      <w:lvlJc w:val="left"/>
      <w:pPr>
        <w:ind w:left="4976" w:hanging="360"/>
      </w:pPr>
      <w:rPr>
        <w:rFonts w:ascii="Wingdings" w:hAnsi="Wingdings" w:hint="default"/>
      </w:rPr>
    </w:lvl>
    <w:lvl w:ilvl="6" w:tplc="04080001" w:tentative="1">
      <w:start w:val="1"/>
      <w:numFmt w:val="bullet"/>
      <w:lvlText w:val=""/>
      <w:lvlJc w:val="left"/>
      <w:pPr>
        <w:ind w:left="5696" w:hanging="360"/>
      </w:pPr>
      <w:rPr>
        <w:rFonts w:ascii="Symbol" w:hAnsi="Symbol" w:hint="default"/>
      </w:rPr>
    </w:lvl>
    <w:lvl w:ilvl="7" w:tplc="04080003" w:tentative="1">
      <w:start w:val="1"/>
      <w:numFmt w:val="bullet"/>
      <w:lvlText w:val="o"/>
      <w:lvlJc w:val="left"/>
      <w:pPr>
        <w:ind w:left="6416" w:hanging="360"/>
      </w:pPr>
      <w:rPr>
        <w:rFonts w:ascii="Courier New" w:hAnsi="Courier New" w:cs="Courier New" w:hint="default"/>
      </w:rPr>
    </w:lvl>
    <w:lvl w:ilvl="8" w:tplc="04080005" w:tentative="1">
      <w:start w:val="1"/>
      <w:numFmt w:val="bullet"/>
      <w:lvlText w:val=""/>
      <w:lvlJc w:val="left"/>
      <w:pPr>
        <w:ind w:left="7136" w:hanging="360"/>
      </w:pPr>
      <w:rPr>
        <w:rFonts w:ascii="Wingdings" w:hAnsi="Wingdings" w:hint="default"/>
      </w:rPr>
    </w:lvl>
  </w:abstractNum>
  <w:abstractNum w:abstractNumId="31">
    <w:nsid w:val="7E3F00AE"/>
    <w:multiLevelType w:val="hybridMultilevel"/>
    <w:tmpl w:val="87568EFA"/>
    <w:lvl w:ilvl="0" w:tplc="D27A1510">
      <w:start w:val="1"/>
      <w:numFmt w:val="decimal"/>
      <w:lvlText w:val="%1."/>
      <w:lvlJc w:val="left"/>
      <w:pPr>
        <w:ind w:left="113" w:hanging="113"/>
      </w:pPr>
      <w:rPr>
        <w:rFonts w:hint="default"/>
      </w:rPr>
    </w:lvl>
    <w:lvl w:ilvl="1" w:tplc="D27A1510">
      <w:start w:val="1"/>
      <w:numFmt w:val="decimal"/>
      <w:suff w:val="nothing"/>
      <w:lvlText w:val="%2."/>
      <w:lvlJc w:val="left"/>
      <w:pPr>
        <w:ind w:left="340" w:hanging="170"/>
      </w:pPr>
      <w:rPr>
        <w:rFonts w:hint="default"/>
      </w:r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2">
    <w:nsid w:val="7EC64D14"/>
    <w:multiLevelType w:val="hybridMultilevel"/>
    <w:tmpl w:val="8362E00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3"/>
  </w:num>
  <w:num w:numId="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9"/>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num>
  <w:num w:numId="7">
    <w:abstractNumId w:val="29"/>
  </w:num>
  <w:num w:numId="8">
    <w:abstractNumId w:val="11"/>
  </w:num>
  <w:num w:numId="9">
    <w:abstractNumId w:val="4"/>
  </w:num>
  <w:num w:numId="10">
    <w:abstractNumId w:val="12"/>
  </w:num>
  <w:num w:numId="11">
    <w:abstractNumId w:val="27"/>
  </w:num>
  <w:num w:numId="12">
    <w:abstractNumId w:val="13"/>
  </w:num>
  <w:num w:numId="13">
    <w:abstractNumId w:val="15"/>
  </w:num>
  <w:num w:numId="14">
    <w:abstractNumId w:val="2"/>
  </w:num>
  <w:num w:numId="15">
    <w:abstractNumId w:val="0"/>
  </w:num>
  <w:num w:numId="16">
    <w:abstractNumId w:val="1"/>
  </w:num>
  <w:num w:numId="17">
    <w:abstractNumId w:val="21"/>
  </w:num>
  <w:num w:numId="18">
    <w:abstractNumId w:val="16"/>
  </w:num>
  <w:num w:numId="19">
    <w:abstractNumId w:val="17"/>
  </w:num>
  <w:num w:numId="20">
    <w:abstractNumId w:val="25"/>
  </w:num>
  <w:num w:numId="21">
    <w:abstractNumId w:val="10"/>
  </w:num>
  <w:num w:numId="22">
    <w:abstractNumId w:val="19"/>
  </w:num>
  <w:num w:numId="23">
    <w:abstractNumId w:val="24"/>
  </w:num>
  <w:num w:numId="24">
    <w:abstractNumId w:val="31"/>
  </w:num>
  <w:num w:numId="25">
    <w:abstractNumId w:val="28"/>
  </w:num>
  <w:num w:numId="26">
    <w:abstractNumId w:val="5"/>
  </w:num>
  <w:num w:numId="27">
    <w:abstractNumId w:val="6"/>
  </w:num>
  <w:num w:numId="28">
    <w:abstractNumId w:val="3"/>
  </w:num>
  <w:num w:numId="29">
    <w:abstractNumId w:val="14"/>
  </w:num>
  <w:num w:numId="30">
    <w:abstractNumId w:val="30"/>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num>
  <w:num w:numId="33">
    <w:abstractNumId w:val="22"/>
  </w:num>
  <w:num w:numId="34">
    <w:abstractNumId w:val="0"/>
  </w:num>
  <w:num w:numId="35">
    <w:abstractNumId w:val="7"/>
  </w:num>
  <w:num w:numId="36">
    <w:abstractNumId w:val="20"/>
  </w:num>
  <w:num w:numId="37">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A4449"/>
    <w:rsid w:val="00000F9C"/>
    <w:rsid w:val="0000748B"/>
    <w:rsid w:val="00015434"/>
    <w:rsid w:val="000251AF"/>
    <w:rsid w:val="00070740"/>
    <w:rsid w:val="00071693"/>
    <w:rsid w:val="00072087"/>
    <w:rsid w:val="00072E90"/>
    <w:rsid w:val="000A3D69"/>
    <w:rsid w:val="000B3673"/>
    <w:rsid w:val="000B49C1"/>
    <w:rsid w:val="000C2292"/>
    <w:rsid w:val="000E646C"/>
    <w:rsid w:val="000F1376"/>
    <w:rsid w:val="000F3FD9"/>
    <w:rsid w:val="000F699A"/>
    <w:rsid w:val="001056D0"/>
    <w:rsid w:val="00133ED4"/>
    <w:rsid w:val="0016455E"/>
    <w:rsid w:val="00164DDE"/>
    <w:rsid w:val="00167A8D"/>
    <w:rsid w:val="00175D24"/>
    <w:rsid w:val="0018767F"/>
    <w:rsid w:val="00195CE0"/>
    <w:rsid w:val="00195E48"/>
    <w:rsid w:val="001B2741"/>
    <w:rsid w:val="001C48B7"/>
    <w:rsid w:val="00201125"/>
    <w:rsid w:val="00204AC3"/>
    <w:rsid w:val="0023054A"/>
    <w:rsid w:val="00243302"/>
    <w:rsid w:val="00252AF2"/>
    <w:rsid w:val="00274928"/>
    <w:rsid w:val="00280CA5"/>
    <w:rsid w:val="002820FC"/>
    <w:rsid w:val="00290686"/>
    <w:rsid w:val="00294D4D"/>
    <w:rsid w:val="002961EF"/>
    <w:rsid w:val="00296318"/>
    <w:rsid w:val="0029663F"/>
    <w:rsid w:val="002A3B90"/>
    <w:rsid w:val="002C38FE"/>
    <w:rsid w:val="002C5781"/>
    <w:rsid w:val="002D45E7"/>
    <w:rsid w:val="002F7D45"/>
    <w:rsid w:val="0030667D"/>
    <w:rsid w:val="003143EC"/>
    <w:rsid w:val="0036482F"/>
    <w:rsid w:val="0037361B"/>
    <w:rsid w:val="00383C5E"/>
    <w:rsid w:val="00386F54"/>
    <w:rsid w:val="003A3D9A"/>
    <w:rsid w:val="003A691C"/>
    <w:rsid w:val="003C7FC6"/>
    <w:rsid w:val="003D0C01"/>
    <w:rsid w:val="003D230B"/>
    <w:rsid w:val="003F319F"/>
    <w:rsid w:val="00412F3D"/>
    <w:rsid w:val="0043323A"/>
    <w:rsid w:val="004370A0"/>
    <w:rsid w:val="0044234C"/>
    <w:rsid w:val="0046137A"/>
    <w:rsid w:val="0046157E"/>
    <w:rsid w:val="00470991"/>
    <w:rsid w:val="004715A7"/>
    <w:rsid w:val="004769E0"/>
    <w:rsid w:val="00487D9C"/>
    <w:rsid w:val="004A2A87"/>
    <w:rsid w:val="00501C1F"/>
    <w:rsid w:val="005111F2"/>
    <w:rsid w:val="005153A6"/>
    <w:rsid w:val="00540148"/>
    <w:rsid w:val="005756B6"/>
    <w:rsid w:val="005A2A94"/>
    <w:rsid w:val="005B00ED"/>
    <w:rsid w:val="005C240E"/>
    <w:rsid w:val="006044D9"/>
    <w:rsid w:val="00617C1D"/>
    <w:rsid w:val="00622DAA"/>
    <w:rsid w:val="0063388E"/>
    <w:rsid w:val="0065799B"/>
    <w:rsid w:val="00692A5F"/>
    <w:rsid w:val="006933E9"/>
    <w:rsid w:val="006964A9"/>
    <w:rsid w:val="006B23F1"/>
    <w:rsid w:val="006B55B1"/>
    <w:rsid w:val="006C4708"/>
    <w:rsid w:val="006F0CA2"/>
    <w:rsid w:val="007070F4"/>
    <w:rsid w:val="00707F2E"/>
    <w:rsid w:val="007360E7"/>
    <w:rsid w:val="007420E2"/>
    <w:rsid w:val="0076169E"/>
    <w:rsid w:val="007A4284"/>
    <w:rsid w:val="007B5F41"/>
    <w:rsid w:val="007C1172"/>
    <w:rsid w:val="008244A0"/>
    <w:rsid w:val="00834DE9"/>
    <w:rsid w:val="00866C51"/>
    <w:rsid w:val="008B211C"/>
    <w:rsid w:val="009167B8"/>
    <w:rsid w:val="009210AD"/>
    <w:rsid w:val="0092213E"/>
    <w:rsid w:val="00926471"/>
    <w:rsid w:val="0093023E"/>
    <w:rsid w:val="009338B3"/>
    <w:rsid w:val="00966B54"/>
    <w:rsid w:val="00971B14"/>
    <w:rsid w:val="009861B5"/>
    <w:rsid w:val="009B23A5"/>
    <w:rsid w:val="009E1282"/>
    <w:rsid w:val="009E3B42"/>
    <w:rsid w:val="009F2D64"/>
    <w:rsid w:val="00A0638B"/>
    <w:rsid w:val="00A45633"/>
    <w:rsid w:val="00A6462C"/>
    <w:rsid w:val="00A64D9F"/>
    <w:rsid w:val="00A65B13"/>
    <w:rsid w:val="00AA3642"/>
    <w:rsid w:val="00AA4449"/>
    <w:rsid w:val="00AB758F"/>
    <w:rsid w:val="00AD782F"/>
    <w:rsid w:val="00AE3BFE"/>
    <w:rsid w:val="00B1220E"/>
    <w:rsid w:val="00B21159"/>
    <w:rsid w:val="00B23838"/>
    <w:rsid w:val="00B67C55"/>
    <w:rsid w:val="00B92EE7"/>
    <w:rsid w:val="00B95D83"/>
    <w:rsid w:val="00BB730E"/>
    <w:rsid w:val="00BD2219"/>
    <w:rsid w:val="00BD2C1E"/>
    <w:rsid w:val="00BF084F"/>
    <w:rsid w:val="00BF7093"/>
    <w:rsid w:val="00C11546"/>
    <w:rsid w:val="00C13854"/>
    <w:rsid w:val="00C40BF9"/>
    <w:rsid w:val="00C4663E"/>
    <w:rsid w:val="00C86BA1"/>
    <w:rsid w:val="00C90351"/>
    <w:rsid w:val="00CB596E"/>
    <w:rsid w:val="00CC06C3"/>
    <w:rsid w:val="00CC1F10"/>
    <w:rsid w:val="00CC5C83"/>
    <w:rsid w:val="00CF4518"/>
    <w:rsid w:val="00D161F6"/>
    <w:rsid w:val="00D203EA"/>
    <w:rsid w:val="00D2715F"/>
    <w:rsid w:val="00D41B32"/>
    <w:rsid w:val="00D768B8"/>
    <w:rsid w:val="00D953FC"/>
    <w:rsid w:val="00DA69DA"/>
    <w:rsid w:val="00DB3A17"/>
    <w:rsid w:val="00DC7B2C"/>
    <w:rsid w:val="00DE7483"/>
    <w:rsid w:val="00DF1ADE"/>
    <w:rsid w:val="00E21C97"/>
    <w:rsid w:val="00E3045C"/>
    <w:rsid w:val="00E4560C"/>
    <w:rsid w:val="00E4794E"/>
    <w:rsid w:val="00E5629F"/>
    <w:rsid w:val="00E674C3"/>
    <w:rsid w:val="00E80BF3"/>
    <w:rsid w:val="00E84C65"/>
    <w:rsid w:val="00E96BD5"/>
    <w:rsid w:val="00EA34E8"/>
    <w:rsid w:val="00EA48C1"/>
    <w:rsid w:val="00EB3D78"/>
    <w:rsid w:val="00EB5C61"/>
    <w:rsid w:val="00EC59E8"/>
    <w:rsid w:val="00EE7BC1"/>
    <w:rsid w:val="00EF20A5"/>
    <w:rsid w:val="00EF40FB"/>
    <w:rsid w:val="00EF6601"/>
    <w:rsid w:val="00F37D6A"/>
    <w:rsid w:val="00F43C29"/>
    <w:rsid w:val="00F53D55"/>
    <w:rsid w:val="00F71498"/>
    <w:rsid w:val="00F7323A"/>
    <w:rsid w:val="00F96DED"/>
    <w:rsid w:val="00FB7327"/>
    <w:rsid w:val="00FC06F6"/>
    <w:rsid w:val="00FC19D3"/>
    <w:rsid w:val="00FD5BFC"/>
    <w:rsid w:val="00FE174F"/>
    <w:rsid w:val="00FE17A4"/>
    <w:rsid w:val="00FE754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4449"/>
    <w:pPr>
      <w:spacing w:after="200" w:line="276" w:lineRule="auto"/>
    </w:pPr>
    <w:rPr>
      <w:rFonts w:eastAsiaTheme="minorEastAsia"/>
      <w:lang w:val="el-GR"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A4449"/>
    <w:pPr>
      <w:spacing w:after="0" w:line="240" w:lineRule="auto"/>
    </w:pPr>
    <w:rPr>
      <w:lang w:val="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Placeholder Text"/>
    <w:basedOn w:val="a0"/>
    <w:uiPriority w:val="99"/>
    <w:semiHidden/>
    <w:rsid w:val="00AA4449"/>
    <w:rPr>
      <w:color w:val="808080"/>
    </w:rPr>
  </w:style>
  <w:style w:type="paragraph" w:styleId="a5">
    <w:name w:val="List Paragraph"/>
    <w:basedOn w:val="a"/>
    <w:uiPriority w:val="34"/>
    <w:qFormat/>
    <w:rsid w:val="00CC06C3"/>
    <w:pPr>
      <w:spacing w:after="0" w:line="240" w:lineRule="auto"/>
      <w:ind w:left="720"/>
      <w:contextualSpacing/>
    </w:pPr>
    <w:rPr>
      <w:rFonts w:ascii="Times New Roman" w:eastAsia="Times New Roman" w:hAnsi="Times New Roman" w:cs="Times New Roman"/>
      <w:sz w:val="24"/>
      <w:szCs w:val="24"/>
    </w:rPr>
  </w:style>
  <w:style w:type="paragraph" w:styleId="a6">
    <w:name w:val="Balloon Text"/>
    <w:basedOn w:val="a"/>
    <w:link w:val="Char"/>
    <w:uiPriority w:val="99"/>
    <w:semiHidden/>
    <w:unhideWhenUsed/>
    <w:rsid w:val="00F37D6A"/>
    <w:pPr>
      <w:spacing w:after="0" w:line="240" w:lineRule="auto"/>
    </w:pPr>
    <w:rPr>
      <w:rFonts w:ascii="Tahoma" w:hAnsi="Tahoma" w:cs="Tahoma"/>
      <w:sz w:val="16"/>
      <w:szCs w:val="16"/>
    </w:rPr>
  </w:style>
  <w:style w:type="character" w:customStyle="1" w:styleId="Char">
    <w:name w:val="Κείμενο πλαισίου Char"/>
    <w:basedOn w:val="a0"/>
    <w:link w:val="a6"/>
    <w:uiPriority w:val="99"/>
    <w:semiHidden/>
    <w:rsid w:val="00F37D6A"/>
    <w:rPr>
      <w:rFonts w:ascii="Tahoma" w:eastAsiaTheme="minorEastAsia" w:hAnsi="Tahoma" w:cs="Tahoma"/>
      <w:sz w:val="16"/>
      <w:szCs w:val="16"/>
      <w:lang w:val="el-GR" w:eastAsia="el-GR"/>
    </w:rPr>
  </w:style>
  <w:style w:type="character" w:styleId="-">
    <w:name w:val="Hyperlink"/>
    <w:basedOn w:val="a0"/>
    <w:uiPriority w:val="99"/>
    <w:semiHidden/>
    <w:unhideWhenUsed/>
    <w:rsid w:val="00F37D6A"/>
    <w:rPr>
      <w:color w:val="0000FF"/>
      <w:u w:val="single"/>
    </w:rPr>
  </w:style>
</w:styles>
</file>

<file path=word/webSettings.xml><?xml version="1.0" encoding="utf-8"?>
<w:webSettings xmlns:r="http://schemas.openxmlformats.org/officeDocument/2006/relationships" xmlns:w="http://schemas.openxmlformats.org/wordprocessingml/2006/main">
  <w:divs>
    <w:div w:id="127629597">
      <w:bodyDiv w:val="1"/>
      <w:marLeft w:val="0"/>
      <w:marRight w:val="0"/>
      <w:marTop w:val="0"/>
      <w:marBottom w:val="0"/>
      <w:divBdr>
        <w:top w:val="none" w:sz="0" w:space="0" w:color="auto"/>
        <w:left w:val="none" w:sz="0" w:space="0" w:color="auto"/>
        <w:bottom w:val="none" w:sz="0" w:space="0" w:color="auto"/>
        <w:right w:val="none" w:sz="0" w:space="0" w:color="auto"/>
      </w:divBdr>
    </w:div>
    <w:div w:id="302344829">
      <w:bodyDiv w:val="1"/>
      <w:marLeft w:val="0"/>
      <w:marRight w:val="0"/>
      <w:marTop w:val="0"/>
      <w:marBottom w:val="0"/>
      <w:divBdr>
        <w:top w:val="none" w:sz="0" w:space="0" w:color="auto"/>
        <w:left w:val="none" w:sz="0" w:space="0" w:color="auto"/>
        <w:bottom w:val="none" w:sz="0" w:space="0" w:color="auto"/>
        <w:right w:val="none" w:sz="0" w:space="0" w:color="auto"/>
      </w:divBdr>
    </w:div>
    <w:div w:id="855660220">
      <w:bodyDiv w:val="1"/>
      <w:marLeft w:val="0"/>
      <w:marRight w:val="0"/>
      <w:marTop w:val="0"/>
      <w:marBottom w:val="0"/>
      <w:divBdr>
        <w:top w:val="none" w:sz="0" w:space="0" w:color="auto"/>
        <w:left w:val="none" w:sz="0" w:space="0" w:color="auto"/>
        <w:bottom w:val="none" w:sz="0" w:space="0" w:color="auto"/>
        <w:right w:val="none" w:sz="0" w:space="0" w:color="auto"/>
      </w:divBdr>
    </w:div>
    <w:div w:id="1232810144">
      <w:bodyDiv w:val="1"/>
      <w:marLeft w:val="0"/>
      <w:marRight w:val="0"/>
      <w:marTop w:val="0"/>
      <w:marBottom w:val="0"/>
      <w:divBdr>
        <w:top w:val="none" w:sz="0" w:space="0" w:color="auto"/>
        <w:left w:val="none" w:sz="0" w:space="0" w:color="auto"/>
        <w:bottom w:val="none" w:sz="0" w:space="0" w:color="auto"/>
        <w:right w:val="none" w:sz="0" w:space="0" w:color="auto"/>
      </w:divBdr>
    </w:div>
    <w:div w:id="1403797340">
      <w:bodyDiv w:val="1"/>
      <w:marLeft w:val="0"/>
      <w:marRight w:val="0"/>
      <w:marTop w:val="0"/>
      <w:marBottom w:val="0"/>
      <w:divBdr>
        <w:top w:val="none" w:sz="0" w:space="0" w:color="auto"/>
        <w:left w:val="none" w:sz="0" w:space="0" w:color="auto"/>
        <w:bottom w:val="none" w:sz="0" w:space="0" w:color="auto"/>
        <w:right w:val="none" w:sz="0" w:space="0" w:color="auto"/>
      </w:divBdr>
    </w:div>
    <w:div w:id="1783190254">
      <w:bodyDiv w:val="1"/>
      <w:marLeft w:val="0"/>
      <w:marRight w:val="0"/>
      <w:marTop w:val="0"/>
      <w:marBottom w:val="0"/>
      <w:divBdr>
        <w:top w:val="none" w:sz="0" w:space="0" w:color="auto"/>
        <w:left w:val="none" w:sz="0" w:space="0" w:color="auto"/>
        <w:bottom w:val="none" w:sz="0" w:space="0" w:color="auto"/>
        <w:right w:val="none" w:sz="0" w:space="0" w:color="auto"/>
      </w:divBdr>
    </w:div>
    <w:div w:id="1941373170">
      <w:bodyDiv w:val="1"/>
      <w:marLeft w:val="0"/>
      <w:marRight w:val="0"/>
      <w:marTop w:val="0"/>
      <w:marBottom w:val="0"/>
      <w:divBdr>
        <w:top w:val="none" w:sz="0" w:space="0" w:color="auto"/>
        <w:left w:val="none" w:sz="0" w:space="0" w:color="auto"/>
        <w:bottom w:val="none" w:sz="0" w:space="0" w:color="auto"/>
        <w:right w:val="none" w:sz="0" w:space="0" w:color="auto"/>
      </w:divBdr>
    </w:div>
    <w:div w:id="2136214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mosnet.gr/blog/laws/%ce%ac%cf%81%ce%b8%cf%81%ce%bf-2-%ce%ba%cf%8d%cf%81%cf%89%cf%83%ce%b7-%cf%84%ce%b7%cf%82-%ce%b1%cf%80%cf%8c-11-3-2020-%cf%80%cf%81%ce%ac%ce%be%ce%b7%cf%82-%ce%bd%ce%bf%ce%bc%ce%bf%ce%b8%ce%b5%cf%84/" TargetMode="External"/><Relationship Id="rId3" Type="http://schemas.openxmlformats.org/officeDocument/2006/relationships/styles" Target="styles.xml"/><Relationship Id="rId7" Type="http://schemas.openxmlformats.org/officeDocument/2006/relationships/hyperlink" Target="https://dimosnet.gr/blog/laws/%ce%ac%cf%81%ce%b8%cf%81%ce%bf-10-%ce%ba%ce%b1%cf%84%ce%b5%cf%80%ce%b5%ce%af%ce%b3%ce%bf%cf%85%cf%83%ce%b5%cf%82-%ce%b4%ce%b9%ce%b1%cf%84%ce%ac%ce%be%ce%b5%ce%b9%cf%82-%ce%b3%ce%b9%ce%b1-%cf%84%ce%b7/"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imosnet.gr/blog/laws/%ce%ac%cf%81%ce%b8%cf%81%ce%bf-67-%cf%84%cf%81%cf%8c%cf%80%ce%bf%cf%82-%ce%bb%ce%ae%cf%88%ce%b7%cf%82-%ce%b1%cf%80%ce%bf%cf%86%ce%ac%cf%83%ce%b5%cf%89%ce%bd-%cf%84%cf%89%ce%bd-%cf%83%cf%85%ce%bb%ce%bb/"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0CEA08A08DB14140977C2D099FE642C8"/>
        <w:category>
          <w:name w:val="Γενικά"/>
          <w:gallery w:val="placeholder"/>
        </w:category>
        <w:types>
          <w:type w:val="bbPlcHdr"/>
        </w:types>
        <w:behaviors>
          <w:behavior w:val="content"/>
        </w:behaviors>
        <w:guid w:val="{6BDB7059-437D-46DA-9E4E-D90ACE85B192}"/>
      </w:docPartPr>
      <w:docPartBody>
        <w:p w:rsidR="009A07F7" w:rsidRDefault="001033F6" w:rsidP="001033F6">
          <w:pPr>
            <w:pStyle w:val="0CEA08A08DB14140977C2D099FE642C85"/>
          </w:pPr>
          <w:r>
            <w:rPr>
              <w:rFonts w:ascii="Calibri" w:eastAsia="Times New Roman" w:hAnsi="Calibri" w:cs="Times New Roman"/>
              <w:sz w:val="16"/>
              <w:szCs w:val="16"/>
            </w:rPr>
            <w: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D302B"/>
    <w:rsid w:val="00005306"/>
    <w:rsid w:val="000143BA"/>
    <w:rsid w:val="000711D3"/>
    <w:rsid w:val="000920FB"/>
    <w:rsid w:val="000A581F"/>
    <w:rsid w:val="000D3621"/>
    <w:rsid w:val="000E371D"/>
    <w:rsid w:val="001033F6"/>
    <w:rsid w:val="00113EA0"/>
    <w:rsid w:val="0012091D"/>
    <w:rsid w:val="00130699"/>
    <w:rsid w:val="0013476D"/>
    <w:rsid w:val="00153A61"/>
    <w:rsid w:val="00175C0B"/>
    <w:rsid w:val="00184A5A"/>
    <w:rsid w:val="001B09F4"/>
    <w:rsid w:val="001C1D4C"/>
    <w:rsid w:val="001D05D0"/>
    <w:rsid w:val="001D5E41"/>
    <w:rsid w:val="00201326"/>
    <w:rsid w:val="00201CB5"/>
    <w:rsid w:val="0021632D"/>
    <w:rsid w:val="002A296C"/>
    <w:rsid w:val="002C6106"/>
    <w:rsid w:val="002C7AF1"/>
    <w:rsid w:val="002D0F7C"/>
    <w:rsid w:val="002E5FE6"/>
    <w:rsid w:val="0030640B"/>
    <w:rsid w:val="0034191C"/>
    <w:rsid w:val="00344390"/>
    <w:rsid w:val="003625E4"/>
    <w:rsid w:val="00364FE4"/>
    <w:rsid w:val="00365D2C"/>
    <w:rsid w:val="003A1F64"/>
    <w:rsid w:val="003B13F2"/>
    <w:rsid w:val="003F0F53"/>
    <w:rsid w:val="003F23BC"/>
    <w:rsid w:val="003F2F80"/>
    <w:rsid w:val="00417A52"/>
    <w:rsid w:val="00420873"/>
    <w:rsid w:val="004225E1"/>
    <w:rsid w:val="00471B47"/>
    <w:rsid w:val="004B2DA6"/>
    <w:rsid w:val="004D549B"/>
    <w:rsid w:val="004D67E5"/>
    <w:rsid w:val="004F5CE8"/>
    <w:rsid w:val="004F7EA5"/>
    <w:rsid w:val="0050093D"/>
    <w:rsid w:val="00502FCA"/>
    <w:rsid w:val="00522E1A"/>
    <w:rsid w:val="00544D3F"/>
    <w:rsid w:val="00575C9F"/>
    <w:rsid w:val="005807B0"/>
    <w:rsid w:val="00587604"/>
    <w:rsid w:val="005A0824"/>
    <w:rsid w:val="005A7224"/>
    <w:rsid w:val="005B0551"/>
    <w:rsid w:val="005E73CE"/>
    <w:rsid w:val="006101CA"/>
    <w:rsid w:val="0061589F"/>
    <w:rsid w:val="00622B16"/>
    <w:rsid w:val="0062303C"/>
    <w:rsid w:val="00635215"/>
    <w:rsid w:val="0066253F"/>
    <w:rsid w:val="00662D74"/>
    <w:rsid w:val="0066554B"/>
    <w:rsid w:val="00680433"/>
    <w:rsid w:val="006818F6"/>
    <w:rsid w:val="00690B94"/>
    <w:rsid w:val="006A5099"/>
    <w:rsid w:val="006D59D2"/>
    <w:rsid w:val="00701836"/>
    <w:rsid w:val="0071576E"/>
    <w:rsid w:val="00720892"/>
    <w:rsid w:val="007904E5"/>
    <w:rsid w:val="007E34F0"/>
    <w:rsid w:val="007E4A40"/>
    <w:rsid w:val="007F2211"/>
    <w:rsid w:val="007F6F80"/>
    <w:rsid w:val="007F7D6E"/>
    <w:rsid w:val="00833AB2"/>
    <w:rsid w:val="00836C6D"/>
    <w:rsid w:val="00872200"/>
    <w:rsid w:val="00874619"/>
    <w:rsid w:val="00895C6B"/>
    <w:rsid w:val="00896E08"/>
    <w:rsid w:val="008B4C06"/>
    <w:rsid w:val="008D7E0E"/>
    <w:rsid w:val="008F12EA"/>
    <w:rsid w:val="008F5FD1"/>
    <w:rsid w:val="00900121"/>
    <w:rsid w:val="00921C29"/>
    <w:rsid w:val="00932E0B"/>
    <w:rsid w:val="009413A2"/>
    <w:rsid w:val="0097124E"/>
    <w:rsid w:val="00983C3C"/>
    <w:rsid w:val="009A07F7"/>
    <w:rsid w:val="009A712B"/>
    <w:rsid w:val="009A7462"/>
    <w:rsid w:val="009B52B0"/>
    <w:rsid w:val="009C40F9"/>
    <w:rsid w:val="009D302B"/>
    <w:rsid w:val="009E3C6F"/>
    <w:rsid w:val="009E7972"/>
    <w:rsid w:val="009F2855"/>
    <w:rsid w:val="009F3273"/>
    <w:rsid w:val="00A02B1F"/>
    <w:rsid w:val="00A16984"/>
    <w:rsid w:val="00A45345"/>
    <w:rsid w:val="00A60C80"/>
    <w:rsid w:val="00A67261"/>
    <w:rsid w:val="00A73A71"/>
    <w:rsid w:val="00AA13A3"/>
    <w:rsid w:val="00AE5105"/>
    <w:rsid w:val="00B02993"/>
    <w:rsid w:val="00B20F06"/>
    <w:rsid w:val="00B33DEF"/>
    <w:rsid w:val="00B92E5D"/>
    <w:rsid w:val="00BE51EB"/>
    <w:rsid w:val="00C059F9"/>
    <w:rsid w:val="00C57A29"/>
    <w:rsid w:val="00C652CA"/>
    <w:rsid w:val="00C73A3A"/>
    <w:rsid w:val="00C764F4"/>
    <w:rsid w:val="00C80AB7"/>
    <w:rsid w:val="00C85E9A"/>
    <w:rsid w:val="00CC73F4"/>
    <w:rsid w:val="00CD008A"/>
    <w:rsid w:val="00CD342B"/>
    <w:rsid w:val="00CE10B7"/>
    <w:rsid w:val="00CE2438"/>
    <w:rsid w:val="00CE6656"/>
    <w:rsid w:val="00CF0596"/>
    <w:rsid w:val="00CF5046"/>
    <w:rsid w:val="00D1384A"/>
    <w:rsid w:val="00D357EC"/>
    <w:rsid w:val="00D35F71"/>
    <w:rsid w:val="00D3700D"/>
    <w:rsid w:val="00D434DB"/>
    <w:rsid w:val="00DB3C7A"/>
    <w:rsid w:val="00DC2D62"/>
    <w:rsid w:val="00DC53FF"/>
    <w:rsid w:val="00DC7B93"/>
    <w:rsid w:val="00DF6E4D"/>
    <w:rsid w:val="00E002FE"/>
    <w:rsid w:val="00E05BFF"/>
    <w:rsid w:val="00E40754"/>
    <w:rsid w:val="00E41186"/>
    <w:rsid w:val="00E73773"/>
    <w:rsid w:val="00E73A6D"/>
    <w:rsid w:val="00EA5AC1"/>
    <w:rsid w:val="00EE23FB"/>
    <w:rsid w:val="00F004E0"/>
    <w:rsid w:val="00F10B9D"/>
    <w:rsid w:val="00F214F9"/>
    <w:rsid w:val="00F22902"/>
    <w:rsid w:val="00F37622"/>
    <w:rsid w:val="00F84B16"/>
    <w:rsid w:val="00FC17C3"/>
    <w:rsid w:val="00FC5864"/>
    <w:rsid w:val="00FC6290"/>
    <w:rsid w:val="00FC6A4C"/>
    <w:rsid w:val="00FE22B1"/>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299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13EA0"/>
    <w:rPr>
      <w:color w:val="808080"/>
    </w:rPr>
  </w:style>
  <w:style w:type="paragraph" w:customStyle="1" w:styleId="0CEA08A08DB14140977C2D099FE642C85">
    <w:name w:val="0CEA08A08DB14140977C2D099FE642C85"/>
    <w:rsid w:val="001033F6"/>
    <w:pPr>
      <w:spacing w:after="200" w:line="276" w:lineRule="auto"/>
    </w:pPr>
  </w:style>
  <w:style w:type="paragraph" w:customStyle="1" w:styleId="8DD704C649E94FD784E1C27F978F4F2A">
    <w:name w:val="8DD704C649E94FD784E1C27F978F4F2A"/>
    <w:rsid w:val="001B09F4"/>
  </w:style>
  <w:style w:type="paragraph" w:customStyle="1" w:styleId="7A66DDA9D0A44F3F9B6C9487A9881AF672">
    <w:name w:val="7A66DDA9D0A44F3F9B6C9487A9881AF672"/>
    <w:rsid w:val="00113EA0"/>
    <w:pPr>
      <w:spacing w:after="200" w:line="276" w:lineRule="auto"/>
    </w:pPr>
  </w:style>
  <w:style w:type="paragraph" w:customStyle="1" w:styleId="B01331D4712D40AEA103E87DB17ECEF772">
    <w:name w:val="B01331D4712D40AEA103E87DB17ECEF772"/>
    <w:rsid w:val="00113EA0"/>
    <w:pPr>
      <w:spacing w:after="200" w:line="276" w:lineRule="auto"/>
    </w:pPr>
  </w:style>
  <w:style w:type="paragraph" w:customStyle="1" w:styleId="65E37B1A4F474563831DC29C942FFE542">
    <w:name w:val="65E37B1A4F474563831DC29C942FFE542"/>
    <w:rsid w:val="00113EA0"/>
    <w:pPr>
      <w:spacing w:after="0" w:line="240" w:lineRule="auto"/>
      <w:ind w:left="720"/>
      <w:contextualSpacing/>
    </w:pPr>
    <w:rPr>
      <w:rFonts w:ascii="Times New Roman" w:eastAsia="Times New Roman" w:hAnsi="Times New Roman" w:cs="Times New Roman"/>
      <w:sz w:val="24"/>
      <w:szCs w:val="24"/>
    </w:rPr>
  </w:style>
  <w:style w:type="paragraph" w:customStyle="1" w:styleId="D8DF6C6282424ADCAB87DAA75AD5808F2">
    <w:name w:val="D8DF6C6282424ADCAB87DAA75AD5808F2"/>
    <w:rsid w:val="00113EA0"/>
    <w:pPr>
      <w:spacing w:after="0" w:line="240" w:lineRule="auto"/>
      <w:ind w:left="720"/>
      <w:contextualSpacing/>
    </w:pPr>
    <w:rPr>
      <w:rFonts w:ascii="Times New Roman" w:eastAsia="Times New Roman" w:hAnsi="Times New Roman" w:cs="Times New Roman"/>
      <w:sz w:val="24"/>
      <w:szCs w:val="24"/>
    </w:rPr>
  </w:style>
  <w:style w:type="paragraph" w:customStyle="1" w:styleId="9A21E0D055A941439171ACB174DB8A2B72">
    <w:name w:val="9A21E0D055A941439171ACB174DB8A2B72"/>
    <w:rsid w:val="00113EA0"/>
    <w:pPr>
      <w:spacing w:after="200" w:line="276" w:lineRule="auto"/>
    </w:pPr>
  </w:style>
  <w:style w:type="paragraph" w:customStyle="1" w:styleId="42834C6D10F946F88B4FD924A39D4B9871">
    <w:name w:val="42834C6D10F946F88B4FD924A39D4B9871"/>
    <w:rsid w:val="00113EA0"/>
    <w:pPr>
      <w:spacing w:after="200" w:line="276" w:lineRule="auto"/>
    </w:pPr>
  </w:style>
  <w:style w:type="paragraph" w:customStyle="1" w:styleId="03C27F901E1E4602B1EE0B9DC6F7755672">
    <w:name w:val="03C27F901E1E4602B1EE0B9DC6F7755672"/>
    <w:rsid w:val="00113EA0"/>
    <w:pPr>
      <w:spacing w:after="200" w:line="276" w:lineRule="auto"/>
    </w:pPr>
  </w:style>
  <w:style w:type="paragraph" w:customStyle="1" w:styleId="13AB4A7CE5BD43D39851A281B8D2BB8B47">
    <w:name w:val="13AB4A7CE5BD43D39851A281B8D2BB8B47"/>
    <w:rsid w:val="00113EA0"/>
    <w:pPr>
      <w:spacing w:after="200" w:line="276" w:lineRule="auto"/>
    </w:pPr>
  </w:style>
  <w:style w:type="paragraph" w:customStyle="1" w:styleId="C30FF279B0E6424EA9B7F82F6A8187373">
    <w:name w:val="C30FF279B0E6424EA9B7F82F6A8187373"/>
    <w:rsid w:val="00113EA0"/>
    <w:pPr>
      <w:spacing w:after="0" w:line="240" w:lineRule="auto"/>
      <w:ind w:left="720"/>
      <w:contextualSpacing/>
    </w:pPr>
    <w:rPr>
      <w:rFonts w:ascii="Times New Roman" w:eastAsia="Times New Roman" w:hAnsi="Times New Roman" w:cs="Times New Roman"/>
      <w:sz w:val="24"/>
      <w:szCs w:val="24"/>
    </w:rPr>
  </w:style>
  <w:style w:type="paragraph" w:customStyle="1" w:styleId="EF77944B294B499EA378615B5C99010F6">
    <w:name w:val="EF77944B294B499EA378615B5C99010F6"/>
    <w:rsid w:val="00113EA0"/>
    <w:pPr>
      <w:spacing w:after="0" w:line="240" w:lineRule="auto"/>
      <w:ind w:left="720"/>
      <w:contextualSpacing/>
    </w:pPr>
    <w:rPr>
      <w:rFonts w:ascii="Times New Roman" w:eastAsia="Times New Roman" w:hAnsi="Times New Roman" w:cs="Times New Roman"/>
      <w:sz w:val="24"/>
      <w:szCs w:val="24"/>
    </w:rPr>
  </w:style>
  <w:style w:type="paragraph" w:customStyle="1" w:styleId="2BB6FE28AFAD4B419AF16F957D9D030F42">
    <w:name w:val="2BB6FE28AFAD4B419AF16F957D9D030F42"/>
    <w:rsid w:val="00113EA0"/>
    <w:pPr>
      <w:spacing w:after="0" w:line="240" w:lineRule="auto"/>
      <w:ind w:left="720"/>
      <w:contextualSpacing/>
    </w:pPr>
    <w:rPr>
      <w:rFonts w:ascii="Times New Roman" w:eastAsia="Times New Roman" w:hAnsi="Times New Roman" w:cs="Times New Roman"/>
      <w:sz w:val="24"/>
      <w:szCs w:val="24"/>
    </w:r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D5EBCE-8925-463D-8C00-45F2C64307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560</Words>
  <Characters>3025</Characters>
  <Application>Microsoft Office Word</Application>
  <DocSecurity>0</DocSecurity>
  <Lines>25</Lines>
  <Paragraphs>7</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3578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Anastasia Mp</dc:creator>
  <cp:lastModifiedBy>user1</cp:lastModifiedBy>
  <cp:revision>2</cp:revision>
  <cp:lastPrinted>2022-05-27T10:36:00Z</cp:lastPrinted>
  <dcterms:created xsi:type="dcterms:W3CDTF">2022-05-27T10:39:00Z</dcterms:created>
  <dcterms:modified xsi:type="dcterms:W3CDTF">2022-05-27T10:39:00Z</dcterms:modified>
</cp:coreProperties>
</file>