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5A" w:rsidRPr="004D44F6" w:rsidRDefault="00EC585A" w:rsidP="00EC585A">
      <w:pPr>
        <w:tabs>
          <w:tab w:val="left" w:pos="993"/>
        </w:tabs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:rsidR="00EC585A" w:rsidRPr="004D44F6" w:rsidRDefault="00EC585A" w:rsidP="00EC585A">
      <w:pPr>
        <w:numPr>
          <w:ilvl w:val="0"/>
          <w:numId w:val="2"/>
        </w:numPr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4D44F6">
        <w:rPr>
          <w:rFonts w:ascii="Calibri" w:hAnsi="Calibri" w:cs="Calibri"/>
          <w:b/>
          <w:bCs/>
          <w:sz w:val="22"/>
          <w:szCs w:val="22"/>
          <w:u w:val="single"/>
        </w:rPr>
        <w:t xml:space="preserve">ΟΙΚΟΝΟΜΙΚΗ ΣΥΜΜΕΤΟΧΗ (ΤΡΟΦΕΙΑ) </w:t>
      </w:r>
    </w:p>
    <w:p w:rsidR="00EC585A" w:rsidRPr="004D44F6" w:rsidRDefault="00EC585A" w:rsidP="00EC585A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u w:val="single"/>
        </w:rPr>
      </w:pPr>
      <w:r w:rsidRPr="004D44F6">
        <w:rPr>
          <w:rFonts w:ascii="Calibri" w:hAnsi="Calibri" w:cs="Calibri"/>
          <w:sz w:val="22"/>
          <w:szCs w:val="22"/>
        </w:rPr>
        <w:t xml:space="preserve">Η </w:t>
      </w:r>
      <w:r w:rsidRPr="004D44F6">
        <w:rPr>
          <w:rFonts w:ascii="Calibri" w:hAnsi="Calibri" w:cs="Calibri"/>
          <w:sz w:val="22"/>
          <w:szCs w:val="22"/>
          <w:u w:val="single"/>
        </w:rPr>
        <w:t>μηνιαία οικονομική εισφορά (τροφεία)</w:t>
      </w:r>
      <w:r w:rsidRPr="004D44F6">
        <w:rPr>
          <w:rFonts w:ascii="Calibri" w:hAnsi="Calibri" w:cs="Calibri"/>
          <w:sz w:val="22"/>
          <w:szCs w:val="22"/>
        </w:rPr>
        <w:t xml:space="preserve"> για τα παιδιά που θα φιλοξενηθούν για το νέο σχολικό έτος 202</w:t>
      </w:r>
      <w:r w:rsidR="00737831">
        <w:rPr>
          <w:rFonts w:ascii="Calibri" w:hAnsi="Calibri" w:cs="Calibri"/>
          <w:sz w:val="22"/>
          <w:szCs w:val="22"/>
        </w:rPr>
        <w:t>2</w:t>
      </w:r>
      <w:r w:rsidRPr="004D44F6">
        <w:rPr>
          <w:rFonts w:ascii="Calibri" w:hAnsi="Calibri" w:cs="Calibri"/>
          <w:sz w:val="22"/>
          <w:szCs w:val="22"/>
        </w:rPr>
        <w:t>-202</w:t>
      </w:r>
      <w:r w:rsidR="00737831">
        <w:rPr>
          <w:rFonts w:ascii="Calibri" w:hAnsi="Calibri" w:cs="Calibri"/>
          <w:sz w:val="22"/>
          <w:szCs w:val="22"/>
        </w:rPr>
        <w:t>3</w:t>
      </w:r>
      <w:r w:rsidRPr="004D44F6">
        <w:rPr>
          <w:rFonts w:ascii="Calibri" w:hAnsi="Calibri" w:cs="Calibri"/>
          <w:sz w:val="22"/>
          <w:szCs w:val="22"/>
        </w:rPr>
        <w:t xml:space="preserve"> έχει καθορισθεί με την </w:t>
      </w:r>
      <w:r w:rsidRPr="004D44F6">
        <w:rPr>
          <w:rFonts w:ascii="Calibri" w:hAnsi="Calibri" w:cs="Calibri"/>
          <w:bCs/>
          <w:sz w:val="22"/>
          <w:szCs w:val="22"/>
        </w:rPr>
        <w:t xml:space="preserve">υπ’ αριθμ.απόφ. </w:t>
      </w:r>
      <w:r w:rsidRPr="004D44F6">
        <w:rPr>
          <w:rFonts w:ascii="Calibri" w:hAnsi="Calibri" w:cs="Calibri"/>
          <w:b/>
          <w:bCs/>
          <w:sz w:val="22"/>
          <w:szCs w:val="22"/>
        </w:rPr>
        <w:t xml:space="preserve">114/2022 </w:t>
      </w:r>
      <w:r w:rsidRPr="004D44F6">
        <w:rPr>
          <w:rFonts w:ascii="Calibri" w:hAnsi="Calibri" w:cs="Calibri"/>
          <w:sz w:val="22"/>
          <w:szCs w:val="22"/>
        </w:rPr>
        <w:t xml:space="preserve">του Δ.Σ. του Δήμου Τρικκαίων. </w:t>
      </w:r>
      <w:r w:rsidRPr="004D44F6">
        <w:rPr>
          <w:rFonts w:ascii="Calibri" w:hAnsi="Calibri"/>
          <w:sz w:val="22"/>
          <w:szCs w:val="22"/>
        </w:rPr>
        <w:t xml:space="preserve">Το ύψος των τροφείων καθορίζεται από το </w:t>
      </w:r>
      <w:r w:rsidRPr="004D44F6">
        <w:rPr>
          <w:rStyle w:val="a3"/>
          <w:rFonts w:ascii="Calibri" w:hAnsi="Calibri"/>
          <w:sz w:val="22"/>
          <w:szCs w:val="22"/>
        </w:rPr>
        <w:t>ετήσιο συνολικό οικογενειακό εισόδημα</w:t>
      </w:r>
      <w:r w:rsidRPr="004D44F6">
        <w:rPr>
          <w:rFonts w:ascii="Calibri" w:hAnsi="Calibri"/>
          <w:sz w:val="22"/>
          <w:szCs w:val="22"/>
        </w:rPr>
        <w:t>, το οποίο προκύπτει από τα στοιχεία του εκκαθαριστικού σημειώματος του τρέχοντος οικονομικού έτους (2020) .</w:t>
      </w:r>
    </w:p>
    <w:p w:rsidR="00EC585A" w:rsidRPr="004D44F6" w:rsidRDefault="00EC585A" w:rsidP="00EC585A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D44F6">
        <w:rPr>
          <w:rFonts w:ascii="Calibri" w:hAnsi="Calibri"/>
          <w:sz w:val="22"/>
          <w:szCs w:val="22"/>
        </w:rPr>
        <w:t>Ως εισόδημα θεωρείται οποιοδήποτε εισόδημα που προέρχεται από μισθωτές υπηρεσίες, από εκμίσθωση ακινήτων, από εμπορικές και γεωργικές δραστηριότητες καθώς επίσης και εισοδήματα που προέρχονται από τεκμαρτό προσδιορισμό ή κάθε άλλο εισόδημα που δεν φορολογείται ή φορολογείται αυτοτελώς.</w:t>
      </w:r>
    </w:p>
    <w:p w:rsidR="00EC585A" w:rsidRPr="004D44F6" w:rsidRDefault="00EC585A" w:rsidP="00EC585A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C585A" w:rsidRPr="004D44F6" w:rsidRDefault="00EC585A" w:rsidP="00EC585A">
      <w:pPr>
        <w:pStyle w:val="CharCharChar3"/>
        <w:spacing w:after="0" w:line="360" w:lineRule="atLeast"/>
        <w:rPr>
          <w:rFonts w:ascii="Calibri" w:hAnsi="Calibri" w:cs="Times New Roman"/>
          <w:b/>
          <w:bCs/>
          <w:color w:val="000000"/>
          <w:sz w:val="22"/>
          <w:szCs w:val="22"/>
          <w:u w:val="single"/>
          <w:lang w:val="el-GR"/>
        </w:rPr>
      </w:pPr>
      <w:r w:rsidRPr="004D44F6">
        <w:rPr>
          <w:rFonts w:ascii="Calibri" w:hAnsi="Calibri"/>
          <w:b/>
          <w:sz w:val="22"/>
          <w:szCs w:val="22"/>
          <w:lang w:val="el-GR"/>
        </w:rPr>
        <w:t>Βρεφονηπιακοί Σταθμοί - Βρεφικά Τμήματα</w:t>
      </w:r>
    </w:p>
    <w:p w:rsidR="00EC585A" w:rsidRPr="004D44F6" w:rsidRDefault="00EC585A" w:rsidP="00EC585A">
      <w:pPr>
        <w:spacing w:line="360" w:lineRule="atLeast"/>
        <w:rPr>
          <w:rFonts w:ascii="Calibri" w:hAnsi="Calibri"/>
          <w:color w:val="000000"/>
          <w:sz w:val="22"/>
          <w:szCs w:val="22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508"/>
        <w:gridCol w:w="2532"/>
        <w:gridCol w:w="2520"/>
      </w:tblGrid>
      <w:tr w:rsidR="00EC585A" w:rsidRPr="004D44F6" w:rsidTr="006B004D">
        <w:trPr>
          <w:trHeight w:hRule="exact" w:val="90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ΟΙΚΟΓΕΝΕΙΑΚΟ ΕΙΣΟΔΗΜΑ (ΓΕΝΙΚΑ)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ΔΕΥΤΕΡΟ ΠΑΙΔΙ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EC585A">
            <w:pPr>
              <w:numPr>
                <w:ilvl w:val="0"/>
                <w:numId w:val="1"/>
              </w:numPr>
              <w:spacing w:line="360" w:lineRule="atLeast"/>
              <w:ind w:left="57" w:firstLine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0,00-12.000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40,00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EC585A">
            <w:pPr>
              <w:numPr>
                <w:ilvl w:val="0"/>
                <w:numId w:val="1"/>
              </w:numPr>
              <w:spacing w:line="360" w:lineRule="atLeast"/>
              <w:ind w:left="57" w:firstLine="0"/>
              <w:rPr>
                <w:rFonts w:ascii="Calibri" w:hAnsi="Calibri"/>
                <w:bCs/>
                <w:color w:val="000000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12.001-18.000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EC585A">
            <w:pPr>
              <w:numPr>
                <w:ilvl w:val="0"/>
                <w:numId w:val="1"/>
              </w:numPr>
              <w:spacing w:line="360" w:lineRule="atLeast"/>
              <w:ind w:left="57" w:firstLine="0"/>
              <w:rPr>
                <w:rFonts w:ascii="Calibri" w:hAnsi="Calibri"/>
                <w:bCs/>
                <w:color w:val="000000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18.001-24.000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120,00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EC585A">
            <w:pPr>
              <w:numPr>
                <w:ilvl w:val="0"/>
                <w:numId w:val="1"/>
              </w:numPr>
              <w:spacing w:line="360" w:lineRule="atLeast"/>
              <w:ind w:left="57" w:firstLine="0"/>
              <w:rPr>
                <w:rFonts w:ascii="Calibri" w:hAnsi="Calibri"/>
                <w:bCs/>
                <w:color w:val="000000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24.001- και ανω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150,00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EC585A" w:rsidRPr="004D44F6" w:rsidRDefault="00EC585A" w:rsidP="00EC585A">
      <w:pPr>
        <w:spacing w:line="360" w:lineRule="atLeast"/>
        <w:rPr>
          <w:rFonts w:ascii="Calibri" w:hAnsi="Calibri"/>
          <w:color w:val="000000"/>
          <w:sz w:val="22"/>
          <w:szCs w:val="22"/>
          <w:lang w:val="en-US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2520"/>
        <w:gridCol w:w="2520"/>
        <w:gridCol w:w="2700"/>
        <w:gridCol w:w="2040"/>
      </w:tblGrid>
      <w:tr w:rsidR="00EC585A" w:rsidRPr="004D44F6" w:rsidTr="006B004D">
        <w:trPr>
          <w:trHeight w:val="31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ΠΟΛΥΤΕΚΝΕΣ ΟΙΚΟΓΕΝΕΙΕΣ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ΟΙΚΟΓ. ΕΙΣΟΔΗΜΑ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ΔΕΥΤΕΡΟ ΠΑΙΔΙ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ΤΡΙΤΟ ΠΑΙΔΙ ΚΑΙ ΠΑΝΩ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0,00 € - 35.000,00€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ΔΩΡΕΑΝ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35.001,00 € - Και άνω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80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,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40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ΔΩΡΕΑΝ</w:t>
            </w:r>
          </w:p>
        </w:tc>
      </w:tr>
    </w:tbl>
    <w:p w:rsidR="00EC585A" w:rsidRPr="004D44F6" w:rsidRDefault="00EC585A" w:rsidP="00EC585A">
      <w:pPr>
        <w:spacing w:line="360" w:lineRule="atLeast"/>
        <w:ind w:left="57"/>
        <w:rPr>
          <w:rFonts w:ascii="Calibri" w:hAnsi="Calibri"/>
          <w:color w:val="000000"/>
          <w:sz w:val="22"/>
          <w:szCs w:val="22"/>
        </w:rPr>
      </w:pP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2756"/>
        <w:gridCol w:w="2284"/>
        <w:gridCol w:w="2106"/>
      </w:tblGrid>
      <w:tr w:rsidR="00EC585A" w:rsidRPr="004D44F6" w:rsidTr="006B004D">
        <w:trPr>
          <w:trHeight w:val="3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ΤΡΙΤΕΚΝΕΣ ΟΙΚΟΓΕΝΕΙΕΣ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ΟΙΚΟΓ. ΕΙΣΟΔΗΜΑ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ΔΕΥΤΕΡΟ ΠΑΙΔΙ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ΠΟΣΟ ΤΡΟΦΕΙΩΝ ΓΙΑ ΤΟ ΤΡΙΤΟ ΠΑΙΔΙ 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0,00 € - 30.000,00€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ΔΩΡΕΑΝ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 xml:space="preserve"> 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30.001,00 € - Και άνω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80,00 €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40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,00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ΔΩΡΕΑΝ</w:t>
            </w:r>
          </w:p>
        </w:tc>
      </w:tr>
    </w:tbl>
    <w:p w:rsidR="00EC585A" w:rsidRPr="004D44F6" w:rsidRDefault="00EC585A" w:rsidP="00EC585A">
      <w:pPr>
        <w:spacing w:line="360" w:lineRule="atLeast"/>
        <w:ind w:left="46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EC585A" w:rsidRPr="004D44F6" w:rsidRDefault="00EC585A" w:rsidP="00EC585A">
      <w:pPr>
        <w:spacing w:line="360" w:lineRule="atLeast"/>
        <w:ind w:left="46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EC585A" w:rsidRPr="004D44F6" w:rsidRDefault="00EC585A" w:rsidP="00EC585A">
      <w:pPr>
        <w:spacing w:line="360" w:lineRule="atLeast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4D44F6">
        <w:rPr>
          <w:rFonts w:ascii="Calibri" w:hAnsi="Calibri"/>
          <w:b/>
          <w:bCs/>
          <w:color w:val="000000"/>
          <w:sz w:val="22"/>
          <w:szCs w:val="22"/>
          <w:u w:val="single"/>
        </w:rPr>
        <w:t>Παιδικοί Σταθμοί (</w:t>
      </w:r>
      <w:r w:rsidRPr="004D44F6">
        <w:rPr>
          <w:rFonts w:ascii="Calibri" w:hAnsi="Calibri"/>
          <w:b/>
          <w:color w:val="000000"/>
          <w:sz w:val="22"/>
          <w:szCs w:val="22"/>
          <w:u w:val="single"/>
        </w:rPr>
        <w:t>‘</w:t>
      </w:r>
      <w:r w:rsidRPr="004D44F6">
        <w:rPr>
          <w:rFonts w:ascii="Calibri" w:hAnsi="Calibri"/>
          <w:b/>
          <w:bCs/>
          <w:color w:val="000000"/>
          <w:sz w:val="22"/>
          <w:szCs w:val="22"/>
          <w:u w:val="single"/>
        </w:rPr>
        <w:t>Αερόστατο’ &amp; ‘Ουράνιο Τόξο’) με μερική σίτιση.</w:t>
      </w:r>
    </w:p>
    <w:p w:rsidR="00EC585A" w:rsidRPr="004D44F6" w:rsidRDefault="00EC585A" w:rsidP="00EC585A">
      <w:pPr>
        <w:spacing w:line="360" w:lineRule="atLeast"/>
        <w:rPr>
          <w:rFonts w:ascii="Calibri" w:hAnsi="Calibri"/>
          <w:bCs/>
          <w:color w:val="000000"/>
          <w:sz w:val="22"/>
          <w:szCs w:val="22"/>
          <w:u w:val="single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661"/>
        <w:gridCol w:w="2700"/>
        <w:gridCol w:w="2340"/>
      </w:tblGrid>
      <w:tr w:rsidR="00EC585A" w:rsidRPr="004D44F6" w:rsidTr="006B004D">
        <w:trPr>
          <w:trHeight w:val="86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ΟΙΚΟΓΕΝΕΙΑΚΟ ΕΙΣΟΔΗΜΑ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ΓΙΑ ΤΟ ΕΝΑ ΠΑΙΔΙ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ΠΟΣΟ ΤΡΟΦΕΙΩΝ 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ΓΙΑ ΤΟ ΔΕΥΤΕΡΟ ΠΑΙΔΙ</w:t>
            </w:r>
          </w:p>
        </w:tc>
      </w:tr>
      <w:tr w:rsidR="00EC585A" w:rsidRPr="004D44F6" w:rsidTr="006B004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0,00 €  -   12.000,00 €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  <w:tr w:rsidR="00EC585A" w:rsidRPr="004D44F6" w:rsidTr="006B004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12.001,00 €  -  20.000,00 €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15,00€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7,50€</w:t>
            </w:r>
          </w:p>
        </w:tc>
      </w:tr>
      <w:tr w:rsidR="00EC585A" w:rsidRPr="004D44F6" w:rsidTr="006B004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20.001,00 €  - 30.000,00 €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20,00€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10,00€</w:t>
            </w:r>
          </w:p>
        </w:tc>
      </w:tr>
      <w:tr w:rsidR="00EC585A" w:rsidRPr="004D44F6" w:rsidTr="006B004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30.001,00 € -  40.000,00 €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35,00€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17,50€</w:t>
            </w:r>
          </w:p>
        </w:tc>
      </w:tr>
      <w:tr w:rsidR="00EC585A" w:rsidRPr="004D44F6" w:rsidTr="006B004D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lastRenderedPageBreak/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40.000,00 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-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άνω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40,00€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20,00€</w:t>
            </w:r>
          </w:p>
        </w:tc>
      </w:tr>
    </w:tbl>
    <w:p w:rsidR="00EC585A" w:rsidRPr="004D44F6" w:rsidRDefault="00EC585A" w:rsidP="00EC585A">
      <w:pPr>
        <w:spacing w:line="360" w:lineRule="atLeast"/>
        <w:ind w:left="57" w:firstLine="720"/>
        <w:rPr>
          <w:rFonts w:ascii="Calibri" w:hAnsi="Calibri"/>
          <w:color w:val="000000"/>
          <w:sz w:val="22"/>
          <w:szCs w:val="22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2696"/>
        <w:gridCol w:w="2700"/>
        <w:gridCol w:w="2340"/>
        <w:gridCol w:w="2340"/>
      </w:tblGrid>
      <w:tr w:rsidR="00EC585A" w:rsidRPr="004D44F6" w:rsidTr="006B004D">
        <w:trPr>
          <w:trHeight w:val="73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ΟΙΚΟΓ. ΕΙΣΟΔΗΜΑ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ΠΟΛΥΤΕΚΝΕΣ  ΟΙΚΟΓΕΝΕΙΕΣ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ΠΟΣΟ ΤΡΟΦΕΙΩΝ 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ΓΙΑ ΤΟ ΔΕΥΤΕΡΟ 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ΠΑΙΔΙ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ΓΙΑ ΤΟ ΤΡΙΤΟ ΠΑΙΔΙ ΚΑΙ ΠΑΝΩ</w:t>
            </w:r>
          </w:p>
        </w:tc>
      </w:tr>
      <w:tr w:rsidR="00EC585A" w:rsidRPr="004D44F6" w:rsidTr="006B004D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  <w:lang w:val="en-US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0,00 € - 35.000,00 €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  <w:tr w:rsidR="00EC585A" w:rsidRPr="004D44F6" w:rsidTr="006B004D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  <w:lang w:val="en-US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35.001,00 € - Και άνω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30,00 €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00€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</w:tbl>
    <w:p w:rsidR="00EC585A" w:rsidRPr="004D44F6" w:rsidRDefault="00EC585A" w:rsidP="00EC585A">
      <w:pPr>
        <w:spacing w:line="360" w:lineRule="atLeast"/>
        <w:ind w:left="57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2696"/>
        <w:gridCol w:w="2700"/>
        <w:gridCol w:w="2340"/>
        <w:gridCol w:w="2340"/>
      </w:tblGrid>
      <w:tr w:rsidR="00EC585A" w:rsidRPr="004D44F6" w:rsidTr="006B004D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ΟΙΚΟΓ. ΕΙΣΟΔΗΜΑ ΤΡΙΤΕΚΝΕΣ ΟΙΚΟΓΕΝΕΙΕΣ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ΠΟΣΟ ΤΡΟΦΕΙΩΝ 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ΓΙΑ ΤΟ ΔΕΥΤΕΡΟ 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ΠΑΙΔΙ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ΓΙΑ ΤΟ ΤΡΙΤΟ ΠΑΙΔΙ </w:t>
            </w:r>
          </w:p>
        </w:tc>
      </w:tr>
      <w:tr w:rsidR="00EC585A" w:rsidRPr="004D44F6" w:rsidTr="006B004D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0,00 € - 30.000,00 €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  <w:tr w:rsidR="00EC585A" w:rsidRPr="004D44F6" w:rsidTr="006B004D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30.001,00 € - Και άνω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30,00 €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5,00€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</w:tbl>
    <w:p w:rsidR="00EC585A" w:rsidRPr="004D44F6" w:rsidRDefault="00EC585A" w:rsidP="00EC585A">
      <w:pPr>
        <w:spacing w:line="360" w:lineRule="atLeast"/>
        <w:rPr>
          <w:rFonts w:ascii="Calibri" w:hAnsi="Calibri"/>
          <w:bCs/>
          <w:color w:val="000000"/>
          <w:sz w:val="22"/>
          <w:szCs w:val="22"/>
          <w:u w:val="single"/>
        </w:rPr>
      </w:pPr>
    </w:p>
    <w:p w:rsidR="00EC585A" w:rsidRPr="004D44F6" w:rsidRDefault="00EC585A" w:rsidP="00EC585A">
      <w:pPr>
        <w:spacing w:line="360" w:lineRule="atLeast"/>
        <w:ind w:left="57"/>
        <w:rPr>
          <w:rFonts w:ascii="Calibri" w:hAnsi="Calibri"/>
          <w:bCs/>
          <w:color w:val="000000"/>
          <w:sz w:val="22"/>
          <w:szCs w:val="22"/>
          <w:u w:val="single"/>
        </w:rPr>
      </w:pPr>
      <w:r w:rsidRPr="004D44F6">
        <w:rPr>
          <w:rFonts w:ascii="Calibri" w:hAnsi="Calibri"/>
          <w:bCs/>
          <w:color w:val="000000"/>
          <w:sz w:val="22"/>
          <w:szCs w:val="22"/>
          <w:u w:val="single"/>
        </w:rPr>
        <w:t>Παιδικοί Σταθμοί πλήρους σίτισης Α΄, Β΄, Γ΄, Δ΄, ΣΤ΄, Ζ΄, Παλαιοπύργου, Ριζώματος, Μεγαλοχωρίου, Φαλώρειας και  Α΄ Μεγάλων Καλυβίων .</w:t>
      </w:r>
    </w:p>
    <w:p w:rsidR="00EC585A" w:rsidRPr="004D44F6" w:rsidRDefault="00EC585A" w:rsidP="00EC585A">
      <w:pPr>
        <w:spacing w:line="360" w:lineRule="atLeast"/>
        <w:ind w:left="57"/>
        <w:rPr>
          <w:rFonts w:ascii="Calibri" w:hAnsi="Calibri"/>
          <w:bCs/>
          <w:color w:val="000000"/>
          <w:sz w:val="22"/>
          <w:szCs w:val="22"/>
          <w:u w:val="single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508"/>
        <w:gridCol w:w="2532"/>
        <w:gridCol w:w="2520"/>
      </w:tblGrid>
      <w:tr w:rsidR="00EC585A" w:rsidRPr="004D44F6" w:rsidTr="006B004D">
        <w:trPr>
          <w:trHeight w:hRule="exact" w:val="90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ΟΙΚΟΓΕΝΕΙΑΚΟ ΕΙΣΟΔΗΜΑ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ΓΕΝΙΚΑ)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ΔΕΥΤΕΡΟ ΠΑΙΔΙ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        0,00 €  -  12.000,  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 12.001,00 €  - 20.000 €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30,00€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 20.001,00 € - 30.000, 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50,00 €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25,00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bCs/>
                <w:color w:val="000000"/>
                <w:lang w:val="en-US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30.001,00 € - 40.000,00 €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70,00 €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35,00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EC585A">
            <w:pPr>
              <w:numPr>
                <w:ilvl w:val="0"/>
                <w:numId w:val="1"/>
              </w:numPr>
              <w:spacing w:line="360" w:lineRule="atLeast"/>
              <w:ind w:left="57" w:firstLine="0"/>
              <w:rPr>
                <w:rFonts w:ascii="Calibri" w:hAnsi="Calibri"/>
                <w:bCs/>
                <w:color w:val="000000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40.001,00 € - και άνω €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90,00 €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45,00</w:t>
            </w:r>
          </w:p>
        </w:tc>
      </w:tr>
    </w:tbl>
    <w:p w:rsidR="00EC585A" w:rsidRPr="004D44F6" w:rsidRDefault="00EC585A" w:rsidP="00EC585A">
      <w:pPr>
        <w:spacing w:line="360" w:lineRule="atLeast"/>
        <w:ind w:left="57"/>
        <w:rPr>
          <w:rFonts w:ascii="Calibri" w:hAnsi="Calibri"/>
          <w:color w:val="000000"/>
          <w:sz w:val="22"/>
          <w:szCs w:val="22"/>
        </w:rPr>
      </w:pP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709"/>
        <w:gridCol w:w="2511"/>
        <w:gridCol w:w="2529"/>
        <w:gridCol w:w="2149"/>
      </w:tblGrid>
      <w:tr w:rsidR="00EC585A" w:rsidRPr="004D44F6" w:rsidTr="006B004D">
        <w:trPr>
          <w:trHeight w:val="31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ΟΙΚΟΓ. ΕΙΣΟΔΗΜΑ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ΠΟΛΥΤΕΚΝΕΣ ΟΙΚΟΓΕΝΕΙΕΣ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ΔΕΥΤΕΡΟ ΠΑΙΔΙ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ΤΡΙΤΟ ΠΑΙΔΙ ΚΑΙ ΠΑΝΩ</w:t>
            </w:r>
          </w:p>
        </w:tc>
      </w:tr>
      <w:tr w:rsidR="00EC585A" w:rsidRPr="004D44F6" w:rsidTr="006B004D">
        <w:trPr>
          <w:trHeight w:hRule="exact" w:val="67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  <w:lang w:val="en-US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0,00 € - 35.000,00€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  <w:lang w:val="en-US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35.001,00 € - Και άνω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60,00 €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00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</w:tbl>
    <w:p w:rsidR="00EC585A" w:rsidRPr="004D44F6" w:rsidRDefault="00EC585A" w:rsidP="00EC585A">
      <w:pPr>
        <w:spacing w:line="360" w:lineRule="atLeast"/>
        <w:ind w:left="57"/>
        <w:rPr>
          <w:rFonts w:ascii="Calibri" w:hAnsi="Calibri"/>
          <w:color w:val="000000"/>
          <w:sz w:val="22"/>
          <w:szCs w:val="22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2700"/>
        <w:gridCol w:w="2520"/>
        <w:gridCol w:w="2520"/>
        <w:gridCol w:w="2160"/>
      </w:tblGrid>
      <w:tr w:rsidR="00EC585A" w:rsidRPr="004D44F6" w:rsidTr="006B004D">
        <w:trPr>
          <w:trHeight w:val="31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ΟΙΚΟΓ. ΕΙΣΟΔΗΜΑ</w:t>
            </w:r>
          </w:p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ΤΡΙΤΕΚΝΕΣ ΟΙΚΟΓΕΝΕΙΕΣ)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ΕΝΑ ΠΑΙΔΙ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>ΠΟΣΟ ΤΡΟΦΕΙΩΝ ΓΙΑ ΤΟ ΔΕΥΤΕΡΟ ΠΑΙΔΙ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ind w:left="57"/>
              <w:rPr>
                <w:rFonts w:ascii="Calibri" w:hAnsi="Calibri"/>
                <w:bCs/>
                <w:color w:val="000000"/>
              </w:rPr>
            </w:pPr>
            <w:r w:rsidRPr="004D44F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ΠΟΣΟ ΤΡΟΦΕΙΩΝ ΓΙΑ ΤΟ ΤΡΙΤΟ ΠΑΙΔΙ 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0,00 € - 30.000,00€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  <w:tr w:rsidR="00EC585A" w:rsidRPr="004D44F6" w:rsidTr="006B004D">
        <w:trPr>
          <w:trHeight w:hRule="exact" w:val="3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  <w:lang w:val="en-US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30.001,00 € - Και άνω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60,00 €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4D44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5A" w:rsidRPr="004D44F6" w:rsidRDefault="00EC585A" w:rsidP="006B004D">
            <w:pPr>
              <w:spacing w:line="360" w:lineRule="atLeast"/>
              <w:ind w:left="57"/>
              <w:rPr>
                <w:rFonts w:ascii="Calibri" w:hAnsi="Calibri"/>
                <w:color w:val="000000"/>
              </w:rPr>
            </w:pPr>
            <w:r w:rsidRPr="004D44F6">
              <w:rPr>
                <w:rFonts w:ascii="Calibri" w:hAnsi="Calibri"/>
                <w:color w:val="000000"/>
                <w:sz w:val="22"/>
                <w:szCs w:val="22"/>
              </w:rPr>
              <w:t>ΔΩΡΕΑΝ</w:t>
            </w:r>
          </w:p>
        </w:tc>
      </w:tr>
    </w:tbl>
    <w:p w:rsidR="002624DE" w:rsidRDefault="002624DE"/>
    <w:sectPr w:rsidR="002624DE" w:rsidSect="002624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3FDF"/>
    <w:multiLevelType w:val="hybridMultilevel"/>
    <w:tmpl w:val="0D7EDA7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8F34DA"/>
    <w:multiLevelType w:val="hybridMultilevel"/>
    <w:tmpl w:val="4C3CE98E"/>
    <w:lvl w:ilvl="0" w:tplc="AA0E4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C585A"/>
    <w:rsid w:val="002624DE"/>
    <w:rsid w:val="0061368B"/>
    <w:rsid w:val="00702F4A"/>
    <w:rsid w:val="00737831"/>
    <w:rsid w:val="009C6A5A"/>
    <w:rsid w:val="009F3917"/>
    <w:rsid w:val="00EC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3">
    <w:name w:val="Char Char Char3"/>
    <w:basedOn w:val="a"/>
    <w:rsid w:val="00EC58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3">
    <w:name w:val="Strong"/>
    <w:basedOn w:val="a0"/>
    <w:qFormat/>
    <w:rsid w:val="00EC5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3</cp:revision>
  <dcterms:created xsi:type="dcterms:W3CDTF">2022-05-12T12:03:00Z</dcterms:created>
  <dcterms:modified xsi:type="dcterms:W3CDTF">2022-05-12T12:03:00Z</dcterms:modified>
</cp:coreProperties>
</file>