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50"/>
        <w:tblOverlap w:val="never"/>
        <w:tblW w:w="9711" w:type="dxa"/>
        <w:tblLook w:val="00A0"/>
      </w:tblPr>
      <w:tblGrid>
        <w:gridCol w:w="9711"/>
      </w:tblGrid>
      <w:tr w:rsidR="00312814" w:rsidRPr="007431B0" w:rsidTr="002C14BA">
        <w:trPr>
          <w:trHeight w:val="555"/>
        </w:trPr>
        <w:tc>
          <w:tcPr>
            <w:tcW w:w="9711" w:type="dxa"/>
            <w:vAlign w:val="center"/>
          </w:tcPr>
          <w:p w:rsidR="00312814" w:rsidRPr="007431B0" w:rsidRDefault="00312814" w:rsidP="002C14BA">
            <w:pPr>
              <w:tabs>
                <w:tab w:val="left" w:pos="5040"/>
              </w:tabs>
              <w:ind w:right="28"/>
              <w:jc w:val="center"/>
              <w:rPr>
                <w:rFonts w:ascii="Calibri" w:hAnsi="Calibri" w:cs="Arial"/>
              </w:rPr>
            </w:pPr>
            <w:r w:rsidRPr="007431B0">
              <w:rPr>
                <w:rFonts w:ascii="Calibri" w:hAnsi="Calibri" w:cs="Arial"/>
                <w:b/>
                <w:lang w:val="en-US"/>
              </w:rPr>
              <w:t xml:space="preserve">   </w:t>
            </w:r>
            <w:r w:rsidRPr="007431B0">
              <w:rPr>
                <w:rFonts w:ascii="Calibri" w:hAnsi="Calibri" w:cs="Arial"/>
                <w:b/>
              </w:rPr>
              <w:t>ΕΛΛΗΝΙΚΗ ΔΗΜΟΚΡΑΤΙΑ</w:t>
            </w:r>
          </w:p>
        </w:tc>
      </w:tr>
      <w:tr w:rsidR="00312814" w:rsidRPr="007431B0" w:rsidTr="002C14BA">
        <w:trPr>
          <w:trHeight w:val="555"/>
        </w:trPr>
        <w:tc>
          <w:tcPr>
            <w:tcW w:w="9711" w:type="dxa"/>
            <w:vAlign w:val="center"/>
          </w:tcPr>
          <w:p w:rsidR="00312814" w:rsidRPr="007431B0" w:rsidRDefault="00312814" w:rsidP="002C14BA">
            <w:pPr>
              <w:tabs>
                <w:tab w:val="left" w:pos="5040"/>
              </w:tabs>
              <w:ind w:right="28"/>
              <w:jc w:val="center"/>
              <w:rPr>
                <w:rFonts w:ascii="Calibri" w:hAnsi="Calibri" w:cs="Arial"/>
              </w:rPr>
            </w:pPr>
            <w:r w:rsidRPr="007431B0">
              <w:rPr>
                <w:rFonts w:ascii="Calibri" w:hAnsi="Calibri" w:cs="Arial"/>
                <w:b/>
              </w:rPr>
              <w:t>ΝΟΜΟΣ ΤΡΙΚΑΛΩΝ</w:t>
            </w:r>
          </w:p>
        </w:tc>
      </w:tr>
      <w:tr w:rsidR="00312814" w:rsidRPr="007431B0" w:rsidTr="002C14BA">
        <w:trPr>
          <w:trHeight w:val="555"/>
        </w:trPr>
        <w:tc>
          <w:tcPr>
            <w:tcW w:w="9711" w:type="dxa"/>
            <w:vAlign w:val="center"/>
          </w:tcPr>
          <w:p w:rsidR="00312814" w:rsidRPr="007431B0" w:rsidRDefault="00312814" w:rsidP="002C14BA">
            <w:pPr>
              <w:tabs>
                <w:tab w:val="left" w:pos="5040"/>
              </w:tabs>
              <w:ind w:right="28"/>
              <w:jc w:val="center"/>
              <w:rPr>
                <w:rFonts w:ascii="Calibri" w:hAnsi="Calibri" w:cs="Arial"/>
              </w:rPr>
            </w:pPr>
            <w:r w:rsidRPr="007431B0">
              <w:rPr>
                <w:rFonts w:ascii="Calibri" w:hAnsi="Calibri" w:cs="Arial"/>
                <w:b/>
              </w:rPr>
              <w:t>ΔΗΜΟΣ ΤΡΙΚΚΑΙΩΝ</w:t>
            </w:r>
          </w:p>
        </w:tc>
      </w:tr>
      <w:tr w:rsidR="00312814" w:rsidRPr="007431B0" w:rsidTr="002C14BA">
        <w:trPr>
          <w:trHeight w:val="555"/>
        </w:trPr>
        <w:tc>
          <w:tcPr>
            <w:tcW w:w="9711" w:type="dxa"/>
            <w:vAlign w:val="center"/>
          </w:tcPr>
          <w:p w:rsidR="00312814" w:rsidRPr="007431B0" w:rsidRDefault="00312814" w:rsidP="002C14BA">
            <w:pPr>
              <w:tabs>
                <w:tab w:val="left" w:pos="5040"/>
              </w:tabs>
              <w:ind w:right="28"/>
              <w:jc w:val="center"/>
              <w:rPr>
                <w:rFonts w:ascii="Calibri" w:hAnsi="Calibri" w:cs="Arial"/>
                <w:b/>
              </w:rPr>
            </w:pPr>
            <w:r w:rsidRPr="007431B0">
              <w:rPr>
                <w:rFonts w:ascii="Calibri" w:hAnsi="Calibri" w:cs="Arial"/>
                <w:b/>
              </w:rPr>
              <w:t>ΔΙΕΥΘΥΝΣΗ ΟΙΚΟΝΟΜΙΚΩΝ ΥΠΗΡΕΣΙΩΝ</w:t>
            </w:r>
          </w:p>
        </w:tc>
      </w:tr>
      <w:tr w:rsidR="00D543AB" w:rsidRPr="007431B0" w:rsidTr="002C14BA">
        <w:trPr>
          <w:trHeight w:val="555"/>
        </w:trPr>
        <w:tc>
          <w:tcPr>
            <w:tcW w:w="9711" w:type="dxa"/>
            <w:vAlign w:val="center"/>
          </w:tcPr>
          <w:p w:rsidR="00D543AB" w:rsidRPr="007431B0" w:rsidRDefault="00D543AB" w:rsidP="002C14BA">
            <w:pPr>
              <w:tabs>
                <w:tab w:val="left" w:pos="5040"/>
              </w:tabs>
              <w:ind w:right="28"/>
              <w:jc w:val="center"/>
              <w:rPr>
                <w:rFonts w:ascii="Calibri" w:hAnsi="Calibri" w:cs="Arial"/>
                <w:b/>
              </w:rPr>
            </w:pPr>
            <w:r w:rsidRPr="007431B0">
              <w:rPr>
                <w:rFonts w:ascii="Calibri" w:hAnsi="Calibri" w:cs="Arial"/>
                <w:b/>
              </w:rPr>
              <w:t>ΥΠΟΔΙΕΥΘΥΝΣΗ ΠΡΟΣΟΔΩΝ</w:t>
            </w:r>
          </w:p>
        </w:tc>
      </w:tr>
      <w:tr w:rsidR="00312814" w:rsidRPr="007431B0" w:rsidTr="002C14BA">
        <w:trPr>
          <w:trHeight w:val="555"/>
        </w:trPr>
        <w:tc>
          <w:tcPr>
            <w:tcW w:w="9711" w:type="dxa"/>
            <w:vAlign w:val="center"/>
          </w:tcPr>
          <w:p w:rsidR="00312814" w:rsidRPr="007431B0" w:rsidRDefault="00312814" w:rsidP="002C14BA">
            <w:pPr>
              <w:tabs>
                <w:tab w:val="left" w:pos="5040"/>
              </w:tabs>
              <w:ind w:right="28"/>
              <w:jc w:val="center"/>
              <w:rPr>
                <w:rFonts w:ascii="Calibri" w:hAnsi="Calibri" w:cs="Arial"/>
                <w:b/>
              </w:rPr>
            </w:pPr>
            <w:r w:rsidRPr="007431B0">
              <w:rPr>
                <w:rFonts w:ascii="Calibri" w:hAnsi="Calibri" w:cs="Arial"/>
                <w:b/>
              </w:rPr>
              <w:t>ΤΜΗΜΑ ΕΣΟΔΩΝ</w:t>
            </w:r>
          </w:p>
        </w:tc>
      </w:tr>
    </w:tbl>
    <w:p w:rsidR="00312814" w:rsidRPr="007431B0" w:rsidRDefault="00140DDB" w:rsidP="00312814">
      <w:pPr>
        <w:ind w:left="-181"/>
        <w:rPr>
          <w:rFonts w:ascii="Calibri" w:hAnsi="Calibri" w:cs="Arial"/>
          <w:b/>
        </w:rPr>
      </w:pPr>
      <w:r w:rsidRPr="007431B0">
        <w:rPr>
          <w:rFonts w:ascii="Calibri" w:hAnsi="Calibri" w:cs="Arial"/>
          <w:b/>
        </w:rPr>
        <w:t xml:space="preserve">                    </w:t>
      </w:r>
    </w:p>
    <w:p w:rsidR="00140DDB" w:rsidRPr="007431B0" w:rsidRDefault="002C14BA" w:rsidP="00312814">
      <w:pPr>
        <w:ind w:left="-181"/>
        <w:rPr>
          <w:rFonts w:ascii="Calibri" w:hAnsi="Calibri" w:cs="Arial"/>
          <w:b/>
        </w:rPr>
      </w:pPr>
      <w:r w:rsidRPr="007431B0">
        <w:rPr>
          <w:rFonts w:ascii="Calibri" w:hAnsi="Calibri"/>
        </w:rPr>
        <w:t xml:space="preserve">                                                                      </w:t>
      </w:r>
      <w:r w:rsidR="00C35839">
        <w:rPr>
          <w:rFonts w:ascii="Calibri" w:hAnsi="Calibri"/>
          <w:noProof/>
        </w:rPr>
        <w:drawing>
          <wp:inline distT="0" distB="0" distL="0" distR="0">
            <wp:extent cx="552450" cy="5524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140DDB" w:rsidRPr="007431B0" w:rsidRDefault="00140DDB" w:rsidP="00312814">
      <w:pPr>
        <w:ind w:left="-181"/>
        <w:rPr>
          <w:rFonts w:ascii="Calibri" w:hAnsi="Calibri" w:cs="Arial"/>
          <w:b/>
        </w:rPr>
      </w:pPr>
    </w:p>
    <w:p w:rsidR="00140DDB" w:rsidRPr="007431B0" w:rsidRDefault="00140DDB" w:rsidP="00312814">
      <w:pPr>
        <w:ind w:left="-181"/>
        <w:rPr>
          <w:rFonts w:ascii="Calibri" w:hAnsi="Calibri" w:cs="Arial"/>
          <w:b/>
        </w:rPr>
      </w:pPr>
    </w:p>
    <w:p w:rsidR="00140DDB" w:rsidRPr="007431B0" w:rsidRDefault="00140DDB" w:rsidP="00312814">
      <w:pPr>
        <w:ind w:left="-181"/>
        <w:rPr>
          <w:rFonts w:ascii="Calibri" w:hAnsi="Calibri" w:cs="Arial"/>
          <w:b/>
        </w:rPr>
      </w:pPr>
    </w:p>
    <w:p w:rsidR="00312814" w:rsidRPr="007431B0" w:rsidRDefault="00312814" w:rsidP="00312814">
      <w:pPr>
        <w:spacing w:after="100" w:afterAutospacing="1"/>
        <w:rPr>
          <w:rFonts w:ascii="Calibri" w:hAnsi="Calibri" w:cs="Arial"/>
          <w:b/>
        </w:rPr>
      </w:pPr>
      <w:r w:rsidRPr="007431B0">
        <w:rPr>
          <w:rFonts w:ascii="Calibri" w:hAnsi="Calibri" w:cs="Arial"/>
          <w:b/>
          <w:noProof/>
        </w:rPr>
        <w:pict>
          <v:shapetype id="_x0000_t202" coordsize="21600,21600" o:spt="202" path="m,l,21600r21600,l21600,xe">
            <v:stroke joinstyle="miter"/>
            <v:path gradientshapeok="t" o:connecttype="rect"/>
          </v:shapetype>
          <v:shape id="Πλαίσιο κειμένου 1" o:spid="_x0000_s1026" type="#_x0000_t202" style="position:absolute;margin-left:0;margin-top:1.25pt;width:477.85pt;height:2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L+oWQIAAGkEAAAOAAAAZHJzL2Uyb0RvYy54bWysVM1u1DAQviPxDpbvbLKr7XYbNVuVliKk&#10;8iMVHsDrOBsLx2Ns7ybLFfU9eAGEOHDgT32D9JUYO9slAk6IRLJmMjOfZ76ZyfFJWyuyEdZJ0Dkd&#10;j1JKhOZQSL3K6auXFw/mlDjPdMEUaJHTrXD0ZHH/3nFjMjGBClQhLEEQ7bLG5LTy3mRJ4nglauZG&#10;YIRGYwm2Zh5Vu0oKyxpEr1UySdNZ0oAtjAUunMOv572RLiJ+WQrun5elE56onGJuPp42nstwJotj&#10;lq0sM5XkuzTYP2RRM6nx0j3UOfOMrK38A6qW3IKD0o841AmUpeQi1oDVjNPfqrmqmBGxFiTHmT1N&#10;7v/B8mebF5bIAntHiWY1tqh7333rPnUfb991X7ob0n3tPqPwvfvQ/ehubq/JOJDWGJdh7JXBaN8+&#10;hDYABAKcuQT+2hENZxXTK3FqLTSVYAUmHSOTQWiP4wLIsnkKBd7O1h4iUFvaOgAiRwTRsXnbfcNE&#10;6wnHj7N0Np8dHVDC0TaZprPZQWxpwrK7cGOdfyygJkHIqcWJiPBsc+k8FoKudy4xfVCyuJBKRcWu&#10;lmfKkg3D6TmfhzfUjiFu6KY0abC4yWGa9hQMjW6Ikcbnbxi19LgHStY5ne+dWBaIe6SLOKWeSdXL&#10;mIDSmEdgMpDX0+jbZbvrzBKKLXJqoZ933E8UKrBvKWlw1nPq3qyZFZSoJxr7cjSeTsNyRGV6cDhB&#10;xQ4ty6GFaY5QOfWU9OKZ7xdqbaxcVXhTPwkaTrGXpYwsh1T7rHZ54zxHJne7FxZmqEevX3+IxU8A&#10;AAD//wMAUEsDBBQABgAIAAAAIQDlp0cE4AAAAAoBAAAPAAAAZHJzL2Rvd25yZXYueG1sTI/BTsMw&#10;EETvSPyDtUjcWrsmQjRkUwGCA0hIJYB6dWI3CcR2sJ02/D3LCY6rHc28V2xmO7CDCbH3DmG1FMCM&#10;a7zuXYvw9vqwuAIWk3JaDd4ZhG8TYVOenhQq1/7oXsyhSi2jEhdzhdClNOacx6YzVsWlH42j394H&#10;qxKdoeU6qCOV24FLIS65Vb2jhU6N5q4zzWc1WQQ+ve/qj2p/+/Qc7uWj2Ontl0yI52fzzTWwZOb0&#10;F4ZffEKHkphqPzkd2YCwWMk1RRFkRk4UWGeSXGqETFwI4GXB/yuUPwAAAP//AwBQSwECLQAUAAYA&#10;CAAAACEAtoM4kv4AAADhAQAAEwAAAAAAAAAAAAAAAAAAAAAAW0NvbnRlbnRfVHlwZXNdLnhtbFBL&#10;AQItABQABgAIAAAAIQA4/SH/1gAAAJQBAAALAAAAAAAAAAAAAAAAAC8BAABfcmVscy8ucmVsc1BL&#10;AQItABQABgAIAAAAIQBt4L+oWQIAAGkEAAAOAAAAAAAAAAAAAAAAAC4CAABkcnMvZTJvRG9jLnht&#10;bFBLAQItABQABgAIAAAAIQDlp0cE4AAAAAoBAAAPAAAAAAAAAAAAAAAAALMEAABkcnMvZG93bnJl&#10;di54bWxQSwUGAAAAAAQABADzAAAAwAUAAAAA&#10;" fillcolor="#d8d8d8" strokeweight="1pt">
            <v:textbox style="mso-next-textbox:#Πλαίσιο κειμένου 1">
              <w:txbxContent>
                <w:p w:rsidR="00312814" w:rsidRDefault="00312814" w:rsidP="00312814">
                  <w:pPr>
                    <w:spacing w:line="360" w:lineRule="auto"/>
                    <w:rPr>
                      <w:rFonts w:ascii="Arial" w:hAnsi="Arial" w:cs="Arial"/>
                      <w:b/>
                      <w:sz w:val="28"/>
                      <w:szCs w:val="28"/>
                    </w:rPr>
                  </w:pPr>
                  <w:r>
                    <w:rPr>
                      <w:rFonts w:ascii="Arial" w:hAnsi="Arial" w:cs="Arial"/>
                      <w:b/>
                      <w:sz w:val="28"/>
                      <w:szCs w:val="28"/>
                    </w:rPr>
                    <w:t xml:space="preserve">                                                 </w:t>
                  </w:r>
                </w:p>
                <w:p w:rsidR="00312814" w:rsidRPr="0035760E" w:rsidRDefault="00312814" w:rsidP="00312814">
                  <w:pPr>
                    <w:spacing w:line="360" w:lineRule="auto"/>
                    <w:rPr>
                      <w:rFonts w:ascii="Calibri" w:hAnsi="Calibri" w:cs="Arial"/>
                      <w:b/>
                    </w:rPr>
                  </w:pPr>
                  <w:r w:rsidRPr="0035760E">
                    <w:rPr>
                      <w:rFonts w:ascii="Calibri" w:hAnsi="Calibri" w:cs="Arial"/>
                      <w:b/>
                    </w:rPr>
                    <w:t xml:space="preserve">                                             </w:t>
                  </w:r>
                  <w:r w:rsidR="00336B59" w:rsidRPr="00336B59">
                    <w:rPr>
                      <w:rFonts w:ascii="Calibri" w:hAnsi="Calibri" w:cs="Arial"/>
                      <w:b/>
                    </w:rPr>
                    <w:t xml:space="preserve">                  </w:t>
                  </w:r>
                  <w:r w:rsidRPr="0035760E">
                    <w:rPr>
                      <w:rFonts w:ascii="Calibri" w:hAnsi="Calibri" w:cs="Arial"/>
                      <w:b/>
                    </w:rPr>
                    <w:t>ΔΙΑΚΗΡΥΞΗ</w:t>
                  </w:r>
                </w:p>
                <w:p w:rsidR="00312814" w:rsidRPr="0035760E" w:rsidRDefault="00312814" w:rsidP="007431B0">
                  <w:pPr>
                    <w:autoSpaceDE w:val="0"/>
                    <w:autoSpaceDN w:val="0"/>
                    <w:adjustRightInd w:val="0"/>
                    <w:spacing w:line="360" w:lineRule="auto"/>
                    <w:jc w:val="both"/>
                    <w:rPr>
                      <w:rFonts w:ascii="Calibri" w:hAnsi="Calibri" w:cs="Arial"/>
                    </w:rPr>
                  </w:pPr>
                  <w:r w:rsidRPr="0035760E">
                    <w:rPr>
                      <w:rFonts w:ascii="Calibri" w:hAnsi="Calibri" w:cs="Arial"/>
                      <w:b/>
                    </w:rPr>
                    <w:t xml:space="preserve">ΤΟΥ ΔΗΜΟΥ ΤΡΙΚΚΑΙΩΝ  ΓΙΑ ΤΗΝ ΠΑΡΑΧΩΡΗΣΗ </w:t>
                  </w:r>
                  <w:r w:rsidR="009D0208" w:rsidRPr="0035760E">
                    <w:rPr>
                      <w:rFonts w:ascii="Calibri" w:hAnsi="Calibri" w:cs="Arial"/>
                      <w:b/>
                    </w:rPr>
                    <w:t xml:space="preserve"> </w:t>
                  </w:r>
                  <w:r w:rsidRPr="0035760E">
                    <w:rPr>
                      <w:rFonts w:ascii="Calibri" w:hAnsi="Calibri" w:cs="Arial"/>
                      <w:b/>
                    </w:rPr>
                    <w:t xml:space="preserve">ΤΗΣ ΧΡΗΣΗΣ </w:t>
                  </w:r>
                  <w:r w:rsidR="00336B59">
                    <w:rPr>
                      <w:rFonts w:ascii="Calibri" w:hAnsi="Calibri" w:cs="Arial"/>
                      <w:b/>
                    </w:rPr>
                    <w:t xml:space="preserve">ΤΟΥ ΔΙΚΑΙΩΜΑΤΟΣ ΠΑΡΟΧΗΣ ΗΛΕΚΤΡΙΚΟΥ ΡΕΥΜΑΤΟΣ </w:t>
                  </w:r>
                  <w:r w:rsidR="008A237D" w:rsidRPr="008A237D">
                    <w:rPr>
                      <w:rFonts w:ascii="Calibri" w:hAnsi="Calibri" w:cs="Arial"/>
                      <w:b/>
                    </w:rPr>
                    <w:t xml:space="preserve"> </w:t>
                  </w:r>
                  <w:r w:rsidR="00336B59">
                    <w:rPr>
                      <w:rFonts w:ascii="Calibri" w:hAnsi="Calibri" w:cs="Arial"/>
                      <w:b/>
                    </w:rPr>
                    <w:t xml:space="preserve">ΓΙΑ ΤΗΝ </w:t>
                  </w:r>
                  <w:r w:rsidR="009D0208" w:rsidRPr="0035760E">
                    <w:rPr>
                      <w:rFonts w:ascii="Calibri" w:hAnsi="Calibri" w:cs="Arial"/>
                      <w:b/>
                    </w:rPr>
                    <w:t xml:space="preserve"> ΤΕΛΕΣΗ </w:t>
                  </w:r>
                  <w:r w:rsidR="00336B59">
                    <w:rPr>
                      <w:rFonts w:ascii="Calibri" w:hAnsi="Calibri" w:cs="Arial"/>
                      <w:b/>
                    </w:rPr>
                    <w:t xml:space="preserve">ΤΗΣ ΕΤΗΣΙΑΣ </w:t>
                  </w:r>
                  <w:r w:rsidR="00665840" w:rsidRPr="0035760E">
                    <w:rPr>
                      <w:rFonts w:ascii="Calibri" w:hAnsi="Calibri" w:cs="Arial"/>
                      <w:b/>
                    </w:rPr>
                    <w:t xml:space="preserve">  ΕΜΠΟΡΟΠΑΝΗΓΥΡΗΣ</w:t>
                  </w:r>
                  <w:r w:rsidR="009D0208" w:rsidRPr="0035760E">
                    <w:rPr>
                      <w:rFonts w:ascii="Calibri" w:hAnsi="Calibri" w:cs="Arial"/>
                      <w:b/>
                    </w:rPr>
                    <w:t xml:space="preserve"> (ΤΡΙΚΑΛΙΝΟΥ ΠΑΖΑΡΙΟΥ)</w:t>
                  </w:r>
                </w:p>
                <w:p w:rsidR="00312814" w:rsidRPr="001B1A68" w:rsidRDefault="00312814" w:rsidP="00312814"/>
              </w:txbxContent>
            </v:textbox>
          </v:shape>
        </w:pict>
      </w:r>
    </w:p>
    <w:p w:rsidR="00312814" w:rsidRPr="007431B0" w:rsidRDefault="00312814" w:rsidP="00312814">
      <w:pPr>
        <w:spacing w:after="100" w:afterAutospacing="1"/>
        <w:rPr>
          <w:rFonts w:ascii="Calibri" w:hAnsi="Calibri" w:cs="Arial"/>
          <w:b/>
        </w:rPr>
      </w:pPr>
    </w:p>
    <w:p w:rsidR="00312814" w:rsidRPr="007431B0" w:rsidRDefault="00312814" w:rsidP="00312814">
      <w:pPr>
        <w:spacing w:line="360" w:lineRule="auto"/>
        <w:jc w:val="both"/>
        <w:rPr>
          <w:rFonts w:ascii="Calibri" w:hAnsi="Calibri" w:cs="Arial"/>
          <w:b/>
        </w:rPr>
      </w:pPr>
      <w:r w:rsidRPr="007431B0">
        <w:rPr>
          <w:rFonts w:ascii="Calibri" w:hAnsi="Calibri" w:cs="Arial"/>
          <w:b/>
        </w:rPr>
        <w:t xml:space="preserve">                                             </w:t>
      </w:r>
    </w:p>
    <w:p w:rsidR="00312814" w:rsidRPr="007431B0" w:rsidRDefault="00312814" w:rsidP="00312814">
      <w:pPr>
        <w:spacing w:line="360" w:lineRule="auto"/>
        <w:jc w:val="both"/>
        <w:rPr>
          <w:rFonts w:ascii="Calibri" w:hAnsi="Calibri" w:cs="Arial"/>
          <w:b/>
        </w:rPr>
      </w:pPr>
    </w:p>
    <w:p w:rsidR="00312814" w:rsidRPr="007431B0" w:rsidRDefault="00312814" w:rsidP="00312814">
      <w:pPr>
        <w:rPr>
          <w:rFonts w:ascii="Calibri" w:hAnsi="Calibri" w:cs="Arial"/>
          <w:b/>
        </w:rPr>
      </w:pPr>
    </w:p>
    <w:p w:rsidR="00312814" w:rsidRPr="007431B0" w:rsidRDefault="00312814" w:rsidP="00312814">
      <w:pPr>
        <w:jc w:val="center"/>
        <w:rPr>
          <w:rFonts w:ascii="Calibri" w:hAnsi="Calibri" w:cs="Arial"/>
          <w:b/>
        </w:rPr>
      </w:pPr>
    </w:p>
    <w:p w:rsidR="00312814" w:rsidRPr="007431B0" w:rsidRDefault="00312814" w:rsidP="00312814">
      <w:pPr>
        <w:jc w:val="center"/>
        <w:rPr>
          <w:rFonts w:ascii="Calibri" w:hAnsi="Calibri" w:cs="Arial"/>
          <w:b/>
        </w:rPr>
      </w:pPr>
    </w:p>
    <w:p w:rsidR="00312814" w:rsidRPr="007431B0" w:rsidRDefault="00312814" w:rsidP="00312814">
      <w:pPr>
        <w:jc w:val="center"/>
        <w:rPr>
          <w:rFonts w:ascii="Calibri" w:hAnsi="Calibri" w:cs="Arial"/>
          <w:b/>
        </w:rPr>
      </w:pPr>
    </w:p>
    <w:p w:rsidR="00312814" w:rsidRPr="007431B0" w:rsidRDefault="00312814" w:rsidP="00312814">
      <w:pPr>
        <w:jc w:val="center"/>
        <w:rPr>
          <w:rFonts w:ascii="Calibri" w:hAnsi="Calibri" w:cs="Arial"/>
          <w:b/>
        </w:rPr>
      </w:pPr>
    </w:p>
    <w:p w:rsidR="00312814" w:rsidRPr="007431B0" w:rsidRDefault="00312814" w:rsidP="00312814">
      <w:pPr>
        <w:jc w:val="center"/>
        <w:rPr>
          <w:rFonts w:ascii="Calibri" w:hAnsi="Calibri" w:cs="Arial"/>
          <w:b/>
        </w:rPr>
      </w:pPr>
    </w:p>
    <w:p w:rsidR="00312814" w:rsidRPr="007431B0" w:rsidRDefault="00312814" w:rsidP="00312814">
      <w:pPr>
        <w:jc w:val="center"/>
        <w:rPr>
          <w:rFonts w:ascii="Calibri" w:hAnsi="Calibri" w:cs="Arial"/>
          <w:b/>
        </w:rPr>
      </w:pPr>
      <w:r w:rsidRPr="007431B0">
        <w:rPr>
          <w:rFonts w:ascii="Calibri" w:hAnsi="Calibri" w:cs="Arial"/>
          <w:b/>
        </w:rPr>
        <w:t>ΦΑΝΕΡΗ ΠΛΕΙΟΔΟΤΙΚΗ ΠΡΟΦΟΡΙΚΗ ΔΙΑΔΙΚΑΣΙΑ</w:t>
      </w:r>
    </w:p>
    <w:p w:rsidR="00312814" w:rsidRPr="007431B0" w:rsidRDefault="00312814" w:rsidP="00312814">
      <w:pPr>
        <w:jc w:val="center"/>
        <w:rPr>
          <w:rFonts w:ascii="Calibri" w:hAnsi="Calibri" w:cs="Arial"/>
          <w:b/>
        </w:rPr>
      </w:pPr>
    </w:p>
    <w:p w:rsidR="00336B59" w:rsidRDefault="00336B59" w:rsidP="00336B59">
      <w:pPr>
        <w:rPr>
          <w:rFonts w:ascii="Calibri" w:hAnsi="Calibri" w:cs="Arial"/>
          <w:b/>
          <w:lang w:val="en-US"/>
        </w:rPr>
      </w:pPr>
      <w:r w:rsidRPr="00336B59">
        <w:rPr>
          <w:rFonts w:ascii="Calibri" w:hAnsi="Calibri" w:cs="Arial"/>
          <w:b/>
        </w:rPr>
        <w:t>Κριτήριο κατακύρωσης: Η υψηλότερη τιμή</w:t>
      </w:r>
    </w:p>
    <w:p w:rsidR="00D42007" w:rsidRPr="00D42007" w:rsidRDefault="00D42007" w:rsidP="00336B59">
      <w:pPr>
        <w:rPr>
          <w:rFonts w:ascii="Calibri" w:hAnsi="Calibri" w:cs="Arial"/>
          <w:b/>
          <w:lang w:val="en-US"/>
        </w:rPr>
      </w:pPr>
    </w:p>
    <w:p w:rsidR="00336B59" w:rsidRPr="00336B59" w:rsidRDefault="00336B59" w:rsidP="00336B59">
      <w:pPr>
        <w:jc w:val="both"/>
        <w:rPr>
          <w:rFonts w:ascii="Calibri" w:hAnsi="Calibri"/>
          <w:b/>
          <w:bCs/>
        </w:rPr>
      </w:pPr>
      <w:r w:rsidRPr="00336B59">
        <w:rPr>
          <w:rFonts w:ascii="Calibri" w:hAnsi="Calibri" w:cs="Arial"/>
          <w:b/>
        </w:rPr>
        <w:t xml:space="preserve">Τιμή εκκίνησης: </w:t>
      </w:r>
      <w:r w:rsidRPr="00336B59">
        <w:rPr>
          <w:rFonts w:ascii="Calibri" w:hAnsi="Calibri"/>
          <w:b/>
          <w:bCs/>
        </w:rPr>
        <w:t xml:space="preserve">8.000,00 €  για την παραχώρηση της χρήσης  του δικαιώματος παροχής ηλεκτρικού  ρεύματος </w:t>
      </w:r>
    </w:p>
    <w:p w:rsidR="00336B59" w:rsidRPr="00336B59" w:rsidRDefault="00336B59" w:rsidP="00336B59">
      <w:pPr>
        <w:rPr>
          <w:rFonts w:ascii="Calibri" w:hAnsi="Calibri" w:cs="Arial"/>
          <w:b/>
        </w:rPr>
      </w:pPr>
    </w:p>
    <w:p w:rsidR="00336B59" w:rsidRPr="00336B59" w:rsidRDefault="00336B59" w:rsidP="00336B59">
      <w:pPr>
        <w:tabs>
          <w:tab w:val="left" w:pos="4755"/>
        </w:tabs>
        <w:jc w:val="both"/>
        <w:rPr>
          <w:rFonts w:ascii="Calibri" w:eastAsia="Batang" w:hAnsi="Calibri" w:cs="Arial"/>
          <w:b/>
        </w:rPr>
      </w:pPr>
      <w:r w:rsidRPr="00336B59">
        <w:rPr>
          <w:rFonts w:ascii="Calibri" w:hAnsi="Calibri" w:cs="Arial"/>
          <w:b/>
        </w:rPr>
        <w:t xml:space="preserve"> Α.Ο.Ε. </w:t>
      </w:r>
      <w:r w:rsidRPr="00336B59">
        <w:rPr>
          <w:rFonts w:ascii="Calibri" w:eastAsia="Batang" w:hAnsi="Calibri" w:cs="Arial"/>
          <w:b/>
        </w:rPr>
        <w:t>:</w:t>
      </w:r>
      <w:r w:rsidR="00D42007">
        <w:rPr>
          <w:rFonts w:ascii="Calibri" w:eastAsia="Batang" w:hAnsi="Calibri" w:cs="Arial"/>
          <w:b/>
        </w:rPr>
        <w:t xml:space="preserve"> </w:t>
      </w:r>
      <w:r w:rsidR="00886E38">
        <w:rPr>
          <w:rFonts w:ascii="Calibri" w:eastAsia="Batang" w:hAnsi="Calibri" w:cs="Arial"/>
          <w:b/>
          <w:lang w:val="en-US"/>
        </w:rPr>
        <w:t>475/2022</w:t>
      </w:r>
      <w:r w:rsidR="008A237D">
        <w:rPr>
          <w:rFonts w:ascii="Calibri" w:eastAsia="Batang" w:hAnsi="Calibri" w:cs="Arial"/>
          <w:b/>
          <w:lang w:val="en-US"/>
        </w:rPr>
        <w:t xml:space="preserve"> &amp; 551/2022</w:t>
      </w:r>
    </w:p>
    <w:p w:rsidR="00336B59" w:rsidRPr="00336B59" w:rsidRDefault="00336B59" w:rsidP="00336B59">
      <w:pPr>
        <w:rPr>
          <w:rFonts w:ascii="Calibri" w:hAnsi="Calibri" w:cs="Arial"/>
        </w:rPr>
      </w:pPr>
    </w:p>
    <w:p w:rsidR="00312814" w:rsidRPr="007431B0" w:rsidRDefault="00336B59" w:rsidP="00336B59">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rPr>
          <w:rFonts w:ascii="Calibri" w:hAnsi="Calibri" w:cs="Arial"/>
          <w:b/>
          <w:bCs/>
        </w:rPr>
      </w:pPr>
      <w:r w:rsidRPr="00336B59">
        <w:rPr>
          <w:rFonts w:ascii="Calibri" w:hAnsi="Calibri" w:cs="Arial"/>
          <w:bCs/>
        </w:rPr>
        <w:t xml:space="preserve"> </w:t>
      </w:r>
      <w:r w:rsidRPr="00336B59">
        <w:rPr>
          <w:rFonts w:ascii="Calibri" w:hAnsi="Calibri" w:cs="Arial"/>
          <w:b/>
        </w:rPr>
        <w:t>Αρ. Πρωτ. Διακήρυξης:</w:t>
      </w:r>
      <w:r w:rsidR="00312814" w:rsidRPr="007431B0">
        <w:rPr>
          <w:rFonts w:ascii="Calibri" w:hAnsi="Calibri" w:cs="Arial"/>
          <w:b/>
          <w:bCs/>
        </w:rPr>
        <w:t xml:space="preserve"> </w:t>
      </w:r>
      <w:r w:rsidR="008A237D">
        <w:rPr>
          <w:rFonts w:ascii="Calibri" w:hAnsi="Calibri" w:cs="Arial"/>
          <w:b/>
          <w:bCs/>
          <w:lang w:val="en-US"/>
        </w:rPr>
        <w:t>38859/18-8-2022</w:t>
      </w:r>
      <w:r w:rsidR="00312814" w:rsidRPr="007431B0">
        <w:rPr>
          <w:rFonts w:ascii="Calibri" w:hAnsi="Calibri" w:cs="Arial"/>
          <w:b/>
          <w:bCs/>
        </w:rPr>
        <w:t xml:space="preserve">                                                                               </w:t>
      </w:r>
    </w:p>
    <w:p w:rsidR="00312814" w:rsidRPr="007431B0" w:rsidRDefault="00312814" w:rsidP="00312814">
      <w:pPr>
        <w:jc w:val="center"/>
        <w:rPr>
          <w:rFonts w:ascii="Calibri" w:hAnsi="Calibri" w:cs="Arial"/>
          <w:bCs/>
        </w:rPr>
      </w:pPr>
    </w:p>
    <w:p w:rsidR="002C14BA" w:rsidRPr="007431B0" w:rsidRDefault="002C14BA" w:rsidP="002C14BA">
      <w:pPr>
        <w:ind w:left="-426"/>
        <w:jc w:val="both"/>
        <w:rPr>
          <w:rFonts w:ascii="Calibri" w:hAnsi="Calibri" w:cs="Arial"/>
          <w:b/>
          <w:bCs/>
          <w:lang w:val="en-US"/>
        </w:rPr>
      </w:pPr>
    </w:p>
    <w:p w:rsidR="00312814" w:rsidRPr="007431B0" w:rsidRDefault="00D42007" w:rsidP="00D42007">
      <w:pPr>
        <w:tabs>
          <w:tab w:val="left" w:pos="2985"/>
        </w:tabs>
        <w:ind w:left="-426"/>
        <w:jc w:val="both"/>
        <w:rPr>
          <w:rFonts w:ascii="Calibri" w:hAnsi="Calibri" w:cs="Arial"/>
          <w:bCs/>
        </w:rPr>
      </w:pPr>
      <w:r>
        <w:rPr>
          <w:rFonts w:ascii="Calibri" w:hAnsi="Calibri" w:cs="Arial"/>
          <w:b/>
          <w:bCs/>
        </w:rPr>
        <w:tab/>
      </w:r>
    </w:p>
    <w:p w:rsidR="00312814" w:rsidRPr="007431B0" w:rsidRDefault="00312814" w:rsidP="00312814">
      <w:pPr>
        <w:jc w:val="center"/>
        <w:rPr>
          <w:rFonts w:ascii="Calibri" w:hAnsi="Calibri" w:cs="Arial"/>
          <w:b/>
          <w:bCs/>
        </w:rPr>
      </w:pPr>
    </w:p>
    <w:p w:rsidR="00312814" w:rsidRPr="007431B0" w:rsidRDefault="00312814" w:rsidP="00312814">
      <w:pPr>
        <w:jc w:val="center"/>
        <w:rPr>
          <w:rFonts w:ascii="Calibri" w:hAnsi="Calibri" w:cs="Arial"/>
          <w:b/>
          <w:bCs/>
        </w:rPr>
      </w:pPr>
    </w:p>
    <w:p w:rsidR="00312814" w:rsidRPr="007431B0" w:rsidRDefault="00312814" w:rsidP="00312814">
      <w:pPr>
        <w:jc w:val="center"/>
        <w:rPr>
          <w:rFonts w:ascii="Calibri" w:hAnsi="Calibri" w:cs="Arial"/>
          <w:b/>
          <w:bCs/>
        </w:rPr>
      </w:pPr>
    </w:p>
    <w:p w:rsidR="00312814" w:rsidRPr="007431B0" w:rsidRDefault="008A237D" w:rsidP="00312814">
      <w:pPr>
        <w:jc w:val="center"/>
        <w:rPr>
          <w:rFonts w:ascii="Calibri" w:hAnsi="Calibri" w:cs="Arial"/>
          <w:b/>
          <w:bCs/>
          <w:u w:val="single"/>
        </w:rPr>
      </w:pPr>
      <w:r>
        <w:rPr>
          <w:rFonts w:ascii="Calibri" w:hAnsi="Calibri" w:cs="Arial"/>
          <w:b/>
          <w:bCs/>
          <w:u w:val="single"/>
        </w:rPr>
        <w:t xml:space="preserve">ΑΥΓΟΥΣΤΟΣ </w:t>
      </w:r>
      <w:r w:rsidR="00312814" w:rsidRPr="007431B0">
        <w:rPr>
          <w:rFonts w:ascii="Calibri" w:hAnsi="Calibri" w:cs="Arial"/>
          <w:b/>
          <w:bCs/>
          <w:u w:val="single"/>
        </w:rPr>
        <w:t xml:space="preserve"> 20</w:t>
      </w:r>
      <w:r w:rsidR="00D543AB" w:rsidRPr="007431B0">
        <w:rPr>
          <w:rFonts w:ascii="Calibri" w:hAnsi="Calibri" w:cs="Arial"/>
          <w:b/>
          <w:bCs/>
          <w:u w:val="single"/>
        </w:rPr>
        <w:t>22</w:t>
      </w:r>
    </w:p>
    <w:p w:rsidR="00312814" w:rsidRPr="007431B0" w:rsidRDefault="00312814" w:rsidP="00312814">
      <w:pPr>
        <w:jc w:val="center"/>
        <w:rPr>
          <w:rFonts w:ascii="Calibri" w:hAnsi="Calibri" w:cs="Arial"/>
          <w:bCs/>
        </w:rPr>
      </w:pPr>
    </w:p>
    <w:p w:rsidR="00312814" w:rsidRPr="00570BDD" w:rsidRDefault="00312814" w:rsidP="00312814">
      <w:pPr>
        <w:jc w:val="center"/>
        <w:rPr>
          <w:rFonts w:ascii="Arial" w:hAnsi="Arial" w:cs="Arial"/>
          <w:bCs/>
        </w:rPr>
      </w:pPr>
    </w:p>
    <w:p w:rsidR="00312814" w:rsidRPr="00570BDD" w:rsidRDefault="00312814" w:rsidP="00312814">
      <w:pPr>
        <w:jc w:val="center"/>
        <w:rPr>
          <w:rFonts w:ascii="Arial" w:hAnsi="Arial" w:cs="Arial"/>
          <w:bCs/>
        </w:rPr>
      </w:pPr>
    </w:p>
    <w:p w:rsidR="00312814" w:rsidRDefault="00312814" w:rsidP="00312814">
      <w:pPr>
        <w:jc w:val="center"/>
        <w:rPr>
          <w:rFonts w:ascii="Arial" w:hAnsi="Arial" w:cs="Arial"/>
          <w:bCs/>
        </w:rPr>
      </w:pPr>
    </w:p>
    <w:p w:rsidR="00312814" w:rsidRPr="001E01A4" w:rsidRDefault="00665840" w:rsidP="00312814">
      <w:pPr>
        <w:jc w:val="center"/>
        <w:rPr>
          <w:rFonts w:ascii="Arial" w:hAnsi="Arial" w:cs="Arial"/>
          <w:b/>
          <w:bCs/>
          <w:sz w:val="28"/>
          <w:szCs w:val="28"/>
          <w:u w:val="single"/>
        </w:rPr>
      </w:pPr>
      <w:r>
        <w:rPr>
          <w:rFonts w:ascii="Arial" w:hAnsi="Arial" w:cs="Arial"/>
          <w:b/>
          <w:bCs/>
          <w:sz w:val="28"/>
          <w:szCs w:val="28"/>
          <w:u w:val="single"/>
        </w:rPr>
        <w:t>Δ</w:t>
      </w:r>
      <w:r w:rsidR="00312814" w:rsidRPr="001E01A4">
        <w:rPr>
          <w:rFonts w:ascii="Arial" w:hAnsi="Arial" w:cs="Arial"/>
          <w:b/>
          <w:bCs/>
          <w:sz w:val="28"/>
          <w:szCs w:val="28"/>
          <w:u w:val="single"/>
        </w:rPr>
        <w:t>ΙΑΚΗΡΥΞΗ</w:t>
      </w:r>
    </w:p>
    <w:p w:rsidR="00312814" w:rsidRPr="009A772F" w:rsidRDefault="00312814" w:rsidP="00312814">
      <w:pPr>
        <w:jc w:val="center"/>
        <w:rPr>
          <w:b/>
          <w:bCs/>
          <w:sz w:val="28"/>
          <w:szCs w:val="28"/>
        </w:rPr>
      </w:pPr>
    </w:p>
    <w:p w:rsidR="00312814" w:rsidRPr="002C14BA" w:rsidRDefault="00312814" w:rsidP="00312814">
      <w:pPr>
        <w:jc w:val="center"/>
        <w:rPr>
          <w:rFonts w:ascii="Arial" w:hAnsi="Arial" w:cs="Arial"/>
          <w:b/>
          <w:bCs/>
        </w:rPr>
      </w:pPr>
      <w:r w:rsidRPr="001E01A4">
        <w:rPr>
          <w:rFonts w:ascii="Arial" w:hAnsi="Arial" w:cs="Arial"/>
          <w:b/>
          <w:bCs/>
        </w:rPr>
        <w:t xml:space="preserve">Ο Δήμαρχος Τρικκαίων </w:t>
      </w:r>
    </w:p>
    <w:p w:rsidR="00312814" w:rsidRPr="009D0208" w:rsidRDefault="00312814" w:rsidP="00312814">
      <w:pPr>
        <w:jc w:val="center"/>
        <w:rPr>
          <w:rFonts w:ascii="Calibri" w:hAnsi="Calibri" w:cs="Arial"/>
          <w:b/>
          <w:bCs/>
        </w:rPr>
      </w:pPr>
    </w:p>
    <w:p w:rsidR="00312814" w:rsidRDefault="00312814" w:rsidP="00312814">
      <w:pPr>
        <w:rPr>
          <w:rFonts w:ascii="Calibri" w:hAnsi="Calibri" w:cs="Arial"/>
          <w:bCs/>
          <w:lang w:val="en-US"/>
        </w:rPr>
      </w:pPr>
      <w:r w:rsidRPr="009D0208">
        <w:rPr>
          <w:rFonts w:ascii="Calibri" w:hAnsi="Calibri" w:cs="Arial"/>
          <w:bCs/>
        </w:rPr>
        <w:t xml:space="preserve">       Έχοντας υπόψη:</w:t>
      </w:r>
    </w:p>
    <w:p w:rsidR="009E14D7" w:rsidRDefault="009E14D7" w:rsidP="009E14D7">
      <w:pPr>
        <w:numPr>
          <w:ilvl w:val="0"/>
          <w:numId w:val="11"/>
        </w:numPr>
        <w:jc w:val="both"/>
        <w:rPr>
          <w:rFonts w:ascii="Calibri" w:hAnsi="Calibri"/>
          <w:bCs/>
          <w:sz w:val="22"/>
          <w:szCs w:val="22"/>
        </w:rPr>
      </w:pPr>
      <w:r>
        <w:rPr>
          <w:rFonts w:ascii="Calibri" w:hAnsi="Calibri"/>
          <w:bCs/>
          <w:sz w:val="22"/>
          <w:szCs w:val="22"/>
        </w:rPr>
        <w:t>Τις διατάξεις του Π Δ/τος 270/81 «περί καθορισμού των όρων διενέργειας δημοπρασίας για την εκποίηση ή εκμίσθωση πραγμάτων των Δήμων και Κοινοτήτων.</w:t>
      </w:r>
    </w:p>
    <w:p w:rsidR="009E14D7" w:rsidRDefault="009E14D7" w:rsidP="009E14D7">
      <w:pPr>
        <w:numPr>
          <w:ilvl w:val="0"/>
          <w:numId w:val="11"/>
        </w:numPr>
        <w:jc w:val="both"/>
        <w:rPr>
          <w:rFonts w:ascii="Calibri" w:hAnsi="Calibri"/>
          <w:bCs/>
          <w:sz w:val="22"/>
          <w:szCs w:val="22"/>
        </w:rPr>
      </w:pPr>
      <w:r>
        <w:rPr>
          <w:rFonts w:ascii="Calibri" w:hAnsi="Calibri"/>
          <w:bCs/>
          <w:sz w:val="22"/>
          <w:szCs w:val="22"/>
        </w:rPr>
        <w:t>Τις διατάξεις του άρθρου 116 και 196 του Ν.4555/2018</w:t>
      </w:r>
    </w:p>
    <w:p w:rsidR="009E14D7" w:rsidRDefault="009E14D7" w:rsidP="009E14D7">
      <w:pPr>
        <w:numPr>
          <w:ilvl w:val="0"/>
          <w:numId w:val="11"/>
        </w:numPr>
        <w:jc w:val="both"/>
        <w:rPr>
          <w:rFonts w:ascii="Calibri" w:hAnsi="Calibri"/>
          <w:bCs/>
          <w:sz w:val="22"/>
          <w:szCs w:val="22"/>
        </w:rPr>
      </w:pPr>
      <w:r>
        <w:rPr>
          <w:rFonts w:ascii="Calibri" w:hAnsi="Calibri"/>
          <w:bCs/>
          <w:sz w:val="22"/>
          <w:szCs w:val="22"/>
        </w:rPr>
        <w:t>Τις διατάξεις του άρθρου 72 παρ. ε του Ν. 3852/2010</w:t>
      </w:r>
    </w:p>
    <w:p w:rsidR="009E14D7" w:rsidRDefault="009E14D7" w:rsidP="009E14D7">
      <w:pPr>
        <w:numPr>
          <w:ilvl w:val="0"/>
          <w:numId w:val="11"/>
        </w:numPr>
        <w:jc w:val="both"/>
        <w:rPr>
          <w:rFonts w:ascii="Calibri" w:hAnsi="Calibri"/>
          <w:bCs/>
          <w:sz w:val="22"/>
          <w:szCs w:val="22"/>
        </w:rPr>
      </w:pPr>
      <w:r>
        <w:rPr>
          <w:rFonts w:ascii="Calibri" w:hAnsi="Calibri"/>
          <w:bCs/>
          <w:sz w:val="22"/>
          <w:szCs w:val="22"/>
        </w:rPr>
        <w:t>Τις διατάξεις του άρθρου 3 του Ν.1080/80</w:t>
      </w:r>
    </w:p>
    <w:p w:rsidR="009E14D7" w:rsidRDefault="009E14D7" w:rsidP="009E14D7">
      <w:pPr>
        <w:numPr>
          <w:ilvl w:val="0"/>
          <w:numId w:val="11"/>
        </w:numPr>
        <w:jc w:val="both"/>
        <w:rPr>
          <w:rFonts w:ascii="Calibri" w:hAnsi="Calibri"/>
          <w:bCs/>
          <w:sz w:val="22"/>
          <w:szCs w:val="22"/>
        </w:rPr>
      </w:pPr>
      <w:r>
        <w:rPr>
          <w:rFonts w:ascii="Calibri" w:hAnsi="Calibri"/>
          <w:bCs/>
          <w:sz w:val="22"/>
          <w:szCs w:val="22"/>
        </w:rPr>
        <w:t>Τις διατάξεις του άρθρου 81 του Ν.3463/2006</w:t>
      </w:r>
    </w:p>
    <w:p w:rsidR="009E14D7" w:rsidRDefault="009E14D7" w:rsidP="009E14D7">
      <w:pPr>
        <w:numPr>
          <w:ilvl w:val="0"/>
          <w:numId w:val="11"/>
        </w:numPr>
        <w:jc w:val="both"/>
        <w:rPr>
          <w:rFonts w:ascii="Calibri" w:hAnsi="Calibri"/>
          <w:bCs/>
          <w:sz w:val="22"/>
          <w:szCs w:val="22"/>
        </w:rPr>
      </w:pPr>
      <w:r>
        <w:rPr>
          <w:rFonts w:ascii="Calibri" w:hAnsi="Calibri"/>
          <w:bCs/>
          <w:sz w:val="22"/>
          <w:szCs w:val="22"/>
        </w:rPr>
        <w:t xml:space="preserve">Τις με αριθμ. 222/2003 &amp; 291/2007 αποφάσεις του Δημοτικού Συμβουλίου που εγκρίθηκαν με τις με αριθμ. 9620/2003 &amp; 9241/2007 αποφάσεις της Δ/νσης Τοπ. Αυτ/σης και Δ/νσης Νομού Τρικάλων. </w:t>
      </w:r>
    </w:p>
    <w:p w:rsidR="009E14D7" w:rsidRDefault="009E14D7" w:rsidP="009E14D7">
      <w:pPr>
        <w:numPr>
          <w:ilvl w:val="0"/>
          <w:numId w:val="11"/>
        </w:numPr>
        <w:jc w:val="both"/>
        <w:rPr>
          <w:rFonts w:ascii="Calibri" w:hAnsi="Calibri"/>
          <w:bCs/>
          <w:sz w:val="22"/>
          <w:szCs w:val="22"/>
        </w:rPr>
      </w:pPr>
      <w:r>
        <w:rPr>
          <w:rFonts w:ascii="Calibri" w:hAnsi="Calibri"/>
          <w:bCs/>
          <w:sz w:val="22"/>
          <w:szCs w:val="22"/>
        </w:rPr>
        <w:t>Την με αριθμ. 407/2011 απόφαση του Δημοτικού Συμβουλίου του Δήμου Τρικκαίων περί τροποποίησης του κανονισμού λειτουργίας ετήσιας εμποροπανήγυρης η οποία επικυρώθηκε με την με αριθμ. 2141/90404/2011 απόφαση της Αποκεντρωμένης Διοίκησης Θεσσαλίας – Στερεάς Ελλάδας, Γενική Δ/νση Εσωτ. Λειτουργίας, Δ/νση Διοίκησης, τμήμα Διοικητικού – Οικονομικού Ν. Τρικάλων</w:t>
      </w:r>
    </w:p>
    <w:p w:rsidR="009E14D7" w:rsidRPr="009E14D7" w:rsidRDefault="009E14D7" w:rsidP="009E14D7">
      <w:pPr>
        <w:numPr>
          <w:ilvl w:val="0"/>
          <w:numId w:val="11"/>
        </w:numPr>
        <w:jc w:val="both"/>
        <w:rPr>
          <w:rFonts w:ascii="Calibri" w:hAnsi="Calibri"/>
          <w:bCs/>
          <w:sz w:val="22"/>
          <w:szCs w:val="22"/>
        </w:rPr>
      </w:pPr>
      <w:r>
        <w:rPr>
          <w:rFonts w:ascii="Calibri" w:hAnsi="Calibri"/>
          <w:sz w:val="22"/>
          <w:szCs w:val="22"/>
        </w:rPr>
        <w:t xml:space="preserve">Την με αριθμό </w:t>
      </w:r>
      <w:r>
        <w:rPr>
          <w:rFonts w:ascii="Calibri" w:hAnsi="Calibri"/>
          <w:bCs/>
          <w:sz w:val="22"/>
          <w:szCs w:val="22"/>
        </w:rPr>
        <w:t>383/2015 απόφαση του Δημοτικού Συμβουλίου περί τροποποίησης του κανονισμού λειτουργίας ετήσιας εμποροπανήγυρης η οποία επικυρώθηκε με την με αριθμ. 2400/134358/2015 απόφαση της Αποκεντρωμένης Διοίκησης Θεσσαλίας – Στερεάς Ελλάδας, Γενική Δ/νση Εσωτ. Λειτουργίας, Δ/νση Διοίκησης, τμήμα Διοικητικού – Οικονομικού Ν. Τρικάλων</w:t>
      </w:r>
    </w:p>
    <w:p w:rsidR="009E14D7" w:rsidRPr="008A237D" w:rsidRDefault="009E14D7" w:rsidP="009E14D7">
      <w:pPr>
        <w:numPr>
          <w:ilvl w:val="0"/>
          <w:numId w:val="11"/>
        </w:numPr>
        <w:jc w:val="both"/>
        <w:rPr>
          <w:rFonts w:ascii="Calibri" w:hAnsi="Calibri"/>
          <w:bCs/>
        </w:rPr>
      </w:pPr>
      <w:r>
        <w:rPr>
          <w:rFonts w:ascii="Calibri" w:hAnsi="Calibri" w:cs="Arial"/>
          <w:bCs/>
        </w:rPr>
        <w:t xml:space="preserve">Την με αρ. </w:t>
      </w:r>
      <w:r w:rsidR="00886E38" w:rsidRPr="00D42007">
        <w:rPr>
          <w:rFonts w:ascii="Calibri" w:hAnsi="Calibri" w:cs="Arial"/>
          <w:bCs/>
        </w:rPr>
        <w:t>475</w:t>
      </w:r>
      <w:r>
        <w:rPr>
          <w:rFonts w:ascii="Calibri" w:hAnsi="Calibri" w:cs="Arial"/>
          <w:bCs/>
        </w:rPr>
        <w:t>/2022 απόφαση της Οικονομικής Επιτροπής , με την οποία εγκρίθηκαν οι όροι διακήρυξης για την παραχώρησης της χρήσης του δικαιώματος παροχής ηλεκτρικού ρεύματος και του δικαιώματος κατασκευής παραγκών για την τέλεση της ετήσιας Εμποροπανήγυρης 2022.</w:t>
      </w:r>
    </w:p>
    <w:p w:rsidR="008A237D" w:rsidRDefault="008A237D" w:rsidP="009E14D7">
      <w:pPr>
        <w:numPr>
          <w:ilvl w:val="0"/>
          <w:numId w:val="11"/>
        </w:numPr>
        <w:jc w:val="both"/>
        <w:rPr>
          <w:rFonts w:ascii="Calibri" w:hAnsi="Calibri"/>
          <w:bCs/>
        </w:rPr>
      </w:pPr>
      <w:r>
        <w:rPr>
          <w:rFonts w:ascii="Calibri" w:hAnsi="Calibri" w:cs="Arial"/>
          <w:bCs/>
        </w:rPr>
        <w:t>Την με αρ.551/2022 απόφαση της Οικονομικής Επιτροπής που τροποποίησε την με αρ. 475/2022 απόφασή της.</w:t>
      </w:r>
    </w:p>
    <w:p w:rsidR="009E14D7" w:rsidRDefault="009E14D7" w:rsidP="009E14D7">
      <w:pPr>
        <w:ind w:left="720"/>
        <w:jc w:val="both"/>
        <w:rPr>
          <w:rFonts w:ascii="Calibri" w:hAnsi="Calibri"/>
          <w:bCs/>
          <w:sz w:val="22"/>
          <w:szCs w:val="22"/>
        </w:rPr>
      </w:pPr>
    </w:p>
    <w:p w:rsidR="009E14D7" w:rsidRDefault="009E14D7" w:rsidP="009E14D7">
      <w:pPr>
        <w:ind w:left="720"/>
        <w:jc w:val="both"/>
        <w:rPr>
          <w:rFonts w:ascii="Calibri" w:hAnsi="Calibri"/>
          <w:bCs/>
          <w:sz w:val="22"/>
          <w:szCs w:val="22"/>
        </w:rPr>
      </w:pPr>
    </w:p>
    <w:p w:rsidR="00DA4592" w:rsidRPr="00071C8F" w:rsidRDefault="00DA4592" w:rsidP="00DA4592">
      <w:pPr>
        <w:pStyle w:val="3"/>
        <w:ind w:right="229"/>
        <w:rPr>
          <w:rFonts w:ascii="Calibri" w:hAnsi="Calibri"/>
        </w:rPr>
      </w:pPr>
      <w:r w:rsidRPr="00DA4592">
        <w:rPr>
          <w:rFonts w:ascii="Calibri" w:hAnsi="Calibri"/>
        </w:rPr>
        <w:t xml:space="preserve">                                                              </w:t>
      </w:r>
      <w:r>
        <w:rPr>
          <w:rFonts w:ascii="Calibri" w:hAnsi="Calibri"/>
        </w:rPr>
        <w:t>ΔΙΑΚΗΡΥΣΣΕΙ</w:t>
      </w:r>
    </w:p>
    <w:p w:rsidR="00DA4592" w:rsidRPr="00071C8F" w:rsidRDefault="00DA4592" w:rsidP="00DA4592">
      <w:pPr>
        <w:pStyle w:val="3"/>
        <w:ind w:right="229"/>
        <w:rPr>
          <w:rFonts w:ascii="Calibri" w:hAnsi="Calibri"/>
          <w:b w:val="0"/>
          <w:bCs w:val="0"/>
        </w:rPr>
      </w:pPr>
    </w:p>
    <w:p w:rsidR="00DA4592" w:rsidRPr="00F3494F" w:rsidRDefault="00DA4592" w:rsidP="00DA4592">
      <w:pPr>
        <w:pStyle w:val="3"/>
        <w:jc w:val="both"/>
        <w:rPr>
          <w:rFonts w:ascii="Calibri" w:hAnsi="Calibri"/>
          <w:b w:val="0"/>
          <w:sz w:val="22"/>
          <w:szCs w:val="22"/>
        </w:rPr>
      </w:pPr>
      <w:r w:rsidRPr="00F3494F">
        <w:rPr>
          <w:rFonts w:ascii="Calibri" w:hAnsi="Calibri" w:cs="Arial"/>
          <w:b w:val="0"/>
          <w:sz w:val="22"/>
          <w:szCs w:val="22"/>
        </w:rPr>
        <w:t>δημόσια φανερή προφορική πλειοδοτική δημοπρασία,</w:t>
      </w:r>
      <w:r w:rsidRPr="00F3494F">
        <w:rPr>
          <w:rFonts w:ascii="Calibri" w:hAnsi="Calibri"/>
          <w:b w:val="0"/>
          <w:sz w:val="22"/>
          <w:szCs w:val="22"/>
        </w:rPr>
        <w:t xml:space="preserve"> για την παραχώρηση του δικαιώματος  παροχής ηλεκτρικού ρεύματος </w:t>
      </w:r>
      <w:r w:rsidR="00315A04">
        <w:rPr>
          <w:rFonts w:ascii="Calibri" w:hAnsi="Calibri"/>
          <w:b w:val="0"/>
          <w:sz w:val="22"/>
          <w:szCs w:val="22"/>
        </w:rPr>
        <w:t xml:space="preserve"> </w:t>
      </w:r>
      <w:r w:rsidRPr="00F3494F">
        <w:rPr>
          <w:rFonts w:ascii="Calibri" w:hAnsi="Calibri"/>
          <w:b w:val="0"/>
          <w:sz w:val="22"/>
          <w:szCs w:val="22"/>
        </w:rPr>
        <w:t>κατά την διάρκεια τέλεσης  της Εμποροπανήγυρης (Τρικαλινού Παζαριού) από  14-20 Σεπτεμβρίου 2022, που θα γίνει στην Περιφέρεια (Μεριάς) του οικισμού Καρυών και στον παραποτάμιο δρόμο Τρικάλων – Καρυών (οδός Σκοπέλου), με τους εξής όρους:</w:t>
      </w:r>
    </w:p>
    <w:p w:rsidR="009E14D7" w:rsidRDefault="009E14D7" w:rsidP="009E14D7">
      <w:pPr>
        <w:pStyle w:val="3"/>
        <w:rPr>
          <w:rFonts w:ascii="Calibri" w:hAnsi="Calibri"/>
          <w:b w:val="0"/>
          <w:sz w:val="22"/>
          <w:szCs w:val="22"/>
        </w:rPr>
      </w:pPr>
    </w:p>
    <w:p w:rsidR="00F3494F" w:rsidRDefault="00F3494F" w:rsidP="00F3494F">
      <w:pPr>
        <w:pStyle w:val="3"/>
        <w:rPr>
          <w:rFonts w:ascii="Calibri" w:hAnsi="Calibri"/>
          <w:sz w:val="22"/>
          <w:szCs w:val="22"/>
        </w:rPr>
      </w:pPr>
      <w:r>
        <w:rPr>
          <w:rFonts w:ascii="Calibri" w:hAnsi="Calibri"/>
          <w:sz w:val="22"/>
          <w:szCs w:val="22"/>
        </w:rPr>
        <w:t xml:space="preserve">                                                                                      ΄Αρθρο 1</w:t>
      </w:r>
    </w:p>
    <w:p w:rsidR="009E14D7" w:rsidRDefault="009E14D7" w:rsidP="009E14D7">
      <w:pPr>
        <w:pStyle w:val="3"/>
        <w:jc w:val="both"/>
        <w:rPr>
          <w:rFonts w:ascii="Calibri" w:hAnsi="Calibri"/>
          <w:b w:val="0"/>
          <w:sz w:val="22"/>
          <w:szCs w:val="22"/>
        </w:rPr>
      </w:pPr>
      <w:r>
        <w:rPr>
          <w:rFonts w:ascii="Calibri" w:hAnsi="Calibri"/>
          <w:b w:val="0"/>
        </w:rPr>
        <w:t xml:space="preserve"> </w:t>
      </w:r>
    </w:p>
    <w:p w:rsidR="00F3494F" w:rsidRDefault="00DA4592" w:rsidP="00F3494F">
      <w:pPr>
        <w:pStyle w:val="a4"/>
        <w:ind w:left="0"/>
        <w:jc w:val="both"/>
        <w:rPr>
          <w:rFonts w:ascii="Calibri" w:hAnsi="Calibri"/>
          <w:b/>
          <w:sz w:val="22"/>
          <w:szCs w:val="22"/>
        </w:rPr>
      </w:pPr>
      <w:r w:rsidRPr="00071C8F">
        <w:rPr>
          <w:rFonts w:ascii="Calibri" w:hAnsi="Calibri"/>
          <w:b/>
          <w:sz w:val="22"/>
          <w:szCs w:val="22"/>
        </w:rPr>
        <w:t xml:space="preserve">  Η </w:t>
      </w:r>
      <w:r>
        <w:rPr>
          <w:rFonts w:ascii="Calibri" w:hAnsi="Calibri"/>
          <w:b/>
          <w:sz w:val="22"/>
          <w:szCs w:val="22"/>
        </w:rPr>
        <w:t xml:space="preserve">δημοπρασία για την παραχώρηση του δικαιώματος παροχής ηλεκτρικού ρεύματος  </w:t>
      </w:r>
      <w:r w:rsidRPr="00071C8F">
        <w:rPr>
          <w:rFonts w:ascii="Calibri" w:hAnsi="Calibri"/>
          <w:b/>
          <w:sz w:val="22"/>
          <w:szCs w:val="22"/>
        </w:rPr>
        <w:t xml:space="preserve"> θα γίνει</w:t>
      </w:r>
      <w:r w:rsidRPr="00071C8F">
        <w:rPr>
          <w:rFonts w:ascii="Calibri" w:hAnsi="Calibri"/>
          <w:bCs/>
          <w:sz w:val="22"/>
          <w:szCs w:val="22"/>
        </w:rPr>
        <w:t xml:space="preserve"> στην αίθουσα συνεδριάσεων του Δημοτικού Συμβουλίου του Δημαρχιακού Μεγάρου Ασκληπιού 18,  ενώπιον της Αρμόδιας Επιτροπής</w:t>
      </w:r>
      <w:r w:rsidRPr="007A3E6C">
        <w:rPr>
          <w:rFonts w:ascii="Calibri" w:hAnsi="Calibri"/>
          <w:bCs/>
          <w:sz w:val="22"/>
          <w:szCs w:val="22"/>
        </w:rPr>
        <w:t xml:space="preserve"> </w:t>
      </w:r>
      <w:r>
        <w:rPr>
          <w:rFonts w:ascii="Calibri" w:hAnsi="Calibri"/>
          <w:bCs/>
          <w:sz w:val="22"/>
          <w:szCs w:val="22"/>
        </w:rPr>
        <w:t>Εμποροπανήγυρης</w:t>
      </w:r>
      <w:r>
        <w:rPr>
          <w:rFonts w:ascii="Calibri" w:hAnsi="Calibri"/>
          <w:b/>
          <w:sz w:val="22"/>
          <w:szCs w:val="22"/>
        </w:rPr>
        <w:t xml:space="preserve"> , </w:t>
      </w:r>
      <w:r w:rsidRPr="00BB7D30">
        <w:rPr>
          <w:rFonts w:ascii="Calibri" w:hAnsi="Calibri"/>
          <w:b/>
          <w:sz w:val="22"/>
          <w:szCs w:val="22"/>
        </w:rPr>
        <w:t>τη</w:t>
      </w:r>
      <w:r w:rsidR="00F3494F">
        <w:rPr>
          <w:rFonts w:ascii="Calibri" w:hAnsi="Calibri"/>
          <w:b/>
          <w:sz w:val="22"/>
          <w:szCs w:val="22"/>
        </w:rPr>
        <w:t xml:space="preserve">ν  </w:t>
      </w:r>
      <w:r w:rsidR="0004038D">
        <w:rPr>
          <w:rFonts w:ascii="Calibri" w:hAnsi="Calibri"/>
          <w:b/>
          <w:sz w:val="22"/>
          <w:szCs w:val="22"/>
        </w:rPr>
        <w:t xml:space="preserve"> </w:t>
      </w:r>
      <w:r w:rsidR="00315A04">
        <w:rPr>
          <w:rFonts w:ascii="Calibri" w:hAnsi="Calibri"/>
          <w:b/>
          <w:sz w:val="22"/>
          <w:szCs w:val="22"/>
        </w:rPr>
        <w:t>Τρίτη 30</w:t>
      </w:r>
      <w:r w:rsidR="00F3494F">
        <w:rPr>
          <w:rFonts w:ascii="Calibri" w:hAnsi="Calibri"/>
          <w:b/>
          <w:sz w:val="22"/>
          <w:szCs w:val="22"/>
        </w:rPr>
        <w:t xml:space="preserve"> Αυγούστου 2022</w:t>
      </w:r>
      <w:r w:rsidR="00F3494F" w:rsidRPr="00BB7D30">
        <w:rPr>
          <w:rFonts w:ascii="Calibri" w:hAnsi="Calibri"/>
          <w:b/>
          <w:sz w:val="22"/>
          <w:szCs w:val="22"/>
        </w:rPr>
        <w:t xml:space="preserve"> και ώρα 1</w:t>
      </w:r>
      <w:r w:rsidR="00315A04">
        <w:rPr>
          <w:rFonts w:ascii="Calibri" w:hAnsi="Calibri"/>
          <w:b/>
          <w:sz w:val="22"/>
          <w:szCs w:val="22"/>
        </w:rPr>
        <w:t>0</w:t>
      </w:r>
      <w:r w:rsidR="00F3494F" w:rsidRPr="00BB7D30">
        <w:rPr>
          <w:rFonts w:ascii="Calibri" w:hAnsi="Calibri"/>
          <w:b/>
          <w:sz w:val="22"/>
          <w:szCs w:val="22"/>
        </w:rPr>
        <w:t>:</w:t>
      </w:r>
      <w:r w:rsidR="00315A04">
        <w:rPr>
          <w:rFonts w:ascii="Calibri" w:hAnsi="Calibri"/>
          <w:b/>
          <w:sz w:val="22"/>
          <w:szCs w:val="22"/>
        </w:rPr>
        <w:t>45</w:t>
      </w:r>
      <w:r w:rsidR="00F3494F" w:rsidRPr="00BB7D30">
        <w:rPr>
          <w:rFonts w:ascii="Calibri" w:hAnsi="Calibri"/>
          <w:b/>
          <w:sz w:val="22"/>
          <w:szCs w:val="22"/>
        </w:rPr>
        <w:t xml:space="preserve"> π.μ.</w:t>
      </w:r>
    </w:p>
    <w:p w:rsidR="00DA4592" w:rsidRPr="00BB7D30" w:rsidRDefault="00DA4592" w:rsidP="00F3494F">
      <w:pPr>
        <w:pStyle w:val="a4"/>
        <w:ind w:left="0"/>
        <w:jc w:val="both"/>
        <w:rPr>
          <w:rFonts w:ascii="Calibri" w:hAnsi="Calibri"/>
          <w:b/>
          <w:sz w:val="22"/>
          <w:szCs w:val="22"/>
        </w:rPr>
      </w:pPr>
    </w:p>
    <w:p w:rsidR="00DA4592" w:rsidRPr="00071C8F" w:rsidRDefault="00DA4592" w:rsidP="00DA4592">
      <w:pPr>
        <w:jc w:val="both"/>
        <w:rPr>
          <w:rFonts w:ascii="Calibri" w:hAnsi="Calibri"/>
          <w:bCs/>
          <w:sz w:val="22"/>
          <w:szCs w:val="22"/>
        </w:rPr>
      </w:pPr>
      <w:r w:rsidRPr="00071C8F">
        <w:rPr>
          <w:rFonts w:ascii="Calibri" w:hAnsi="Calibri"/>
          <w:bCs/>
          <w:sz w:val="22"/>
          <w:szCs w:val="22"/>
        </w:rPr>
        <w:t xml:space="preserve">   Σε περίπτωση άγονης δημοπρασίας, αυτή θα επαναληφθεί σύμφωνα με το άρθρο 6 του Π.Δ.270/81 ενώπιον της Αρμόδιας Επιτροπής στην αίθουσα συνεδριάσεων του Δημοτικού Συμβουλίου του </w:t>
      </w:r>
      <w:r w:rsidRPr="00071C8F">
        <w:rPr>
          <w:rFonts w:ascii="Calibri" w:hAnsi="Calibri"/>
          <w:bCs/>
          <w:sz w:val="22"/>
          <w:szCs w:val="22"/>
        </w:rPr>
        <w:lastRenderedPageBreak/>
        <w:t xml:space="preserve">Δημαρχιακού Μεγάρου  Ασκληπιού 18, </w:t>
      </w:r>
      <w:r w:rsidRPr="00071C8F">
        <w:rPr>
          <w:rFonts w:ascii="Calibri" w:hAnsi="Calibri"/>
          <w:b/>
          <w:bCs/>
          <w:sz w:val="22"/>
          <w:szCs w:val="22"/>
        </w:rPr>
        <w:t>σε ημερομηνία που θα οριστεί στην Περιληπτική διακήρυξη επαναληπτικής δημοπρασίας του Δημάρχου Δήμου Τρικκαίων</w:t>
      </w:r>
      <w:r w:rsidRPr="00071C8F">
        <w:rPr>
          <w:rFonts w:ascii="Calibri" w:hAnsi="Calibri"/>
          <w:bCs/>
          <w:sz w:val="22"/>
          <w:szCs w:val="22"/>
        </w:rPr>
        <w:t>.</w:t>
      </w:r>
    </w:p>
    <w:p w:rsidR="009E14D7" w:rsidRDefault="009E14D7" w:rsidP="009E14D7">
      <w:pPr>
        <w:rPr>
          <w:rFonts w:ascii="Calibri" w:hAnsi="Calibri"/>
          <w:bCs/>
          <w:sz w:val="22"/>
          <w:szCs w:val="22"/>
        </w:rPr>
      </w:pPr>
    </w:p>
    <w:p w:rsidR="009E14D7" w:rsidRDefault="009E14D7" w:rsidP="009E14D7">
      <w:pPr>
        <w:ind w:firstLine="720"/>
        <w:jc w:val="center"/>
        <w:rPr>
          <w:rFonts w:ascii="Calibri" w:hAnsi="Calibri"/>
          <w:bCs/>
          <w:sz w:val="22"/>
          <w:szCs w:val="22"/>
        </w:rPr>
      </w:pPr>
    </w:p>
    <w:p w:rsidR="009E14D7" w:rsidRDefault="009E14D7" w:rsidP="009E14D7">
      <w:pPr>
        <w:jc w:val="center"/>
        <w:rPr>
          <w:rFonts w:ascii="Calibri" w:hAnsi="Calibri"/>
          <w:b/>
          <w:bCs/>
          <w:sz w:val="22"/>
          <w:szCs w:val="22"/>
        </w:rPr>
      </w:pPr>
      <w:r>
        <w:rPr>
          <w:rFonts w:ascii="Calibri" w:hAnsi="Calibri"/>
          <w:b/>
          <w:bCs/>
          <w:sz w:val="22"/>
          <w:szCs w:val="22"/>
        </w:rPr>
        <w:t>Άρθρο 2</w:t>
      </w:r>
    </w:p>
    <w:p w:rsidR="009E14D7" w:rsidRDefault="009E14D7" w:rsidP="009E14D7">
      <w:pPr>
        <w:jc w:val="center"/>
        <w:rPr>
          <w:rFonts w:ascii="Calibri" w:hAnsi="Calibri"/>
          <w:b/>
          <w:bCs/>
          <w:sz w:val="22"/>
          <w:szCs w:val="22"/>
        </w:rPr>
      </w:pPr>
    </w:p>
    <w:p w:rsidR="009E14D7" w:rsidRDefault="009E14D7" w:rsidP="009E14D7">
      <w:pPr>
        <w:jc w:val="both"/>
        <w:rPr>
          <w:rFonts w:ascii="Calibri" w:hAnsi="Calibri"/>
          <w:b/>
          <w:bCs/>
          <w:sz w:val="22"/>
          <w:szCs w:val="22"/>
        </w:rPr>
      </w:pPr>
      <w:r>
        <w:rPr>
          <w:rFonts w:ascii="Calibri" w:hAnsi="Calibri"/>
          <w:b/>
          <w:bCs/>
          <w:sz w:val="22"/>
          <w:szCs w:val="22"/>
        </w:rPr>
        <w:t xml:space="preserve">  </w:t>
      </w:r>
      <w:r>
        <w:rPr>
          <w:rFonts w:ascii="Calibri" w:hAnsi="Calibri"/>
          <w:bCs/>
          <w:sz w:val="22"/>
          <w:szCs w:val="22"/>
        </w:rPr>
        <w:t xml:space="preserve"> Το όριο πρώτης προσφοράς </w:t>
      </w:r>
      <w:r>
        <w:rPr>
          <w:rFonts w:ascii="Calibri" w:hAnsi="Calibri"/>
          <w:b/>
          <w:bCs/>
          <w:sz w:val="22"/>
          <w:szCs w:val="22"/>
        </w:rPr>
        <w:t>ενοικίασης του δικαιώματος παροχής ηλεκτρικού ρεύματος ορίζεται το ποσό των</w:t>
      </w:r>
      <w:r w:rsidR="00D42007">
        <w:rPr>
          <w:rFonts w:ascii="Calibri" w:hAnsi="Calibri"/>
          <w:b/>
          <w:bCs/>
          <w:sz w:val="22"/>
          <w:szCs w:val="22"/>
        </w:rPr>
        <w:t xml:space="preserve"> 8.000,00</w:t>
      </w:r>
      <w:r>
        <w:rPr>
          <w:rFonts w:ascii="Calibri" w:hAnsi="Calibri"/>
          <w:b/>
          <w:bCs/>
          <w:sz w:val="22"/>
          <w:szCs w:val="22"/>
        </w:rPr>
        <w:t xml:space="preserve"> ευρώ.</w:t>
      </w:r>
    </w:p>
    <w:p w:rsidR="009E14D7" w:rsidRDefault="009E14D7" w:rsidP="009E14D7">
      <w:pPr>
        <w:jc w:val="both"/>
        <w:rPr>
          <w:rFonts w:ascii="Calibri" w:hAnsi="Calibri"/>
          <w:b/>
          <w:bCs/>
          <w:sz w:val="22"/>
          <w:szCs w:val="22"/>
        </w:rPr>
      </w:pPr>
    </w:p>
    <w:p w:rsidR="009E14D7" w:rsidRDefault="009E14D7" w:rsidP="009E14D7">
      <w:pPr>
        <w:jc w:val="both"/>
        <w:rPr>
          <w:rFonts w:ascii="Calibri" w:hAnsi="Calibri"/>
          <w:b/>
          <w:bCs/>
          <w:sz w:val="22"/>
          <w:szCs w:val="22"/>
          <w:u w:val="single"/>
        </w:rPr>
      </w:pPr>
      <w:r>
        <w:rPr>
          <w:rFonts w:ascii="Calibri" w:hAnsi="Calibri"/>
          <w:b/>
          <w:bCs/>
          <w:sz w:val="22"/>
          <w:szCs w:val="22"/>
          <w:u w:val="single"/>
        </w:rPr>
        <w:t xml:space="preserve">  Ο τελευταίος πλειοδότης  υποχρεούται αμέσως μετά την ανακοίνωση του αποτελέσματος της δημοπρασίας να καταθέσει στο Ταμείο του Δήμου ολόκληρο το ποσό ( τελικό) που πρόσφερε κατά την δημοπρασία.</w:t>
      </w:r>
    </w:p>
    <w:p w:rsidR="009E14D7" w:rsidRDefault="009E14D7" w:rsidP="009E14D7">
      <w:pPr>
        <w:jc w:val="both"/>
        <w:rPr>
          <w:rFonts w:ascii="Calibri" w:hAnsi="Calibri"/>
          <w:b/>
          <w:bCs/>
          <w:sz w:val="22"/>
          <w:szCs w:val="22"/>
        </w:rPr>
      </w:pPr>
    </w:p>
    <w:p w:rsidR="009E14D7" w:rsidRDefault="009E14D7" w:rsidP="009E14D7">
      <w:pPr>
        <w:pStyle w:val="a3"/>
        <w:rPr>
          <w:rFonts w:ascii="Calibri" w:hAnsi="Calibri"/>
          <w:b w:val="0"/>
          <w:bCs w:val="0"/>
          <w:sz w:val="22"/>
          <w:szCs w:val="22"/>
        </w:rPr>
      </w:pPr>
      <w:r>
        <w:rPr>
          <w:rFonts w:ascii="Calibri" w:hAnsi="Calibri"/>
          <w:sz w:val="22"/>
          <w:szCs w:val="22"/>
        </w:rPr>
        <w:t xml:space="preserve">  Οι προσφορές των πλειοδοτών πρέπει να γίνονται ανά </w:t>
      </w:r>
      <w:r>
        <w:rPr>
          <w:rFonts w:ascii="Calibri" w:hAnsi="Calibri"/>
          <w:b w:val="0"/>
          <w:bCs w:val="0"/>
          <w:sz w:val="22"/>
          <w:szCs w:val="22"/>
        </w:rPr>
        <w:t>10€ τουλάχιστον</w:t>
      </w:r>
      <w:r>
        <w:rPr>
          <w:rFonts w:ascii="Calibri" w:hAnsi="Calibri"/>
          <w:sz w:val="22"/>
          <w:szCs w:val="22"/>
        </w:rPr>
        <w:t>, απαγορευμένης μικρότερης προσφοράς. Κάθε προσφορά είναι υποχρεωτική για τον πλειοδότη, η δε υποχρέωση αυτή μεταβιβάζεται αλληλοδιαδόχως από τον πρώτο στους επόμενους και επιβαρύνει τον τελευταίο πλειοδότη.</w:t>
      </w:r>
    </w:p>
    <w:p w:rsidR="009E14D7" w:rsidRDefault="009E14D7" w:rsidP="009E14D7">
      <w:pPr>
        <w:pStyle w:val="a3"/>
        <w:rPr>
          <w:rFonts w:ascii="Calibri" w:hAnsi="Calibri"/>
          <w:sz w:val="22"/>
          <w:szCs w:val="22"/>
        </w:rPr>
      </w:pPr>
    </w:p>
    <w:p w:rsidR="009E14D7" w:rsidRDefault="009E14D7" w:rsidP="009E14D7">
      <w:pPr>
        <w:jc w:val="center"/>
        <w:rPr>
          <w:rFonts w:ascii="Calibri" w:hAnsi="Calibri"/>
          <w:b/>
          <w:bCs/>
          <w:sz w:val="22"/>
          <w:szCs w:val="22"/>
        </w:rPr>
      </w:pPr>
      <w:r>
        <w:rPr>
          <w:rFonts w:ascii="Calibri" w:hAnsi="Calibri"/>
          <w:b/>
          <w:bCs/>
          <w:sz w:val="22"/>
          <w:szCs w:val="22"/>
        </w:rPr>
        <w:t>Άρθρο 3</w:t>
      </w:r>
    </w:p>
    <w:p w:rsidR="009E14D7" w:rsidRDefault="009E14D7" w:rsidP="009E14D7">
      <w:pPr>
        <w:jc w:val="center"/>
        <w:rPr>
          <w:rFonts w:ascii="Calibri" w:hAnsi="Calibri"/>
          <w:b/>
          <w:bCs/>
          <w:sz w:val="22"/>
          <w:szCs w:val="22"/>
        </w:rPr>
      </w:pPr>
    </w:p>
    <w:p w:rsidR="009E14D7" w:rsidRDefault="009E14D7" w:rsidP="00315A04">
      <w:pPr>
        <w:jc w:val="both"/>
        <w:rPr>
          <w:rFonts w:ascii="Calibri" w:hAnsi="Calibri"/>
          <w:sz w:val="22"/>
          <w:szCs w:val="22"/>
        </w:rPr>
      </w:pPr>
      <w:r>
        <w:rPr>
          <w:rFonts w:ascii="Calibri" w:hAnsi="Calibri"/>
          <w:bCs/>
          <w:sz w:val="22"/>
          <w:szCs w:val="22"/>
        </w:rPr>
        <w:t xml:space="preserve">  </w:t>
      </w:r>
    </w:p>
    <w:p w:rsidR="009E14D7" w:rsidRDefault="009E14D7" w:rsidP="009E14D7">
      <w:pPr>
        <w:jc w:val="both"/>
        <w:rPr>
          <w:rFonts w:ascii="Calibri" w:hAnsi="Calibri"/>
          <w:sz w:val="22"/>
          <w:szCs w:val="22"/>
        </w:rPr>
      </w:pPr>
      <w:r>
        <w:rPr>
          <w:rFonts w:ascii="Calibri" w:hAnsi="Calibri"/>
          <w:bCs/>
          <w:sz w:val="22"/>
          <w:szCs w:val="22"/>
        </w:rPr>
        <w:t xml:space="preserve">  </w:t>
      </w:r>
      <w:r>
        <w:rPr>
          <w:rFonts w:ascii="Calibri" w:hAnsi="Calibri"/>
          <w:sz w:val="22"/>
          <w:szCs w:val="22"/>
        </w:rPr>
        <w:t xml:space="preserve">Για να λάβει κάποιος μέρος στη διαδικασία για την </w:t>
      </w:r>
      <w:r>
        <w:rPr>
          <w:rFonts w:ascii="Calibri" w:hAnsi="Calibri"/>
          <w:b/>
          <w:sz w:val="22"/>
          <w:szCs w:val="22"/>
        </w:rPr>
        <w:t>παροχή ηλεκτρικού ρεύματος</w:t>
      </w:r>
      <w:r>
        <w:rPr>
          <w:rFonts w:ascii="Calibri" w:hAnsi="Calibri"/>
          <w:sz w:val="22"/>
          <w:szCs w:val="22"/>
        </w:rPr>
        <w:t>, οφείλει να καταθέσει  στην Αρμόδια Επιτροπή,</w:t>
      </w:r>
    </w:p>
    <w:p w:rsidR="009E14D7" w:rsidRDefault="009E14D7" w:rsidP="009E14D7">
      <w:pPr>
        <w:pStyle w:val="a4"/>
        <w:jc w:val="both"/>
        <w:rPr>
          <w:rFonts w:ascii="Calibri" w:hAnsi="Calibri"/>
          <w:sz w:val="22"/>
          <w:szCs w:val="22"/>
        </w:rPr>
      </w:pPr>
      <w:r>
        <w:rPr>
          <w:rFonts w:ascii="Calibri" w:hAnsi="Calibri"/>
          <w:sz w:val="22"/>
          <w:szCs w:val="22"/>
        </w:rPr>
        <w:t>1)</w:t>
      </w:r>
      <w:r>
        <w:rPr>
          <w:rFonts w:ascii="Calibri" w:hAnsi="Calibri"/>
          <w:b/>
          <w:sz w:val="22"/>
          <w:szCs w:val="22"/>
        </w:rPr>
        <w:t xml:space="preserve"> </w:t>
      </w:r>
      <w:r>
        <w:rPr>
          <w:rFonts w:ascii="Calibri" w:hAnsi="Calibri"/>
          <w:sz w:val="22"/>
          <w:szCs w:val="22"/>
        </w:rPr>
        <w:t>Εγγύηση συμμετοχής</w:t>
      </w:r>
      <w:r>
        <w:rPr>
          <w:rFonts w:ascii="Calibri" w:hAnsi="Calibri"/>
          <w:b/>
          <w:sz w:val="22"/>
          <w:szCs w:val="22"/>
        </w:rPr>
        <w:t xml:space="preserve">, σε Εγγυητική επιστολή αναγνωρισμένης Τραπέζης ποσού ίσου με το </w:t>
      </w:r>
      <w:r>
        <w:rPr>
          <w:rFonts w:ascii="Calibri" w:hAnsi="Calibri"/>
          <w:sz w:val="22"/>
          <w:szCs w:val="22"/>
        </w:rPr>
        <w:t>10%</w:t>
      </w:r>
      <w:r>
        <w:rPr>
          <w:rFonts w:ascii="Calibri" w:hAnsi="Calibri"/>
          <w:b/>
          <w:sz w:val="22"/>
          <w:szCs w:val="22"/>
        </w:rPr>
        <w:t xml:space="preserve"> του ορίου της πρώτης προσφοράς, </w:t>
      </w:r>
      <w:r w:rsidR="002932A8">
        <w:rPr>
          <w:rFonts w:ascii="Calibri" w:hAnsi="Calibri"/>
          <w:b/>
          <w:sz w:val="22"/>
          <w:szCs w:val="22"/>
        </w:rPr>
        <w:t xml:space="preserve">ήτοι 800,00 ευρώ, </w:t>
      </w:r>
      <w:r>
        <w:rPr>
          <w:rFonts w:ascii="Calibri" w:hAnsi="Calibri"/>
          <w:b/>
          <w:sz w:val="22"/>
          <w:szCs w:val="22"/>
        </w:rPr>
        <w:t>ή εγγύηση σε γραμμάτιο του Ταμείου Παρακαταθηκών και Δανείων, η οποία θα καλύπτει την συμμετοχή του και την καλή εκτέλεση των όρων της διακήρυξης</w:t>
      </w:r>
      <w:r>
        <w:rPr>
          <w:rFonts w:ascii="Calibri" w:hAnsi="Calibri"/>
          <w:sz w:val="22"/>
          <w:szCs w:val="22"/>
        </w:rPr>
        <w:t>.</w:t>
      </w:r>
      <w:r>
        <w:rPr>
          <w:rFonts w:ascii="Calibri" w:hAnsi="Calibri"/>
          <w:b/>
          <w:sz w:val="22"/>
          <w:szCs w:val="22"/>
        </w:rPr>
        <w:t xml:space="preserve"> Η εγγύηση στους αποτυγχάνοντες θα επιστραφεί αμέσως.</w:t>
      </w:r>
    </w:p>
    <w:p w:rsidR="009E14D7" w:rsidRDefault="009E14D7" w:rsidP="009E14D7">
      <w:pPr>
        <w:pStyle w:val="a4"/>
        <w:rPr>
          <w:rFonts w:ascii="Calibri" w:hAnsi="Calibri"/>
          <w:b/>
          <w:sz w:val="22"/>
          <w:szCs w:val="22"/>
        </w:rPr>
      </w:pPr>
      <w:r>
        <w:rPr>
          <w:rFonts w:ascii="Calibri" w:hAnsi="Calibri"/>
          <w:b/>
          <w:sz w:val="22"/>
          <w:szCs w:val="22"/>
        </w:rPr>
        <w:t>Στον πλειοδότη θα επιστραφεί στο τέλος της εμπορ/ρης, για να καλύπτει και  την καλή εκτέλεση των όρων της παρούσας διακήρυξης.</w:t>
      </w:r>
    </w:p>
    <w:p w:rsidR="009E14D7" w:rsidRDefault="009E14D7" w:rsidP="009E14D7">
      <w:pPr>
        <w:pStyle w:val="a4"/>
        <w:rPr>
          <w:rFonts w:ascii="Calibri" w:hAnsi="Calibri"/>
          <w:b/>
          <w:sz w:val="22"/>
          <w:szCs w:val="22"/>
        </w:rPr>
      </w:pPr>
      <w:r>
        <w:rPr>
          <w:rFonts w:ascii="Calibri" w:hAnsi="Calibri"/>
          <w:sz w:val="22"/>
          <w:szCs w:val="22"/>
        </w:rPr>
        <w:t xml:space="preserve">2) </w:t>
      </w:r>
      <w:r>
        <w:rPr>
          <w:rFonts w:ascii="Calibri" w:hAnsi="Calibri"/>
          <w:b/>
          <w:sz w:val="22"/>
          <w:szCs w:val="22"/>
        </w:rPr>
        <w:t>Άδεια ηλεκτρολόγου Ά ειδικότητας</w:t>
      </w:r>
    </w:p>
    <w:p w:rsidR="009E14D7" w:rsidRDefault="009E14D7" w:rsidP="009E14D7">
      <w:pPr>
        <w:pStyle w:val="a4"/>
        <w:rPr>
          <w:rFonts w:ascii="Calibri" w:hAnsi="Calibri"/>
          <w:b/>
          <w:sz w:val="22"/>
          <w:szCs w:val="22"/>
        </w:rPr>
      </w:pPr>
      <w:r>
        <w:rPr>
          <w:rFonts w:ascii="Calibri" w:hAnsi="Calibri"/>
          <w:sz w:val="22"/>
          <w:szCs w:val="22"/>
        </w:rPr>
        <w:t xml:space="preserve">3) </w:t>
      </w:r>
      <w:r>
        <w:rPr>
          <w:rFonts w:ascii="Calibri" w:hAnsi="Calibri"/>
          <w:b/>
          <w:sz w:val="22"/>
          <w:szCs w:val="22"/>
        </w:rPr>
        <w:t>Βεβαίωση του Συνδέσμου Ηλεκτρολόγων ότι αποτελεί ενεργό μέλος αυτού.</w:t>
      </w:r>
    </w:p>
    <w:p w:rsidR="009E14D7" w:rsidRDefault="009E14D7" w:rsidP="009E14D7">
      <w:pPr>
        <w:jc w:val="both"/>
        <w:rPr>
          <w:rFonts w:ascii="Calibri" w:hAnsi="Calibri"/>
          <w:bCs/>
          <w:sz w:val="22"/>
          <w:szCs w:val="22"/>
        </w:rPr>
      </w:pPr>
      <w:r>
        <w:rPr>
          <w:rFonts w:ascii="Calibri" w:hAnsi="Calibri"/>
          <w:bCs/>
          <w:sz w:val="22"/>
          <w:szCs w:val="22"/>
        </w:rPr>
        <w:t>4)</w:t>
      </w:r>
      <w:r>
        <w:rPr>
          <w:rFonts w:ascii="Calibri" w:hAnsi="Calibri"/>
          <w:b/>
          <w:bCs/>
          <w:sz w:val="22"/>
          <w:szCs w:val="22"/>
        </w:rPr>
        <w:t xml:space="preserve"> </w:t>
      </w:r>
      <w:r>
        <w:rPr>
          <w:rFonts w:ascii="Calibri" w:hAnsi="Calibri"/>
          <w:bCs/>
          <w:sz w:val="22"/>
          <w:szCs w:val="22"/>
        </w:rPr>
        <w:t xml:space="preserve">Αξιόχρεο κατά την κρίση της Επιτροπής Δημοπρασιών </w:t>
      </w:r>
      <w:r>
        <w:rPr>
          <w:rFonts w:ascii="Calibri" w:hAnsi="Calibri"/>
          <w:b/>
          <w:bCs/>
          <w:sz w:val="22"/>
          <w:szCs w:val="22"/>
        </w:rPr>
        <w:t>εγγυητή(μη οφειλέτη του Δήμου Τρικκαίων),</w:t>
      </w:r>
      <w:r>
        <w:rPr>
          <w:rFonts w:ascii="Calibri" w:hAnsi="Calibri"/>
          <w:bCs/>
          <w:sz w:val="22"/>
          <w:szCs w:val="22"/>
        </w:rPr>
        <w:t xml:space="preserve"> ο οποίος υποχρεούται </w:t>
      </w:r>
      <w:r>
        <w:rPr>
          <w:rFonts w:ascii="Calibri" w:hAnsi="Calibri"/>
          <w:b/>
          <w:bCs/>
          <w:sz w:val="22"/>
          <w:szCs w:val="22"/>
        </w:rPr>
        <w:t>να υπογράψει τα πρακτικά της δημοπρασίας και το συμφωνητικό,</w:t>
      </w:r>
      <w:r>
        <w:rPr>
          <w:rFonts w:ascii="Calibri" w:hAnsi="Calibri"/>
          <w:bCs/>
          <w:sz w:val="22"/>
          <w:szCs w:val="22"/>
        </w:rPr>
        <w:t xml:space="preserve"> καθιστάμενος για την εκπλήρωση των όρων της συμβάσεως αλληλεγγύως και εξ ολοκλήρου υπεύθυνος μετά του μισθωτού, παραιτούμενος των ευεργετημάτων της διαιρέσεως και διζήσεως.</w:t>
      </w:r>
    </w:p>
    <w:p w:rsidR="009E14D7" w:rsidRDefault="009E14D7" w:rsidP="009E14D7">
      <w:pPr>
        <w:autoSpaceDE w:val="0"/>
        <w:autoSpaceDN w:val="0"/>
        <w:adjustRightInd w:val="0"/>
        <w:jc w:val="both"/>
        <w:rPr>
          <w:rFonts w:ascii="Calibri" w:hAnsi="Calibri"/>
        </w:rPr>
      </w:pPr>
      <w:r>
        <w:rPr>
          <w:rFonts w:ascii="Calibri" w:hAnsi="Calibri"/>
          <w:bCs/>
          <w:sz w:val="22"/>
          <w:szCs w:val="22"/>
        </w:rPr>
        <w:t>5)</w:t>
      </w:r>
      <w:r>
        <w:rPr>
          <w:rFonts w:ascii="Calibri" w:hAnsi="Calibri"/>
          <w:b/>
          <w:bCs/>
          <w:sz w:val="22"/>
          <w:szCs w:val="22"/>
        </w:rPr>
        <w:t xml:space="preserve"> Πιστοποιητικό ποινικού μητρώου του ενδιαφερομένου</w:t>
      </w:r>
    </w:p>
    <w:p w:rsidR="009E14D7" w:rsidRDefault="009E14D7" w:rsidP="009E14D7">
      <w:pPr>
        <w:jc w:val="both"/>
        <w:rPr>
          <w:rFonts w:ascii="Calibri" w:hAnsi="Calibri"/>
          <w:b/>
          <w:bCs/>
          <w:sz w:val="22"/>
          <w:szCs w:val="22"/>
        </w:rPr>
      </w:pPr>
      <w:r>
        <w:rPr>
          <w:rFonts w:ascii="Calibri" w:hAnsi="Calibri"/>
          <w:bCs/>
          <w:sz w:val="22"/>
          <w:szCs w:val="22"/>
        </w:rPr>
        <w:t>6)</w:t>
      </w:r>
      <w:r>
        <w:rPr>
          <w:rFonts w:ascii="Calibri" w:hAnsi="Calibri"/>
          <w:b/>
          <w:bCs/>
          <w:sz w:val="22"/>
          <w:szCs w:val="22"/>
        </w:rPr>
        <w:t xml:space="preserve"> Ασφαλιστική ενημερότητα του ενδιαφερομένου</w:t>
      </w:r>
    </w:p>
    <w:p w:rsidR="009E14D7" w:rsidRDefault="009E14D7" w:rsidP="009E14D7">
      <w:pPr>
        <w:jc w:val="both"/>
        <w:rPr>
          <w:rFonts w:ascii="Calibri" w:hAnsi="Calibri"/>
          <w:b/>
          <w:bCs/>
          <w:sz w:val="22"/>
          <w:szCs w:val="22"/>
        </w:rPr>
      </w:pPr>
      <w:r>
        <w:rPr>
          <w:rFonts w:ascii="Calibri" w:hAnsi="Calibri"/>
          <w:bCs/>
          <w:sz w:val="22"/>
          <w:szCs w:val="22"/>
        </w:rPr>
        <w:t>7)</w:t>
      </w:r>
      <w:r>
        <w:rPr>
          <w:rFonts w:ascii="Calibri" w:hAnsi="Calibri"/>
          <w:b/>
          <w:bCs/>
          <w:sz w:val="22"/>
          <w:szCs w:val="22"/>
        </w:rPr>
        <w:t xml:space="preserve"> Φορολογική ενημερότητα του ενδιαφερομένου</w:t>
      </w:r>
    </w:p>
    <w:p w:rsidR="009E14D7" w:rsidRDefault="009E14D7" w:rsidP="009E14D7">
      <w:pPr>
        <w:jc w:val="both"/>
        <w:rPr>
          <w:rFonts w:ascii="Calibri" w:hAnsi="Calibri"/>
          <w:b/>
          <w:sz w:val="22"/>
          <w:szCs w:val="22"/>
        </w:rPr>
      </w:pPr>
      <w:r>
        <w:rPr>
          <w:rFonts w:ascii="Calibri" w:hAnsi="Calibri"/>
          <w:sz w:val="22"/>
          <w:szCs w:val="22"/>
        </w:rPr>
        <w:t>8)</w:t>
      </w:r>
      <w:r>
        <w:rPr>
          <w:rFonts w:ascii="Calibri" w:hAnsi="Calibri"/>
          <w:b/>
          <w:sz w:val="22"/>
          <w:szCs w:val="22"/>
        </w:rPr>
        <w:t xml:space="preserve"> </w:t>
      </w:r>
      <w:r>
        <w:rPr>
          <w:rFonts w:ascii="Calibri" w:hAnsi="Calibri"/>
          <w:sz w:val="22"/>
          <w:szCs w:val="22"/>
        </w:rPr>
        <w:t xml:space="preserve">Βεβαίωση από το Ταμείο του Δήμου περί μη οφειλής οποιουδήποτε ποσού </w:t>
      </w:r>
      <w:r>
        <w:rPr>
          <w:rFonts w:ascii="Calibri" w:hAnsi="Calibri"/>
          <w:b/>
          <w:sz w:val="22"/>
          <w:szCs w:val="22"/>
        </w:rPr>
        <w:t xml:space="preserve">(Δημοτική Ενημερότητα) </w:t>
      </w:r>
      <w:r>
        <w:rPr>
          <w:rFonts w:ascii="Calibri" w:hAnsi="Calibri"/>
          <w:b/>
          <w:bCs/>
          <w:sz w:val="22"/>
          <w:szCs w:val="22"/>
        </w:rPr>
        <w:t>του ενδιαφερομένου και του εγγυητή του</w:t>
      </w:r>
      <w:r>
        <w:rPr>
          <w:rFonts w:ascii="Calibri" w:hAnsi="Calibri"/>
          <w:b/>
          <w:sz w:val="22"/>
          <w:szCs w:val="22"/>
        </w:rPr>
        <w:t>.</w:t>
      </w:r>
      <w:r>
        <w:rPr>
          <w:rFonts w:ascii="Calibri" w:hAnsi="Calibri"/>
          <w:sz w:val="22"/>
          <w:szCs w:val="22"/>
        </w:rPr>
        <w:t xml:space="preserve"> </w:t>
      </w:r>
    </w:p>
    <w:p w:rsidR="009E14D7" w:rsidRDefault="009E14D7" w:rsidP="009E14D7">
      <w:pPr>
        <w:pStyle w:val="a3"/>
        <w:rPr>
          <w:rFonts w:ascii="Calibri" w:hAnsi="Calibri"/>
          <w:b w:val="0"/>
          <w:sz w:val="22"/>
          <w:szCs w:val="22"/>
        </w:rPr>
      </w:pPr>
      <w:r>
        <w:rPr>
          <w:rFonts w:ascii="Calibri" w:hAnsi="Calibri"/>
          <w:sz w:val="22"/>
          <w:szCs w:val="22"/>
        </w:rPr>
        <w:t xml:space="preserve">9) </w:t>
      </w:r>
      <w:r>
        <w:rPr>
          <w:rFonts w:ascii="Calibri" w:hAnsi="Calibri"/>
          <w:b w:val="0"/>
          <w:sz w:val="22"/>
          <w:szCs w:val="22"/>
        </w:rPr>
        <w:t>Υπεύθυνη δήλωση  του ενδιαφερομένου με θεωρημένο το γνήσιο της υπογραφής, ότι έλαβε πλήρη γνώση της παρούσας διακήρυξης και αποδέχεται ανεπιφύλακτα τους όρους της.</w:t>
      </w:r>
      <w:r>
        <w:rPr>
          <w:rFonts w:ascii="Calibri" w:hAnsi="Calibri"/>
          <w:sz w:val="22"/>
          <w:szCs w:val="22"/>
        </w:rPr>
        <w:t xml:space="preserve">     </w:t>
      </w:r>
    </w:p>
    <w:p w:rsidR="009E14D7" w:rsidRDefault="009E14D7" w:rsidP="009E14D7">
      <w:pPr>
        <w:pStyle w:val="a3"/>
        <w:rPr>
          <w:rFonts w:ascii="Calibri" w:hAnsi="Calibri"/>
          <w:sz w:val="22"/>
          <w:szCs w:val="22"/>
        </w:rPr>
      </w:pPr>
      <w:r>
        <w:rPr>
          <w:rFonts w:ascii="Calibri" w:hAnsi="Calibri"/>
          <w:sz w:val="22"/>
          <w:szCs w:val="22"/>
        </w:rPr>
        <w:t>10)</w:t>
      </w:r>
      <w:r>
        <w:rPr>
          <w:rFonts w:ascii="Calibri" w:hAnsi="Calibri"/>
          <w:b w:val="0"/>
          <w:sz w:val="22"/>
          <w:szCs w:val="22"/>
        </w:rPr>
        <w:t>Υπεύθυνη δήλωση  του ενδιαφερομένου με θεωρημένο το γνήσιο της υπογραφής, ότι οι εργασίες θα γίνουν σύμφωνα με τον κανονισμό εσωτερικών   ηλεκτρικών εγκαταστάσεων.</w:t>
      </w:r>
      <w:r>
        <w:rPr>
          <w:rFonts w:ascii="Calibri" w:hAnsi="Calibri"/>
          <w:sz w:val="22"/>
          <w:szCs w:val="22"/>
        </w:rPr>
        <w:t xml:space="preserve">     </w:t>
      </w:r>
    </w:p>
    <w:p w:rsidR="009E14D7" w:rsidRDefault="009E14D7" w:rsidP="009E14D7">
      <w:pPr>
        <w:pStyle w:val="a3"/>
        <w:rPr>
          <w:rFonts w:ascii="Calibri" w:hAnsi="Calibri"/>
          <w:sz w:val="22"/>
          <w:szCs w:val="22"/>
        </w:rPr>
      </w:pPr>
      <w:r>
        <w:rPr>
          <w:rFonts w:ascii="Calibri" w:hAnsi="Calibri"/>
          <w:sz w:val="22"/>
          <w:szCs w:val="22"/>
        </w:rPr>
        <w:t>11)Πιστοποιητικό αρμόδιας διοικητικής ή δικαστικής αρχής, από το οποίο να προκύπτει ότι ο ενδιαφερόμενος  δεν τελεί υπό πτώχευση, εκκαθάριση, αναγκαστική διαχείριση, σε κατάσταση εξυγίανσης ή ειδικής εκκαθάρισης των άρθρων 99-106ια του Πτωχευτικού Κώδικα ή σε διαδικασία αναδιοργάνωσης των άρθρων 107  του Πτωχευτικού Κώδικα, πτωχευτικό συμβιβασμό ή άλλη ανάλογη κατάσταση  και επίσης ότι  δεν τελεί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 έκδοσης το πολύ έξι μηνών πριν την ημερομηνία του διαγωνισμού.</w:t>
      </w:r>
    </w:p>
    <w:p w:rsidR="009E14D7" w:rsidRDefault="009E14D7" w:rsidP="009E14D7">
      <w:pPr>
        <w:pStyle w:val="a3"/>
        <w:rPr>
          <w:rFonts w:ascii="Calibri" w:hAnsi="Calibri"/>
          <w:sz w:val="22"/>
          <w:szCs w:val="22"/>
        </w:rPr>
      </w:pPr>
      <w:r>
        <w:rPr>
          <w:rFonts w:ascii="Calibri" w:hAnsi="Calibri"/>
          <w:sz w:val="22"/>
          <w:szCs w:val="22"/>
        </w:rPr>
        <w:t>12)Πιστοποιητικό οικείου Επιμελητηρίου με το οποίο θα πιστοποιείται η εγγραφή του σε αυτό και το ειδικό επάγγελμά του εκδόσεως το πολύ έξι μηνών πριν την ημερομηνία του διαγωνισμού.</w:t>
      </w:r>
    </w:p>
    <w:p w:rsidR="009E14D7" w:rsidRDefault="009E14D7" w:rsidP="009E14D7">
      <w:pPr>
        <w:pStyle w:val="a3"/>
        <w:rPr>
          <w:rFonts w:ascii="Calibri" w:hAnsi="Calibri"/>
          <w:sz w:val="22"/>
          <w:szCs w:val="22"/>
        </w:rPr>
      </w:pPr>
      <w:r>
        <w:rPr>
          <w:rFonts w:ascii="Calibri" w:hAnsi="Calibri"/>
          <w:sz w:val="22"/>
          <w:szCs w:val="22"/>
        </w:rPr>
        <w:t xml:space="preserve">13)Έναρξη Επιτηδεύματος από την αντίστοιχη Δημόσια Οικονομική Υπηρεσία και τις μεταβολές του. </w:t>
      </w:r>
    </w:p>
    <w:p w:rsidR="009E14D7" w:rsidRDefault="009E14D7" w:rsidP="009E14D7">
      <w:pPr>
        <w:pStyle w:val="a3"/>
        <w:rPr>
          <w:rFonts w:ascii="Calibri" w:hAnsi="Calibri"/>
          <w:sz w:val="22"/>
          <w:szCs w:val="22"/>
        </w:rPr>
      </w:pPr>
      <w:r>
        <w:rPr>
          <w:rFonts w:ascii="Calibri" w:hAnsi="Calibri"/>
          <w:sz w:val="22"/>
          <w:szCs w:val="22"/>
        </w:rPr>
        <w:lastRenderedPageBreak/>
        <w:t>14)Τα φυσικά πρόσωπα οφείλουν να προσκομίσουν</w:t>
      </w:r>
    </w:p>
    <w:p w:rsidR="009E14D7" w:rsidRDefault="009E14D7" w:rsidP="009E14D7">
      <w:pPr>
        <w:pStyle w:val="a3"/>
        <w:ind w:left="142"/>
        <w:rPr>
          <w:rFonts w:ascii="Calibri" w:hAnsi="Calibri"/>
          <w:sz w:val="22"/>
          <w:szCs w:val="22"/>
        </w:rPr>
      </w:pPr>
      <w:r>
        <w:rPr>
          <w:rFonts w:ascii="Calibri" w:hAnsi="Calibri"/>
          <w:sz w:val="22"/>
          <w:szCs w:val="22"/>
        </w:rPr>
        <w:t>•Φωτοαντίγραφο της αστυνομικής ταυτότητας.</w:t>
      </w:r>
    </w:p>
    <w:p w:rsidR="009E14D7" w:rsidRDefault="009E14D7" w:rsidP="009E14D7">
      <w:pPr>
        <w:pStyle w:val="a3"/>
        <w:ind w:left="142"/>
        <w:rPr>
          <w:rFonts w:ascii="Calibri" w:hAnsi="Calibri"/>
          <w:sz w:val="22"/>
          <w:szCs w:val="22"/>
        </w:rPr>
      </w:pPr>
      <w:r>
        <w:rPr>
          <w:rFonts w:ascii="Calibri" w:hAnsi="Calibri"/>
          <w:sz w:val="22"/>
          <w:szCs w:val="22"/>
        </w:rPr>
        <w:t>•Φωτοαντίγραφο αστυνομικής ταυτότητας αξιόχρεου εγγυητή.</w:t>
      </w:r>
    </w:p>
    <w:p w:rsidR="009E14D7" w:rsidRDefault="009E14D7" w:rsidP="009E14D7">
      <w:pPr>
        <w:pStyle w:val="a3"/>
        <w:rPr>
          <w:rFonts w:ascii="Calibri" w:hAnsi="Calibri"/>
          <w:sz w:val="22"/>
          <w:szCs w:val="22"/>
        </w:rPr>
      </w:pPr>
      <w:r>
        <w:rPr>
          <w:rFonts w:ascii="Calibri" w:hAnsi="Calibri"/>
          <w:sz w:val="22"/>
          <w:szCs w:val="22"/>
        </w:rPr>
        <w:t xml:space="preserve">15)Υπεύθυνη δήλωση Ν. 1599/1986 του αιτούντος  στην οποία θα αναφέρεται: ότι δεν έχει καταδικαστεί τελεσίδικα για κανένα από τα αδικήματα που αναφέρονται στις διατάξεις του άρθρου 1 παρ. 2 του Π.Δ 180/79 όπως αυτό ισχύει. </w:t>
      </w:r>
    </w:p>
    <w:p w:rsidR="009E14D7" w:rsidRDefault="009E14D7" w:rsidP="009E14D7">
      <w:pPr>
        <w:pStyle w:val="a3"/>
        <w:rPr>
          <w:rFonts w:ascii="Calibri" w:hAnsi="Calibri"/>
          <w:sz w:val="22"/>
          <w:szCs w:val="22"/>
        </w:rPr>
      </w:pPr>
      <w:r>
        <w:rPr>
          <w:rFonts w:ascii="Calibri" w:hAnsi="Calibri"/>
          <w:sz w:val="22"/>
          <w:szCs w:val="22"/>
        </w:rPr>
        <w:t xml:space="preserve">16)Ειδικότερα, το απόσπασμα ποινικού μητρώου ή άλλο ισοδύναμο έγγραφο αρμόδιας διοικητικής ή δικαστικής αρχής της χώρας του νομικού προσώπου, αφορά τους Διαχειριστές στις περιπτώσεις που το νομικό πρόσωπο είναι Εταιρεία Περιορισμένης Ευθύνης (Ε.Π.Ε.) ή προσωπική εταιρεία (Ο.Ε. και Ε.Ε.) ή Ι.Κ.Ε., τον Πρόεδρο και τον Διευθύνοντα Σύμβουλο όταν το νομικό πρόσωπο είναι ανώνυμη εταιρεία (Α.Ε.) και τους νομίμους εκπροσώπους σε κάθε άλλη περίπτωση νομικού προσώπου    </w:t>
      </w:r>
    </w:p>
    <w:p w:rsidR="009E14D7" w:rsidRDefault="009E14D7" w:rsidP="009E14D7">
      <w:pPr>
        <w:pStyle w:val="a3"/>
        <w:rPr>
          <w:rFonts w:ascii="Calibri" w:hAnsi="Calibri"/>
          <w:sz w:val="22"/>
          <w:szCs w:val="22"/>
        </w:rPr>
      </w:pPr>
      <w:r>
        <w:rPr>
          <w:rFonts w:ascii="Calibri" w:hAnsi="Calibri"/>
          <w:sz w:val="22"/>
          <w:szCs w:val="22"/>
        </w:rPr>
        <w:t>17)Σε περίπτωση εταιρείας αντίγραφο του καταστατικού της, με τις τροποποιήσεις του, από το οποίο να προκύπτει ο νόμιμος εκπρόσωπός της, καθώς και επικυρωμένο φωτοαντίγραφο της αστυνομικής του ταυτότητας. Εφόσον οι ενδιαφερόμενοι συμμετέχουν στο διαγωνισμό όχι με το νόμιμο εκπρόσωπο βάσει καταστατικού αλλά με εκπροσώπους τους, υποβάλλουν μαζί με την προσφορά, βεβαίωση εκπροσώπησης, βεβαιωμένου του γνήσιου της υπογραφής του εκπροσωπούμενου από αρμόδια δικαστική ή διοικητική Αρχή ή συμβολαιογράφο ή από όπου προβλέπεται από τις ισχύουσες διατάξεις.</w:t>
      </w:r>
    </w:p>
    <w:p w:rsidR="009E14D7" w:rsidRDefault="009E14D7" w:rsidP="009E14D7">
      <w:pPr>
        <w:pStyle w:val="a3"/>
        <w:rPr>
          <w:rFonts w:ascii="Calibri" w:hAnsi="Calibri"/>
          <w:sz w:val="22"/>
          <w:szCs w:val="22"/>
        </w:rPr>
      </w:pPr>
      <w:r>
        <w:rPr>
          <w:rFonts w:ascii="Calibri" w:hAnsi="Calibri"/>
          <w:sz w:val="22"/>
          <w:szCs w:val="22"/>
        </w:rPr>
        <w:t xml:space="preserve">18)Για ανώνυμες εταιρίες αυτός που θα καταθέσει την προσφορά, εκτός της ταυτότητας του και της βεβαίωσης εκπροσώπησης μετά του γνησίου υπογραφής (στην περίπτωση εκπροσώπησης από τρίτο άτομο πλην του νόμιμου εκπροσώπου της εταιρείας), θα προσκομίσει πρακτικό του Διοικητικού Συμβουλίου της Εταιρίας, όπου θα εγκρίνεται η συμμετοχή αυτών στο συγκεκριμένο διαγωνισμό και όπου θα ορίζεται ότι εκπρόσωπος της εταιρίας ή του συνεταιρισμού για να παραδώσει την προσφορά είναι ο καταθέτων αυτή. (Οι εταιρείες περιορισμένης ευθύνης και οι ομόρρυθμες και ετερόρρυθμες εταιρείες εκπροσωπούνται από το διαχειριστή τους ή από άλλο νόμιμα εξουσιοδοτημένο πρόσωπο).  </w:t>
      </w:r>
    </w:p>
    <w:p w:rsidR="009E14D7" w:rsidRDefault="009E14D7" w:rsidP="009E14D7">
      <w:pPr>
        <w:pStyle w:val="a3"/>
        <w:rPr>
          <w:rFonts w:ascii="Calibri" w:hAnsi="Calibri"/>
          <w:sz w:val="22"/>
          <w:szCs w:val="22"/>
        </w:rPr>
      </w:pPr>
      <w:r>
        <w:rPr>
          <w:rFonts w:ascii="Calibri" w:hAnsi="Calibri"/>
          <w:sz w:val="22"/>
          <w:szCs w:val="22"/>
        </w:rPr>
        <w:t xml:space="preserve">19)Τα φυσικά πρόσωπα ή οι εταιρείες που θα συμμετέχουν, θα πρέπει να προσκομίσουν άδεια ή σύμβαση συνεργασίας  με τεχνικό ασφαλείας , ο οποίος θα επιβλέπει την ασφαλή λειτουργία του έργου.             </w:t>
      </w:r>
    </w:p>
    <w:p w:rsidR="009E14D7" w:rsidRDefault="009E14D7" w:rsidP="009E14D7">
      <w:pPr>
        <w:pStyle w:val="2"/>
        <w:ind w:firstLine="720"/>
        <w:jc w:val="both"/>
        <w:rPr>
          <w:rFonts w:ascii="Calibri" w:hAnsi="Calibri"/>
          <w:b w:val="0"/>
          <w:sz w:val="22"/>
          <w:szCs w:val="22"/>
        </w:rPr>
      </w:pPr>
    </w:p>
    <w:p w:rsidR="009E14D7" w:rsidRDefault="009E14D7" w:rsidP="009E14D7">
      <w:pPr>
        <w:pStyle w:val="2"/>
        <w:rPr>
          <w:rFonts w:ascii="Calibri" w:hAnsi="Calibri"/>
          <w:sz w:val="22"/>
          <w:szCs w:val="22"/>
        </w:rPr>
      </w:pPr>
      <w:r>
        <w:rPr>
          <w:rFonts w:ascii="Calibri" w:hAnsi="Calibri"/>
          <w:sz w:val="22"/>
          <w:szCs w:val="22"/>
        </w:rPr>
        <w:t xml:space="preserve">                                </w:t>
      </w:r>
    </w:p>
    <w:p w:rsidR="009E14D7" w:rsidRDefault="009E14D7" w:rsidP="009E14D7">
      <w:pPr>
        <w:jc w:val="both"/>
        <w:rPr>
          <w:rFonts w:ascii="Calibri" w:hAnsi="Calibri"/>
          <w:b/>
          <w:bCs/>
          <w:sz w:val="22"/>
          <w:szCs w:val="22"/>
        </w:rPr>
      </w:pPr>
      <w:r>
        <w:rPr>
          <w:rFonts w:ascii="Calibri" w:hAnsi="Calibri"/>
          <w:bCs/>
          <w:sz w:val="22"/>
          <w:szCs w:val="22"/>
        </w:rPr>
        <w:t xml:space="preserve">     Ο πλειοδότης μισθωτής – εκμεταλλευτής παροχής ηλεκτρικού ρεύματος, θα αρχίσει την κατασκευή δώδεκα </w:t>
      </w:r>
      <w:r>
        <w:rPr>
          <w:rFonts w:ascii="Calibri" w:hAnsi="Calibri"/>
          <w:b/>
          <w:bCs/>
          <w:sz w:val="22"/>
          <w:szCs w:val="22"/>
        </w:rPr>
        <w:t>(12)</w:t>
      </w:r>
      <w:r>
        <w:rPr>
          <w:rFonts w:ascii="Calibri" w:hAnsi="Calibri"/>
          <w:bCs/>
          <w:sz w:val="22"/>
          <w:szCs w:val="22"/>
        </w:rPr>
        <w:t xml:space="preserve"> μέρες πριν την έναρξη της εμποροπανήγυρης, ήτοι από </w:t>
      </w:r>
      <w:r>
        <w:rPr>
          <w:rFonts w:ascii="Calibri" w:hAnsi="Calibri"/>
          <w:b/>
          <w:bCs/>
          <w:sz w:val="22"/>
          <w:szCs w:val="22"/>
        </w:rPr>
        <w:t>2 Σεπτεμβρίου</w:t>
      </w:r>
      <w:r>
        <w:rPr>
          <w:rFonts w:ascii="Calibri" w:hAnsi="Calibri"/>
          <w:bCs/>
          <w:sz w:val="22"/>
          <w:szCs w:val="22"/>
        </w:rPr>
        <w:t xml:space="preserve"> και θα τις αποξηλώσουν τρείς </w:t>
      </w:r>
      <w:r>
        <w:rPr>
          <w:rFonts w:ascii="Calibri" w:hAnsi="Calibri"/>
          <w:b/>
          <w:bCs/>
          <w:sz w:val="22"/>
          <w:szCs w:val="22"/>
        </w:rPr>
        <w:t>(3)</w:t>
      </w:r>
      <w:r>
        <w:rPr>
          <w:rFonts w:ascii="Calibri" w:hAnsi="Calibri"/>
          <w:bCs/>
          <w:sz w:val="22"/>
          <w:szCs w:val="22"/>
        </w:rPr>
        <w:t xml:space="preserve"> μέρες μετά τη λήξη αυτής </w:t>
      </w:r>
      <w:r>
        <w:rPr>
          <w:rFonts w:ascii="Calibri" w:hAnsi="Calibri"/>
          <w:b/>
          <w:bCs/>
          <w:sz w:val="22"/>
          <w:szCs w:val="22"/>
        </w:rPr>
        <w:t>(23 Σεπτεμβρίου).</w:t>
      </w:r>
    </w:p>
    <w:p w:rsidR="009E14D7" w:rsidRDefault="009E14D7" w:rsidP="009E14D7">
      <w:pPr>
        <w:jc w:val="both"/>
        <w:rPr>
          <w:rFonts w:ascii="Calibri" w:hAnsi="Calibri"/>
          <w:b/>
          <w:bCs/>
          <w:sz w:val="22"/>
          <w:szCs w:val="22"/>
        </w:rPr>
      </w:pPr>
      <w:r>
        <w:rPr>
          <w:rFonts w:ascii="Calibri" w:hAnsi="Calibri"/>
          <w:b/>
          <w:bCs/>
          <w:sz w:val="22"/>
          <w:szCs w:val="22"/>
        </w:rPr>
        <w:t xml:space="preserve">Έχει δε την ευθύνη καλής και απρόσκοπτης λειτουργίας του δικτύου και είναι υποχρεωμένος σε κάθε έκτακτη βλάβη που προκαλείται ή  διακοπή ηλεκτροδότησης  να παρεμβαίνει άμεσα για την αποκατάσταση. Επίσης έχει  την πλήρη ευθύνη και είναι υπόλογος έναντι του νόμου και της Δημοτικής αρχής  για   την   καλή   εκτέλεση   των   έργων ( ηλεκτρολογική   εγκατάσταση), καθώς και  για  οποιαδήποτε  ζημιά είτε υλική, είτε σωματική, η οποία προκληθεί, αρχόμενη από την ημερομηνία των εγκαταστάσεων  μέχρι και την   ημερομηνία λήξης  της   εμποροπανήγυρης,  την 20 Σεπτεμβρίου 2022. </w:t>
      </w:r>
    </w:p>
    <w:p w:rsidR="009E14D7" w:rsidRDefault="009E14D7" w:rsidP="009E14D7">
      <w:pPr>
        <w:jc w:val="both"/>
        <w:rPr>
          <w:rFonts w:ascii="Calibri" w:hAnsi="Calibri"/>
          <w:b/>
          <w:bCs/>
          <w:sz w:val="22"/>
          <w:szCs w:val="22"/>
        </w:rPr>
      </w:pPr>
      <w:r>
        <w:rPr>
          <w:rFonts w:ascii="Calibri" w:hAnsi="Calibri"/>
          <w:b/>
          <w:bCs/>
          <w:sz w:val="22"/>
          <w:szCs w:val="22"/>
        </w:rPr>
        <w:t xml:space="preserve">Η ηλεκτροδότηση των παραγκών  βαρύνει  τον κάθε ενδιαφερόμενο.       </w:t>
      </w:r>
    </w:p>
    <w:p w:rsidR="009E14D7" w:rsidRDefault="009E14D7" w:rsidP="009E14D7">
      <w:pPr>
        <w:jc w:val="both"/>
        <w:rPr>
          <w:rFonts w:ascii="Calibri" w:hAnsi="Calibri"/>
          <w:b/>
          <w:bCs/>
          <w:sz w:val="22"/>
          <w:szCs w:val="22"/>
        </w:rPr>
      </w:pPr>
    </w:p>
    <w:p w:rsidR="009E14D7" w:rsidRPr="009E14D7" w:rsidRDefault="009E14D7" w:rsidP="009E14D7">
      <w:pPr>
        <w:jc w:val="both"/>
        <w:rPr>
          <w:rFonts w:ascii="Calibri" w:hAnsi="Calibri"/>
          <w:bCs/>
          <w:sz w:val="22"/>
          <w:szCs w:val="22"/>
        </w:rPr>
      </w:pPr>
      <w:r>
        <w:rPr>
          <w:rFonts w:ascii="Calibri" w:hAnsi="Calibri"/>
          <w:bCs/>
          <w:sz w:val="22"/>
          <w:szCs w:val="22"/>
        </w:rPr>
        <w:t xml:space="preserve">  Υποχρέωσή του μισθωτή-εκμεταλλευτή,  είναι η τοποθέτηση μίας ηλεκτρικής παροχής ανά παράγκα ως εξής:</w:t>
      </w:r>
    </w:p>
    <w:p w:rsidR="009E14D7" w:rsidRPr="009E14D7" w:rsidRDefault="009E14D7" w:rsidP="009E14D7">
      <w:pPr>
        <w:jc w:val="both"/>
        <w:rPr>
          <w:rFonts w:ascii="Calibri" w:hAnsi="Calibri"/>
          <w:bCs/>
          <w:sz w:val="22"/>
          <w:szCs w:val="22"/>
        </w:rPr>
      </w:pPr>
    </w:p>
    <w:p w:rsidR="009E14D7" w:rsidRDefault="009E14D7" w:rsidP="009E14D7">
      <w:pPr>
        <w:jc w:val="both"/>
        <w:rPr>
          <w:rFonts w:ascii="Calibri" w:hAnsi="Calibri"/>
          <w:b/>
          <w:bCs/>
          <w:sz w:val="22"/>
          <w:szCs w:val="22"/>
          <w:u w:val="single"/>
        </w:rPr>
      </w:pPr>
      <w:r>
        <w:rPr>
          <w:rFonts w:ascii="Calibri" w:hAnsi="Calibri"/>
          <w:b/>
          <w:bCs/>
          <w:sz w:val="22"/>
          <w:szCs w:val="22"/>
          <w:u w:val="single"/>
        </w:rPr>
        <w:t>Εμπορικές θέσεις-Παγωτοπωλεία-Θέσεις  πώλησης χαλβά (διαστάσεων 3μ*3μ)</w:t>
      </w:r>
    </w:p>
    <w:p w:rsidR="009E14D7" w:rsidRDefault="009E14D7" w:rsidP="009E14D7">
      <w:pPr>
        <w:jc w:val="both"/>
        <w:rPr>
          <w:rFonts w:ascii="Calibri" w:hAnsi="Calibri"/>
          <w:bCs/>
          <w:sz w:val="22"/>
          <w:szCs w:val="22"/>
        </w:rPr>
      </w:pPr>
      <w:r>
        <w:rPr>
          <w:rFonts w:ascii="Calibri" w:hAnsi="Calibri"/>
          <w:bCs/>
          <w:sz w:val="22"/>
          <w:szCs w:val="22"/>
        </w:rPr>
        <w:t>Τοποθέτηση ανά παράγκα μίας ηλεκτρικής παροχής ασφαλείας τουλάχιστον 10</w:t>
      </w:r>
      <w:r>
        <w:rPr>
          <w:rFonts w:ascii="Calibri" w:hAnsi="Calibri"/>
          <w:bCs/>
          <w:sz w:val="22"/>
          <w:szCs w:val="22"/>
          <w:vertAlign w:val="superscript"/>
        </w:rPr>
        <w:t xml:space="preserve"> </w:t>
      </w:r>
      <w:r>
        <w:rPr>
          <w:rFonts w:ascii="Calibri" w:hAnsi="Calibri"/>
          <w:bCs/>
          <w:sz w:val="22"/>
          <w:szCs w:val="22"/>
        </w:rPr>
        <w:t>Α, η οποία θα περιλαμβάνει κατ΄ελάχιστο:</w:t>
      </w:r>
    </w:p>
    <w:p w:rsidR="009E14D7" w:rsidRDefault="009E14D7" w:rsidP="009E14D7">
      <w:pPr>
        <w:numPr>
          <w:ilvl w:val="0"/>
          <w:numId w:val="15"/>
        </w:numPr>
        <w:jc w:val="both"/>
        <w:rPr>
          <w:rFonts w:ascii="Calibri" w:hAnsi="Calibri"/>
          <w:bCs/>
          <w:sz w:val="22"/>
          <w:szCs w:val="22"/>
        </w:rPr>
      </w:pPr>
      <w:r>
        <w:rPr>
          <w:rFonts w:ascii="Calibri" w:hAnsi="Calibri"/>
          <w:bCs/>
          <w:sz w:val="22"/>
          <w:szCs w:val="22"/>
        </w:rPr>
        <w:t>Καλωδίωση διατομής 3χ1,5 τ.χ.  (</w:t>
      </w:r>
      <w:r>
        <w:rPr>
          <w:rFonts w:ascii="Calibri" w:hAnsi="Calibri"/>
          <w:bCs/>
          <w:sz w:val="22"/>
          <w:szCs w:val="22"/>
          <w:lang w:val="en-US"/>
        </w:rPr>
        <w:t xml:space="preserve">NYM </w:t>
      </w:r>
      <w:r>
        <w:rPr>
          <w:rFonts w:ascii="Calibri" w:hAnsi="Calibri"/>
          <w:bCs/>
          <w:sz w:val="22"/>
          <w:szCs w:val="22"/>
        </w:rPr>
        <w:t xml:space="preserve">ή </w:t>
      </w:r>
      <w:r>
        <w:rPr>
          <w:rFonts w:ascii="Calibri" w:hAnsi="Calibri"/>
          <w:bCs/>
          <w:sz w:val="22"/>
          <w:szCs w:val="22"/>
          <w:lang w:val="en-US"/>
        </w:rPr>
        <w:t>NYY</w:t>
      </w:r>
      <w:r>
        <w:rPr>
          <w:rFonts w:ascii="Calibri" w:hAnsi="Calibri"/>
          <w:bCs/>
          <w:sz w:val="22"/>
          <w:szCs w:val="22"/>
        </w:rPr>
        <w:t>)</w:t>
      </w:r>
    </w:p>
    <w:p w:rsidR="009E14D7" w:rsidRDefault="009E14D7" w:rsidP="009E14D7">
      <w:pPr>
        <w:numPr>
          <w:ilvl w:val="0"/>
          <w:numId w:val="15"/>
        </w:numPr>
        <w:jc w:val="both"/>
        <w:rPr>
          <w:rFonts w:ascii="Calibri" w:hAnsi="Calibri"/>
          <w:bCs/>
          <w:sz w:val="22"/>
          <w:szCs w:val="22"/>
        </w:rPr>
      </w:pPr>
      <w:r>
        <w:rPr>
          <w:rFonts w:ascii="Calibri" w:hAnsi="Calibri"/>
          <w:bCs/>
          <w:sz w:val="22"/>
          <w:szCs w:val="22"/>
        </w:rPr>
        <w:t>Ένα (1)ρευματοδότη απλό ισχύος τουλάχιστον 200</w:t>
      </w:r>
      <w:r>
        <w:rPr>
          <w:rFonts w:ascii="Calibri" w:hAnsi="Calibri"/>
          <w:bCs/>
          <w:sz w:val="22"/>
          <w:szCs w:val="22"/>
          <w:lang w:val="en-US"/>
        </w:rPr>
        <w:t>W</w:t>
      </w:r>
      <w:r>
        <w:rPr>
          <w:rFonts w:ascii="Calibri" w:hAnsi="Calibri"/>
          <w:bCs/>
          <w:sz w:val="22"/>
          <w:szCs w:val="22"/>
        </w:rPr>
        <w:t>, αξίας 20,00€</w:t>
      </w:r>
      <w:r>
        <w:rPr>
          <w:rFonts w:ascii="Calibri" w:hAnsi="Calibri"/>
          <w:sz w:val="22"/>
          <w:szCs w:val="22"/>
        </w:rPr>
        <w:t xml:space="preserve"> συμπεριλαμβανομένου του ΦΠΑ</w:t>
      </w:r>
    </w:p>
    <w:p w:rsidR="009E14D7" w:rsidRDefault="009E14D7" w:rsidP="009E14D7">
      <w:pPr>
        <w:numPr>
          <w:ilvl w:val="0"/>
          <w:numId w:val="15"/>
        </w:numPr>
        <w:jc w:val="both"/>
        <w:rPr>
          <w:rFonts w:ascii="Calibri" w:hAnsi="Calibri"/>
          <w:bCs/>
          <w:sz w:val="22"/>
          <w:szCs w:val="22"/>
        </w:rPr>
      </w:pPr>
      <w:r>
        <w:rPr>
          <w:rFonts w:ascii="Calibri" w:hAnsi="Calibri"/>
          <w:bCs/>
          <w:sz w:val="22"/>
          <w:szCs w:val="22"/>
        </w:rPr>
        <w:t>Ένα (1) φωτιστικό σημείο ισχύος τουλάχιστον 100</w:t>
      </w:r>
      <w:r>
        <w:rPr>
          <w:rFonts w:ascii="Calibri" w:hAnsi="Calibri"/>
          <w:bCs/>
          <w:sz w:val="22"/>
          <w:szCs w:val="22"/>
          <w:lang w:val="en-US"/>
        </w:rPr>
        <w:t>W</w:t>
      </w:r>
      <w:r>
        <w:rPr>
          <w:rFonts w:ascii="Calibri" w:hAnsi="Calibri"/>
          <w:bCs/>
          <w:sz w:val="22"/>
          <w:szCs w:val="22"/>
        </w:rPr>
        <w:t xml:space="preserve"> μετά του διακόπτου του, αξίας 20,00€</w:t>
      </w:r>
      <w:r>
        <w:rPr>
          <w:rFonts w:ascii="Calibri" w:hAnsi="Calibri"/>
          <w:sz w:val="22"/>
          <w:szCs w:val="22"/>
        </w:rPr>
        <w:t xml:space="preserve"> συμπεριλαμβανομένου του ΦΠΑ</w:t>
      </w:r>
    </w:p>
    <w:p w:rsidR="009E14D7" w:rsidRDefault="009E14D7" w:rsidP="009E14D7">
      <w:pPr>
        <w:ind w:left="720"/>
        <w:jc w:val="both"/>
        <w:rPr>
          <w:rFonts w:ascii="Calibri" w:hAnsi="Calibri"/>
          <w:bCs/>
          <w:sz w:val="22"/>
          <w:szCs w:val="22"/>
        </w:rPr>
      </w:pPr>
    </w:p>
    <w:p w:rsidR="009E14D7" w:rsidRPr="00C50608" w:rsidRDefault="009E14D7" w:rsidP="009E14D7">
      <w:pPr>
        <w:jc w:val="both"/>
        <w:rPr>
          <w:rFonts w:ascii="Calibri" w:hAnsi="Calibri"/>
          <w:b/>
          <w:bCs/>
          <w:sz w:val="22"/>
          <w:szCs w:val="22"/>
        </w:rPr>
      </w:pPr>
      <w:r w:rsidRPr="00C50608">
        <w:rPr>
          <w:rFonts w:ascii="Calibri" w:hAnsi="Calibri"/>
          <w:b/>
          <w:bCs/>
          <w:sz w:val="22"/>
          <w:szCs w:val="22"/>
        </w:rPr>
        <w:t>Ο πλειοδότης μισθωτής - ηλεκτρολόγος θα εισπράττει από τους εκθέτες – πωλητές  άμεσα με την εγκατάσταση τους  στο χώρο της εμποροπανήγυρης για κάθε ηλεκτρική παροχή  4</w:t>
      </w:r>
      <w:r w:rsidR="00D00EB8" w:rsidRPr="00C50608">
        <w:rPr>
          <w:rFonts w:ascii="Calibri" w:hAnsi="Calibri"/>
          <w:b/>
          <w:bCs/>
          <w:sz w:val="22"/>
          <w:szCs w:val="22"/>
        </w:rPr>
        <w:t>5</w:t>
      </w:r>
      <w:r w:rsidRPr="00C50608">
        <w:rPr>
          <w:rFonts w:ascii="Calibri" w:hAnsi="Calibri"/>
          <w:b/>
          <w:bCs/>
          <w:sz w:val="22"/>
          <w:szCs w:val="22"/>
        </w:rPr>
        <w:t>,00€ ευρώ</w:t>
      </w:r>
      <w:r w:rsidRPr="00C50608">
        <w:rPr>
          <w:rFonts w:ascii="Calibri" w:hAnsi="Calibri"/>
          <w:b/>
          <w:sz w:val="22"/>
          <w:szCs w:val="22"/>
        </w:rPr>
        <w:t xml:space="preserve"> συμπεριλαμβανομένου του ΦΠΑ</w:t>
      </w:r>
      <w:r w:rsidRPr="00C50608">
        <w:rPr>
          <w:rFonts w:ascii="Calibri" w:hAnsi="Calibri"/>
          <w:b/>
          <w:bCs/>
          <w:sz w:val="22"/>
          <w:szCs w:val="22"/>
        </w:rPr>
        <w:t>.</w:t>
      </w:r>
    </w:p>
    <w:p w:rsidR="009E14D7" w:rsidRPr="00C50608" w:rsidRDefault="009E14D7" w:rsidP="009E14D7">
      <w:pPr>
        <w:jc w:val="both"/>
        <w:rPr>
          <w:rFonts w:ascii="Calibri" w:hAnsi="Calibri"/>
          <w:b/>
          <w:bCs/>
          <w:sz w:val="22"/>
          <w:szCs w:val="22"/>
        </w:rPr>
      </w:pPr>
    </w:p>
    <w:p w:rsidR="009E14D7" w:rsidRDefault="009E14D7" w:rsidP="009E14D7">
      <w:pPr>
        <w:jc w:val="both"/>
        <w:rPr>
          <w:rFonts w:ascii="Calibri" w:hAnsi="Calibri"/>
          <w:bCs/>
          <w:sz w:val="22"/>
          <w:szCs w:val="22"/>
        </w:rPr>
      </w:pPr>
      <w:r>
        <w:rPr>
          <w:rFonts w:ascii="Calibri" w:hAnsi="Calibri"/>
          <w:bCs/>
          <w:sz w:val="22"/>
          <w:szCs w:val="22"/>
        </w:rPr>
        <w:lastRenderedPageBreak/>
        <w:t xml:space="preserve"> Σε περίπτωση ύπαρξης ανάγκης τοποθέτησης επιπλέον ρευματοδότη ή φωτιστικού σημείου, ο πλειοδότης μισθωτής - ηλεκτρολόγος θα εισπράττει από τους εκθέτες – πωλητές 20,00€ ανά τοποθέτηση  απλού ρευματοδότη ή φωτιστικού σημείου.</w:t>
      </w:r>
      <w:r>
        <w:rPr>
          <w:rFonts w:ascii="Calibri" w:hAnsi="Calibri"/>
          <w:sz w:val="22"/>
          <w:szCs w:val="22"/>
        </w:rPr>
        <w:t xml:space="preserve"> </w:t>
      </w:r>
      <w:r>
        <w:rPr>
          <w:rFonts w:ascii="Calibri" w:hAnsi="Calibri"/>
          <w:bCs/>
          <w:sz w:val="22"/>
          <w:szCs w:val="22"/>
        </w:rPr>
        <w:t>Σε περίπτωση ύπαρξης ανάγκης τοποθέτησης επιπλέον ενισχυμένου  ρευματοδότη(π.χ. για της τοποθέτηση συσκευής ισχύος άνω των300</w:t>
      </w:r>
      <w:r>
        <w:rPr>
          <w:rFonts w:ascii="Calibri" w:hAnsi="Calibri"/>
          <w:bCs/>
          <w:sz w:val="22"/>
          <w:szCs w:val="22"/>
          <w:lang w:val="en-US"/>
        </w:rPr>
        <w:t>W</w:t>
      </w:r>
      <w:r>
        <w:rPr>
          <w:rFonts w:ascii="Calibri" w:hAnsi="Calibri"/>
          <w:bCs/>
          <w:sz w:val="22"/>
          <w:szCs w:val="22"/>
        </w:rPr>
        <w:t>), ο πλειοδότης μισθωτής - ηλεκτρολόγος θα εισπράττει από τους εκθέτες – πωλητές 40,00€ ανά τοποθέτηση ενισχυμένου ρευματοδότη.</w:t>
      </w:r>
    </w:p>
    <w:p w:rsidR="009E14D7" w:rsidRDefault="009E14D7" w:rsidP="009E14D7">
      <w:pPr>
        <w:jc w:val="both"/>
        <w:rPr>
          <w:rFonts w:ascii="Calibri" w:hAnsi="Calibri"/>
          <w:b/>
          <w:bCs/>
          <w:sz w:val="22"/>
          <w:szCs w:val="22"/>
        </w:rPr>
      </w:pPr>
    </w:p>
    <w:p w:rsidR="009E14D7" w:rsidRDefault="009E14D7" w:rsidP="009E14D7">
      <w:pPr>
        <w:jc w:val="both"/>
        <w:rPr>
          <w:rFonts w:ascii="Calibri" w:hAnsi="Calibri"/>
          <w:b/>
          <w:bCs/>
          <w:sz w:val="22"/>
          <w:szCs w:val="22"/>
          <w:u w:val="single"/>
        </w:rPr>
      </w:pPr>
      <w:r>
        <w:rPr>
          <w:rFonts w:ascii="Calibri" w:hAnsi="Calibri"/>
          <w:b/>
          <w:bCs/>
          <w:sz w:val="22"/>
          <w:szCs w:val="22"/>
          <w:u w:val="single"/>
        </w:rPr>
        <w:t>Θέσεις  ψητοπωλείων(διαστάσεων 3μ*18μ)</w:t>
      </w:r>
    </w:p>
    <w:p w:rsidR="009E14D7" w:rsidRDefault="009E14D7" w:rsidP="009E14D7">
      <w:pPr>
        <w:jc w:val="both"/>
        <w:rPr>
          <w:rFonts w:ascii="Calibri" w:hAnsi="Calibri"/>
          <w:b/>
          <w:bCs/>
          <w:sz w:val="22"/>
          <w:szCs w:val="22"/>
        </w:rPr>
      </w:pPr>
      <w:r>
        <w:rPr>
          <w:rFonts w:ascii="Calibri" w:hAnsi="Calibri"/>
          <w:bCs/>
          <w:sz w:val="22"/>
          <w:szCs w:val="22"/>
        </w:rPr>
        <w:t>Τοποθέτηση ανά ψητοπωλείο μίας ηλεκτρικής παροχής ασφαλείας τουλάχιστον 20Α ή 25Α, η οποία θα περιλαμβάνει κατ΄ελάχιστο ένα αυτόνομο ηλεκτρολογικό πίνακα με ρελέ αντιηλεκτροπληξίας και τις επιμέρους ασφάλειες, τις αντίστοιχες καλωδιώσεις διατομής 5χ4 ή 5χ6 με εξωτερική μόνωση(</w:t>
      </w:r>
      <w:r>
        <w:rPr>
          <w:rFonts w:ascii="Calibri" w:hAnsi="Calibri"/>
          <w:bCs/>
          <w:sz w:val="22"/>
          <w:szCs w:val="22"/>
          <w:lang w:val="en-US"/>
        </w:rPr>
        <w:t>NYM</w:t>
      </w:r>
      <w:r w:rsidRPr="009E14D7">
        <w:rPr>
          <w:rFonts w:ascii="Calibri" w:hAnsi="Calibri"/>
          <w:bCs/>
          <w:sz w:val="22"/>
          <w:szCs w:val="22"/>
        </w:rPr>
        <w:t xml:space="preserve"> </w:t>
      </w:r>
      <w:r>
        <w:rPr>
          <w:rFonts w:ascii="Calibri" w:hAnsi="Calibri"/>
          <w:bCs/>
          <w:sz w:val="22"/>
          <w:szCs w:val="22"/>
        </w:rPr>
        <w:t xml:space="preserve">ή </w:t>
      </w:r>
      <w:r>
        <w:rPr>
          <w:rFonts w:ascii="Calibri" w:hAnsi="Calibri"/>
          <w:bCs/>
          <w:sz w:val="22"/>
          <w:szCs w:val="22"/>
          <w:lang w:val="en-US"/>
        </w:rPr>
        <w:t>NYY</w:t>
      </w:r>
      <w:r>
        <w:rPr>
          <w:rFonts w:ascii="Calibri" w:hAnsi="Calibri"/>
          <w:bCs/>
          <w:sz w:val="22"/>
          <w:szCs w:val="22"/>
        </w:rPr>
        <w:t xml:space="preserve">), τους αντίστοιχους ρευματοδότες και τα αντίστοιχα φωτιστικά (1 φωτ.σημειο ανά κομμάτι 3*3) , για την πλήρη κάλυψη των αναγκών ηλεκτροδότησης του χώρου και των ηλεκτρικών συσκευών σε συνεννόηση με τον ηλεκτρολόγο. </w:t>
      </w:r>
      <w:r>
        <w:rPr>
          <w:rFonts w:ascii="Calibri" w:hAnsi="Calibri"/>
          <w:b/>
          <w:bCs/>
          <w:sz w:val="22"/>
          <w:szCs w:val="22"/>
        </w:rPr>
        <w:t xml:space="preserve">Απαγορεύεται η τοποθέτηση πολύμπριζων διατομής κάτω του 3*1,5 </w:t>
      </w:r>
      <w:r>
        <w:rPr>
          <w:rFonts w:ascii="Calibri" w:hAnsi="Calibri"/>
          <w:b/>
          <w:bCs/>
          <w:sz w:val="22"/>
          <w:szCs w:val="22"/>
          <w:lang w:val="en-US"/>
        </w:rPr>
        <w:t>mm</w:t>
      </w:r>
      <w:r>
        <w:rPr>
          <w:rFonts w:ascii="Calibri" w:hAnsi="Calibri"/>
          <w:b/>
          <w:bCs/>
          <w:sz w:val="22"/>
          <w:szCs w:val="22"/>
        </w:rPr>
        <w:t xml:space="preserve"> και η χρήση ΤΑΦ. Η ηλεκτροδότηση  δίπορτων ψυκτικών θαλάμων  θα γίνεται με ξεχωριστή γραμμή ανάλογα με την ισχύ, σε συνεννόηση με τον ηλεκτρολόγο.</w:t>
      </w:r>
    </w:p>
    <w:p w:rsidR="009E14D7" w:rsidRDefault="009E14D7" w:rsidP="009E14D7">
      <w:pPr>
        <w:jc w:val="both"/>
        <w:rPr>
          <w:rFonts w:ascii="Calibri" w:hAnsi="Calibri"/>
          <w:b/>
          <w:bCs/>
          <w:sz w:val="22"/>
          <w:szCs w:val="22"/>
        </w:rPr>
      </w:pPr>
      <w:r>
        <w:rPr>
          <w:rFonts w:ascii="Calibri" w:hAnsi="Calibri"/>
          <w:bCs/>
          <w:sz w:val="22"/>
          <w:szCs w:val="22"/>
        </w:rPr>
        <w:t xml:space="preserve">Ο πλειοδότης μισθωτής - ηλεκτρολόγος θα εισπράττει από τους εκμεταλλευτές ψητοπωλείων </w:t>
      </w:r>
      <w:r>
        <w:rPr>
          <w:rFonts w:ascii="Calibri" w:hAnsi="Calibri"/>
          <w:b/>
          <w:bCs/>
          <w:sz w:val="22"/>
          <w:szCs w:val="22"/>
        </w:rPr>
        <w:t>άμεσα με την εγκατάσταση τους</w:t>
      </w:r>
      <w:r>
        <w:rPr>
          <w:rFonts w:ascii="Calibri" w:hAnsi="Calibri"/>
          <w:bCs/>
          <w:sz w:val="22"/>
          <w:szCs w:val="22"/>
        </w:rPr>
        <w:t xml:space="preserve">  στο χώρο της εμποροπανήγυρης, </w:t>
      </w:r>
      <w:r>
        <w:rPr>
          <w:rFonts w:ascii="Calibri" w:hAnsi="Calibri"/>
          <w:b/>
          <w:bCs/>
          <w:sz w:val="22"/>
          <w:szCs w:val="22"/>
        </w:rPr>
        <w:t xml:space="preserve">250,00€ </w:t>
      </w:r>
      <w:r>
        <w:rPr>
          <w:rFonts w:ascii="Calibri" w:hAnsi="Calibri"/>
          <w:sz w:val="22"/>
          <w:szCs w:val="22"/>
        </w:rPr>
        <w:t>συμπεριλαμβανομένου του ΦΠΑ</w:t>
      </w:r>
      <w:r>
        <w:rPr>
          <w:rFonts w:ascii="Calibri" w:hAnsi="Calibri"/>
          <w:b/>
          <w:bCs/>
          <w:sz w:val="22"/>
          <w:szCs w:val="22"/>
        </w:rPr>
        <w:t xml:space="preserve"> για κάθε μία από τις πρώτες δυο θέσεις του ψητοπωλείου διαστάσεων 3μ*18μ, στις οποίες θα τοποθετηθεί ο πίνακας  για την ηλεκτροδότηση του εξοπλισμού του ψητοπωλείου, δηλαδή συνολικά  2 θέσεις *250,00€=500,00€ </w:t>
      </w:r>
      <w:r>
        <w:rPr>
          <w:rFonts w:ascii="Calibri" w:hAnsi="Calibri"/>
          <w:sz w:val="22"/>
          <w:szCs w:val="22"/>
        </w:rPr>
        <w:t>συμπεριλαμβανομένου του ΦΠΑ</w:t>
      </w:r>
      <w:r>
        <w:rPr>
          <w:rFonts w:ascii="Calibri" w:hAnsi="Calibri"/>
          <w:b/>
          <w:bCs/>
          <w:sz w:val="22"/>
          <w:szCs w:val="22"/>
        </w:rPr>
        <w:t xml:space="preserve"> και για κάθε μία από τις επόμενες θέσεις διαστάσεων 3μ*18μ,  120,00</w:t>
      </w:r>
      <w:r>
        <w:rPr>
          <w:rFonts w:ascii="Calibri" w:hAnsi="Calibri"/>
          <w:b/>
          <w:bCs/>
          <w:sz w:val="22"/>
          <w:szCs w:val="22"/>
          <w:vertAlign w:val="superscript"/>
        </w:rPr>
        <w:t xml:space="preserve"> </w:t>
      </w:r>
      <w:r>
        <w:rPr>
          <w:rFonts w:ascii="Calibri" w:hAnsi="Calibri"/>
          <w:b/>
          <w:bCs/>
          <w:sz w:val="22"/>
          <w:szCs w:val="22"/>
        </w:rPr>
        <w:t>€</w:t>
      </w:r>
      <w:r>
        <w:rPr>
          <w:rFonts w:ascii="Calibri" w:hAnsi="Calibri"/>
          <w:sz w:val="22"/>
          <w:szCs w:val="22"/>
        </w:rPr>
        <w:t xml:space="preserve"> συμπεριλαμβανομένου του ΦΠΑ.</w:t>
      </w:r>
    </w:p>
    <w:p w:rsidR="009E14D7" w:rsidRDefault="009E14D7" w:rsidP="009E14D7">
      <w:pPr>
        <w:jc w:val="both"/>
        <w:rPr>
          <w:rFonts w:ascii="Calibri" w:hAnsi="Calibri"/>
          <w:bCs/>
          <w:sz w:val="22"/>
          <w:szCs w:val="22"/>
        </w:rPr>
      </w:pPr>
    </w:p>
    <w:p w:rsidR="009E14D7" w:rsidRDefault="009E14D7" w:rsidP="009E14D7">
      <w:pPr>
        <w:jc w:val="center"/>
        <w:rPr>
          <w:rFonts w:ascii="Calibri" w:hAnsi="Calibri"/>
          <w:b/>
          <w:sz w:val="22"/>
          <w:szCs w:val="22"/>
        </w:rPr>
      </w:pPr>
      <w:r>
        <w:rPr>
          <w:rFonts w:ascii="Calibri" w:hAnsi="Calibri"/>
          <w:b/>
          <w:sz w:val="22"/>
          <w:szCs w:val="22"/>
        </w:rPr>
        <w:t xml:space="preserve">Άρθρο </w:t>
      </w:r>
      <w:r w:rsidR="00D00EB8">
        <w:rPr>
          <w:rFonts w:ascii="Calibri" w:hAnsi="Calibri"/>
          <w:b/>
          <w:sz w:val="22"/>
          <w:szCs w:val="22"/>
        </w:rPr>
        <w:t>4</w:t>
      </w:r>
    </w:p>
    <w:p w:rsidR="009E14D7" w:rsidRDefault="009E14D7" w:rsidP="009E14D7">
      <w:pPr>
        <w:jc w:val="center"/>
        <w:rPr>
          <w:rFonts w:ascii="Calibri" w:hAnsi="Calibri"/>
          <w:b/>
          <w:bCs/>
          <w:sz w:val="22"/>
          <w:szCs w:val="22"/>
        </w:rPr>
      </w:pPr>
    </w:p>
    <w:p w:rsidR="009E14D7" w:rsidRDefault="009E14D7" w:rsidP="00D00EB8">
      <w:pPr>
        <w:pStyle w:val="a3"/>
        <w:ind w:left="20" w:right="20" w:firstLine="700"/>
        <w:jc w:val="both"/>
        <w:rPr>
          <w:rStyle w:val="Char"/>
          <w:b w:val="0"/>
          <w:bCs w:val="0"/>
          <w:color w:val="000000"/>
          <w:sz w:val="22"/>
          <w:szCs w:val="22"/>
        </w:rPr>
      </w:pPr>
      <w:r w:rsidRPr="00817D21">
        <w:rPr>
          <w:rStyle w:val="Char"/>
          <w:rFonts w:ascii="Calibri" w:hAnsi="Calibri"/>
          <w:b w:val="0"/>
          <w:color w:val="000000"/>
          <w:sz w:val="22"/>
          <w:szCs w:val="22"/>
        </w:rPr>
        <w:t xml:space="preserve">Ο τελευταίος πλειοδότης δεν αποκτά κανένα δικαίωμα πριν από την έκδοση της επικυρωτικής απόφασης της </w:t>
      </w:r>
      <w:r w:rsidR="00D00EB8" w:rsidRPr="00817D21">
        <w:rPr>
          <w:rStyle w:val="Char"/>
          <w:rFonts w:ascii="Calibri" w:hAnsi="Calibri"/>
          <w:b w:val="0"/>
          <w:color w:val="000000"/>
          <w:sz w:val="22"/>
          <w:szCs w:val="22"/>
        </w:rPr>
        <w:t xml:space="preserve"> </w:t>
      </w:r>
      <w:r w:rsidRPr="00817D21">
        <w:rPr>
          <w:rStyle w:val="Char"/>
          <w:rFonts w:ascii="Calibri" w:hAnsi="Calibri"/>
          <w:b w:val="0"/>
          <w:color w:val="000000"/>
          <w:sz w:val="22"/>
          <w:szCs w:val="22"/>
        </w:rPr>
        <w:t>Οικονομικής Επιτροπής για την κατακύρωση του αποτελέσματος της δημοπρασίας και σε κάθε περίπτωση πριν από την κοινοποίηση των αποφάσεων</w:t>
      </w:r>
      <w:r>
        <w:rPr>
          <w:rStyle w:val="Char"/>
          <w:rFonts w:ascii="Calibri" w:hAnsi="Calibri"/>
          <w:color w:val="000000"/>
          <w:sz w:val="22"/>
          <w:szCs w:val="22"/>
        </w:rPr>
        <w:t xml:space="preserve"> </w:t>
      </w:r>
      <w:r w:rsidRPr="00817D21">
        <w:rPr>
          <w:rStyle w:val="Char"/>
          <w:rFonts w:ascii="Calibri" w:hAnsi="Calibri"/>
          <w:b w:val="0"/>
          <w:color w:val="000000"/>
          <w:sz w:val="22"/>
          <w:szCs w:val="22"/>
        </w:rPr>
        <w:t>αυτών στο τελευταίο πλειοδότη.</w:t>
      </w:r>
      <w:r>
        <w:rPr>
          <w:rStyle w:val="Char"/>
          <w:rFonts w:ascii="Calibri" w:hAnsi="Calibri"/>
          <w:color w:val="000000"/>
          <w:sz w:val="22"/>
          <w:szCs w:val="22"/>
        </w:rPr>
        <w:t xml:space="preserve"> </w:t>
      </w:r>
    </w:p>
    <w:p w:rsidR="009E14D7" w:rsidRDefault="009E14D7" w:rsidP="00D00EB8">
      <w:pPr>
        <w:pStyle w:val="a3"/>
        <w:ind w:left="20" w:right="20" w:firstLine="700"/>
        <w:jc w:val="both"/>
        <w:rPr>
          <w:rStyle w:val="Char"/>
          <w:rFonts w:ascii="Calibri" w:hAnsi="Calibri"/>
          <w:color w:val="000000"/>
          <w:sz w:val="22"/>
          <w:szCs w:val="22"/>
        </w:rPr>
      </w:pPr>
    </w:p>
    <w:p w:rsidR="009E14D7" w:rsidRDefault="009E14D7" w:rsidP="009E14D7">
      <w:pPr>
        <w:pStyle w:val="a4"/>
        <w:rPr>
          <w:b/>
        </w:rPr>
      </w:pPr>
      <w:r>
        <w:rPr>
          <w:rFonts w:ascii="Calibri" w:hAnsi="Calibri"/>
          <w:sz w:val="22"/>
          <w:szCs w:val="22"/>
        </w:rPr>
        <w:t xml:space="preserve">                                                                                </w:t>
      </w:r>
      <w:r>
        <w:rPr>
          <w:rFonts w:ascii="Calibri" w:hAnsi="Calibri"/>
          <w:b/>
          <w:sz w:val="22"/>
          <w:szCs w:val="22"/>
        </w:rPr>
        <w:t xml:space="preserve">Άρθρο </w:t>
      </w:r>
      <w:r w:rsidR="00D00EB8">
        <w:rPr>
          <w:rFonts w:ascii="Calibri" w:hAnsi="Calibri"/>
          <w:b/>
          <w:sz w:val="22"/>
          <w:szCs w:val="22"/>
        </w:rPr>
        <w:t>5</w:t>
      </w:r>
    </w:p>
    <w:p w:rsidR="009E14D7" w:rsidRDefault="009E14D7" w:rsidP="009E14D7">
      <w:pPr>
        <w:pStyle w:val="a4"/>
        <w:rPr>
          <w:rFonts w:ascii="Calibri" w:hAnsi="Calibri"/>
          <w:b/>
          <w:sz w:val="22"/>
          <w:szCs w:val="22"/>
        </w:rPr>
      </w:pPr>
    </w:p>
    <w:p w:rsidR="009E14D7" w:rsidRDefault="009E14D7" w:rsidP="009E14D7">
      <w:pPr>
        <w:pStyle w:val="a4"/>
        <w:jc w:val="both"/>
        <w:rPr>
          <w:rFonts w:ascii="Calibri" w:hAnsi="Calibri"/>
          <w:sz w:val="22"/>
          <w:szCs w:val="22"/>
        </w:rPr>
      </w:pPr>
      <w:r>
        <w:rPr>
          <w:rFonts w:ascii="Calibri" w:hAnsi="Calibri"/>
          <w:sz w:val="22"/>
          <w:szCs w:val="22"/>
        </w:rPr>
        <w:t>Η δημοπρασία επαναλαμβάνεται  οίκοθεν από τον δήμαρχο εάν δεν παρουσιάσθηκε κατ΄αυτήν πλειοδότης.</w:t>
      </w:r>
    </w:p>
    <w:p w:rsidR="009E14D7" w:rsidRDefault="009E14D7" w:rsidP="009E14D7">
      <w:pPr>
        <w:pStyle w:val="a4"/>
        <w:jc w:val="both"/>
        <w:rPr>
          <w:rFonts w:ascii="Calibri" w:hAnsi="Calibri"/>
          <w:sz w:val="22"/>
          <w:szCs w:val="22"/>
        </w:rPr>
      </w:pPr>
      <w:r>
        <w:rPr>
          <w:rFonts w:ascii="Calibri" w:hAnsi="Calibri"/>
          <w:sz w:val="22"/>
          <w:szCs w:val="22"/>
        </w:rPr>
        <w:t>Η δημοπρασία επαναλαμβάνεται κατόπιν αποφάσεως του δημοτικού  συμβουλίου όταν:</w:t>
      </w:r>
    </w:p>
    <w:p w:rsidR="009E14D7" w:rsidRDefault="009E14D7" w:rsidP="009E14D7">
      <w:pPr>
        <w:pStyle w:val="a4"/>
        <w:jc w:val="both"/>
        <w:rPr>
          <w:rFonts w:ascii="Calibri" w:hAnsi="Calibri"/>
          <w:sz w:val="22"/>
          <w:szCs w:val="22"/>
        </w:rPr>
      </w:pPr>
      <w:r>
        <w:rPr>
          <w:rFonts w:ascii="Calibri" w:hAnsi="Calibri"/>
          <w:sz w:val="22"/>
          <w:szCs w:val="22"/>
        </w:rPr>
        <w:t xml:space="preserve"> α)το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9E14D7" w:rsidRDefault="009E14D7" w:rsidP="009E14D7">
      <w:pPr>
        <w:pStyle w:val="a4"/>
        <w:jc w:val="both"/>
        <w:rPr>
          <w:rFonts w:ascii="Calibri" w:hAnsi="Calibri"/>
          <w:sz w:val="22"/>
          <w:szCs w:val="22"/>
        </w:rPr>
      </w:pPr>
      <w:r>
        <w:rPr>
          <w:rFonts w:ascii="Calibri" w:hAnsi="Calibri"/>
          <w:sz w:val="22"/>
          <w:szCs w:val="22"/>
        </w:rPr>
        <w:t>β)μετά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9E14D7" w:rsidRDefault="009E14D7" w:rsidP="009E14D7">
      <w:pPr>
        <w:pStyle w:val="a4"/>
        <w:jc w:val="both"/>
        <w:rPr>
          <w:rFonts w:ascii="Calibri" w:hAnsi="Calibri"/>
          <w:sz w:val="22"/>
          <w:szCs w:val="22"/>
        </w:rPr>
      </w:pPr>
      <w:r>
        <w:rPr>
          <w:rFonts w:ascii="Calibri" w:hAnsi="Calibri"/>
          <w:sz w:val="22"/>
          <w:szCs w:val="22"/>
        </w:rPr>
        <w:t>Στην περίπτωση (β) η δημοπρασία, επαναλαμβάνεται εις βάρος του τελευταίου πλειοδότη και του εγγυητή αυτού , ως ελάχιστον δε όριο προσφοράς ορίζεται το επ΄ονόματι τούτου κατακυρωθέν ποσόν, δυνάμενο να μειωθεί με απόφαση του δημοτικού συμβουλίου.</w:t>
      </w:r>
    </w:p>
    <w:p w:rsidR="009E14D7" w:rsidRDefault="009E14D7" w:rsidP="009E14D7">
      <w:pPr>
        <w:pStyle w:val="a4"/>
        <w:jc w:val="both"/>
        <w:rPr>
          <w:rFonts w:ascii="Calibri" w:hAnsi="Calibri"/>
          <w:sz w:val="22"/>
          <w:szCs w:val="22"/>
        </w:rPr>
      </w:pPr>
      <w:r>
        <w:rPr>
          <w:rFonts w:ascii="Calibri" w:hAnsi="Calibri"/>
          <w:sz w:val="22"/>
          <w:szCs w:val="22"/>
        </w:rPr>
        <w:t xml:space="preserve"> 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ημέρες πριν από την ημέρα της διενέργειας της δημοπρασίας, διεξάγεται δε σύμφωνα με το άρθρο 15 της παρούσης .</w:t>
      </w:r>
    </w:p>
    <w:p w:rsidR="009E14D7" w:rsidRDefault="009E14D7" w:rsidP="009E14D7">
      <w:pPr>
        <w:pStyle w:val="a4"/>
        <w:jc w:val="both"/>
        <w:rPr>
          <w:rFonts w:ascii="Calibri" w:hAnsi="Calibri"/>
          <w:sz w:val="22"/>
          <w:szCs w:val="22"/>
        </w:rPr>
      </w:pPr>
      <w:r>
        <w:rPr>
          <w:rFonts w:ascii="Calibri" w:hAnsi="Calibri"/>
          <w:sz w:val="22"/>
          <w:szCs w:val="22"/>
        </w:rPr>
        <w:t>Η επανάληψη της δημοπρασίας ενεργείται με βάση τη δοθείσα τελευταία προσφορά κατά την προηγούμενη δημοπρασία.</w:t>
      </w:r>
    </w:p>
    <w:p w:rsidR="009E14D7" w:rsidRDefault="009E14D7" w:rsidP="009E14D7">
      <w:pPr>
        <w:pStyle w:val="a4"/>
        <w:jc w:val="both"/>
        <w:rPr>
          <w:rFonts w:ascii="Calibri" w:hAnsi="Calibri"/>
          <w:sz w:val="22"/>
          <w:szCs w:val="22"/>
        </w:rPr>
      </w:pPr>
    </w:p>
    <w:p w:rsidR="009E14D7" w:rsidRDefault="009E14D7" w:rsidP="009E14D7">
      <w:pPr>
        <w:pStyle w:val="a4"/>
        <w:rPr>
          <w:rFonts w:ascii="Calibri" w:hAnsi="Calibri"/>
          <w:b/>
          <w:sz w:val="22"/>
          <w:szCs w:val="22"/>
        </w:rPr>
      </w:pPr>
      <w:r>
        <w:rPr>
          <w:rFonts w:ascii="Calibri" w:hAnsi="Calibri"/>
          <w:b/>
          <w:sz w:val="22"/>
          <w:szCs w:val="22"/>
        </w:rPr>
        <w:lastRenderedPageBreak/>
        <w:t xml:space="preserve">                                                                                Άρθρο </w:t>
      </w:r>
      <w:r w:rsidR="00D00EB8">
        <w:rPr>
          <w:rFonts w:ascii="Calibri" w:hAnsi="Calibri"/>
          <w:b/>
          <w:sz w:val="22"/>
          <w:szCs w:val="22"/>
        </w:rPr>
        <w:t>6</w:t>
      </w:r>
    </w:p>
    <w:p w:rsidR="009E14D7" w:rsidRDefault="009E14D7" w:rsidP="009E14D7">
      <w:pPr>
        <w:pStyle w:val="a4"/>
        <w:rPr>
          <w:rFonts w:ascii="Calibri" w:hAnsi="Calibri"/>
          <w:sz w:val="22"/>
          <w:szCs w:val="22"/>
        </w:rPr>
      </w:pPr>
    </w:p>
    <w:p w:rsidR="009E14D7" w:rsidRDefault="009E14D7" w:rsidP="009E14D7">
      <w:pPr>
        <w:jc w:val="both"/>
        <w:rPr>
          <w:rFonts w:ascii="Calibri" w:hAnsi="Calibri"/>
          <w:sz w:val="22"/>
          <w:szCs w:val="22"/>
        </w:rPr>
      </w:pPr>
      <w:r>
        <w:rPr>
          <w:rFonts w:ascii="Calibri" w:hAnsi="Calibri"/>
          <w:sz w:val="22"/>
          <w:szCs w:val="22"/>
        </w:rPr>
        <w:t xml:space="preserve">    Ο τελευταίος πλειοδότης είναι υποχρεωμένος μέσα σε (10) ημέρες από την κοινοποίηση  σ΄αυτόν της απόφασης της  Οικονομικής επιτροπής για την έγκριση του αποτελέσματος της δημοπρασίας, να παρουσιαστεί με τον εγγυητή του, για τη σύνταξη και υπογραφή συμφωνητικού που για λογαριασμό του Δήμου υπογράφει ο Δήμαρχος, αλλιώς, καταπίπτει η εγγύηση άνευ δικαστικής παρεμβάσεως, κηρύσσεται αυτοδίκαια έκπτωτος και γίνεται αναπλειστηριασμός σε βάρος αυτού και του εγγυητή του. Στην περίπτωση που στην νέα δημοπρασία θα επιτευχθεί μικρότερο μίσθωμα, ο τελευταίος πλειοδότης και εγγυητής του θα είναι συνυπεύθυνοι απέναντι στο Δήμο. Μετά το πέρας της παραπάνω προθεσμίας των (10) ημερών η σύμβαση θεωρείται ότι καταρτίστηκε οριστικά.</w:t>
      </w:r>
    </w:p>
    <w:p w:rsidR="00D00EB8" w:rsidRDefault="009E14D7" w:rsidP="009E14D7">
      <w:pPr>
        <w:rPr>
          <w:rFonts w:ascii="Calibri" w:hAnsi="Calibri"/>
          <w:sz w:val="22"/>
          <w:szCs w:val="22"/>
        </w:rPr>
      </w:pPr>
      <w:r>
        <w:rPr>
          <w:rFonts w:ascii="Calibri" w:hAnsi="Calibri"/>
          <w:sz w:val="22"/>
          <w:szCs w:val="22"/>
        </w:rPr>
        <w:t xml:space="preserve">                                                                                    </w:t>
      </w:r>
    </w:p>
    <w:p w:rsidR="009E14D7" w:rsidRDefault="00D00EB8" w:rsidP="009E14D7">
      <w:pPr>
        <w:rPr>
          <w:rFonts w:ascii="Calibri" w:hAnsi="Calibri"/>
          <w:b/>
          <w:sz w:val="22"/>
          <w:szCs w:val="22"/>
        </w:rPr>
      </w:pPr>
      <w:r>
        <w:rPr>
          <w:rFonts w:ascii="Calibri" w:hAnsi="Calibri"/>
          <w:sz w:val="22"/>
          <w:szCs w:val="22"/>
        </w:rPr>
        <w:t xml:space="preserve">                                                                                </w:t>
      </w:r>
      <w:r w:rsidR="009E14D7">
        <w:rPr>
          <w:rFonts w:ascii="Calibri" w:hAnsi="Calibri"/>
          <w:sz w:val="22"/>
          <w:szCs w:val="22"/>
        </w:rPr>
        <w:t xml:space="preserve">    </w:t>
      </w:r>
      <w:r w:rsidR="009E14D7">
        <w:rPr>
          <w:rFonts w:ascii="Calibri" w:hAnsi="Calibri"/>
          <w:b/>
          <w:sz w:val="22"/>
          <w:szCs w:val="22"/>
        </w:rPr>
        <w:t xml:space="preserve">Άρθρο </w:t>
      </w:r>
      <w:r>
        <w:rPr>
          <w:rFonts w:ascii="Calibri" w:hAnsi="Calibri"/>
          <w:b/>
          <w:sz w:val="22"/>
          <w:szCs w:val="22"/>
        </w:rPr>
        <w:t>7</w:t>
      </w:r>
    </w:p>
    <w:p w:rsidR="009E14D7" w:rsidRDefault="009E14D7" w:rsidP="009E14D7">
      <w:pPr>
        <w:pStyle w:val="a4"/>
        <w:rPr>
          <w:rFonts w:ascii="Calibri" w:hAnsi="Calibri"/>
          <w:b/>
          <w:sz w:val="22"/>
          <w:szCs w:val="22"/>
        </w:rPr>
      </w:pPr>
    </w:p>
    <w:p w:rsidR="009E14D7" w:rsidRDefault="009E14D7" w:rsidP="00D42007">
      <w:pPr>
        <w:numPr>
          <w:ilvl w:val="0"/>
          <w:numId w:val="14"/>
        </w:numPr>
        <w:tabs>
          <w:tab w:val="left" w:pos="993"/>
        </w:tabs>
        <w:autoSpaceDE w:val="0"/>
        <w:autoSpaceDN w:val="0"/>
        <w:adjustRightInd w:val="0"/>
        <w:ind w:left="0" w:firstLine="720"/>
        <w:jc w:val="both"/>
        <w:rPr>
          <w:rFonts w:ascii="Calibri" w:hAnsi="Calibri" w:cs="Arial"/>
          <w:sz w:val="22"/>
          <w:szCs w:val="22"/>
        </w:rPr>
      </w:pPr>
      <w:r>
        <w:rPr>
          <w:rFonts w:ascii="Calibri" w:hAnsi="Calibri" w:cs="Arial"/>
          <w:sz w:val="22"/>
          <w:szCs w:val="22"/>
        </w:rPr>
        <w:t>Η διακήρυξη θα δημοσιευθεί σύμφωνα με το άρθρο 4 του Π.Δ. 270/1981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θα αναρτηθεί στην ιστοσελίδα του Δήμου.</w:t>
      </w:r>
    </w:p>
    <w:p w:rsidR="009E14D7" w:rsidRDefault="009E14D7" w:rsidP="00D42007">
      <w:pPr>
        <w:numPr>
          <w:ilvl w:val="0"/>
          <w:numId w:val="14"/>
        </w:numPr>
        <w:tabs>
          <w:tab w:val="left" w:pos="993"/>
        </w:tabs>
        <w:autoSpaceDE w:val="0"/>
        <w:autoSpaceDN w:val="0"/>
        <w:adjustRightInd w:val="0"/>
        <w:ind w:left="0" w:firstLine="720"/>
        <w:jc w:val="both"/>
        <w:rPr>
          <w:rFonts w:ascii="Calibri" w:hAnsi="Calibri" w:cs="Arial"/>
          <w:sz w:val="22"/>
          <w:szCs w:val="22"/>
        </w:rPr>
      </w:pPr>
      <w:r>
        <w:rPr>
          <w:rFonts w:ascii="Calibri" w:hAnsi="Calibri" w:cs="Arial"/>
          <w:sz w:val="22"/>
          <w:szCs w:val="22"/>
        </w:rPr>
        <w:t>Περίληψη της διακήρυξης θα δημοσιευθεί σε μία τουλάχιστον ημερήσια τοπική εφημερίδα καθώς και στο πρόγραμμα ΔΙΑΥΓΕΙΑ.</w:t>
      </w:r>
    </w:p>
    <w:p w:rsidR="009E14D7" w:rsidRDefault="009E14D7" w:rsidP="00D42007">
      <w:pPr>
        <w:numPr>
          <w:ilvl w:val="0"/>
          <w:numId w:val="14"/>
        </w:numPr>
        <w:tabs>
          <w:tab w:val="left" w:pos="993"/>
        </w:tabs>
        <w:autoSpaceDE w:val="0"/>
        <w:autoSpaceDN w:val="0"/>
        <w:adjustRightInd w:val="0"/>
        <w:ind w:left="0" w:firstLine="720"/>
        <w:jc w:val="both"/>
        <w:rPr>
          <w:rFonts w:ascii="Calibri" w:hAnsi="Calibri" w:cs="Arial"/>
          <w:sz w:val="22"/>
          <w:szCs w:val="22"/>
        </w:rPr>
      </w:pPr>
      <w:r>
        <w:rPr>
          <w:rFonts w:ascii="Calibri" w:hAnsi="Calibri" w:cs="Arial"/>
          <w:sz w:val="22"/>
          <w:szCs w:val="22"/>
        </w:rPr>
        <w:t xml:space="preserve">Τα έξοδα δημοσίευσης των ανακοινώσεων του Δήμου </w:t>
      </w:r>
      <w:r>
        <w:rPr>
          <w:rFonts w:ascii="Calibri" w:hAnsi="Calibri" w:cs="Arial"/>
          <w:sz w:val="22"/>
          <w:szCs w:val="22"/>
          <w:lang w:val="en-US"/>
        </w:rPr>
        <w:t> </w:t>
      </w:r>
      <w:r>
        <w:rPr>
          <w:rFonts w:ascii="Calibri" w:hAnsi="Calibri" w:cs="Arial"/>
          <w:sz w:val="22"/>
          <w:szCs w:val="22"/>
        </w:rPr>
        <w:t>βαρύνουν τον πλειοδότη που θα αναδειχθεί από την δημοπρασία. Σε περίπτωση άγονης δημοπρασίας, αρχικής ή επαναληπτικής, τα έξοδα βαρύνουν το Δήμο Τρικκαίων.</w:t>
      </w:r>
    </w:p>
    <w:p w:rsidR="009E14D7" w:rsidRDefault="009E14D7" w:rsidP="009E14D7">
      <w:pPr>
        <w:rPr>
          <w:rFonts w:ascii="Calibri" w:hAnsi="Calibri"/>
          <w:sz w:val="22"/>
          <w:szCs w:val="22"/>
        </w:rPr>
      </w:pPr>
    </w:p>
    <w:p w:rsidR="009E14D7" w:rsidRDefault="009E14D7" w:rsidP="009E14D7">
      <w:pPr>
        <w:rPr>
          <w:rFonts w:ascii="Calibri" w:hAnsi="Calibri"/>
          <w:b/>
          <w:sz w:val="22"/>
          <w:szCs w:val="22"/>
        </w:rPr>
      </w:pPr>
      <w:r>
        <w:rPr>
          <w:rFonts w:ascii="Calibri" w:hAnsi="Calibri"/>
          <w:b/>
          <w:sz w:val="22"/>
          <w:szCs w:val="22"/>
        </w:rPr>
        <w:t xml:space="preserve">                                                            </w:t>
      </w:r>
      <w:r w:rsidR="00D00EB8">
        <w:rPr>
          <w:rFonts w:ascii="Calibri" w:hAnsi="Calibri"/>
          <w:b/>
          <w:sz w:val="22"/>
          <w:szCs w:val="22"/>
        </w:rPr>
        <w:t xml:space="preserve">                         Άρθρο 8</w:t>
      </w:r>
    </w:p>
    <w:p w:rsidR="009E14D7" w:rsidRDefault="009E14D7" w:rsidP="009E14D7">
      <w:pPr>
        <w:jc w:val="both"/>
        <w:rPr>
          <w:rFonts w:ascii="Calibri" w:eastAsia="Batang" w:hAnsi="Calibri" w:cs="Arial"/>
          <w:bCs/>
          <w:sz w:val="22"/>
          <w:szCs w:val="22"/>
        </w:rPr>
      </w:pPr>
      <w:r>
        <w:rPr>
          <w:rFonts w:ascii="Calibri" w:hAnsi="Calibri"/>
          <w:b/>
          <w:sz w:val="22"/>
          <w:szCs w:val="22"/>
        </w:rPr>
        <w:t xml:space="preserve">      </w:t>
      </w:r>
      <w:r>
        <w:rPr>
          <w:rFonts w:ascii="Calibri" w:eastAsia="Batang" w:hAnsi="Calibri" w:cs="Arial"/>
          <w:bCs/>
          <w:sz w:val="22"/>
          <w:szCs w:val="22"/>
        </w:rPr>
        <w:t xml:space="preserve"> Πληροφορίες για τη δημοπρασία καθώς και αντίγραφα της διακήρυξης θα παρέχονται από την Οικονομική Υπηρεσία Δήμου Τρικκαίων και συγκεκριμένα στο Τμήμα Εσόδων  του Δήμου Τρικκαίων, διεύθυνση Ασκληπιού 18 ,ΤΚ 42131 τις εργάσιμες ημέρες και ώρες από τον υπάλληλο κ.Χαχάμη Γεώργιο στο τηλέφωνο 2431351115 και την κ.Τσιορλίδα Βασιλική στο τηλέφωνο 2431351170 .</w:t>
      </w:r>
    </w:p>
    <w:p w:rsidR="009E14D7" w:rsidRDefault="009E14D7" w:rsidP="009E14D7">
      <w:pPr>
        <w:jc w:val="both"/>
        <w:rPr>
          <w:rFonts w:ascii="Calibri" w:eastAsia="Batang" w:hAnsi="Calibri" w:cs="Arial"/>
          <w:bCs/>
          <w:sz w:val="22"/>
          <w:szCs w:val="22"/>
        </w:rPr>
      </w:pPr>
    </w:p>
    <w:p w:rsidR="009E14D7" w:rsidRDefault="009E14D7" w:rsidP="009E14D7">
      <w:pPr>
        <w:jc w:val="both"/>
        <w:rPr>
          <w:rFonts w:ascii="Calibri" w:eastAsia="Batang" w:hAnsi="Calibri" w:cs="Arial"/>
          <w:bCs/>
          <w:sz w:val="22"/>
          <w:szCs w:val="22"/>
        </w:rPr>
      </w:pPr>
    </w:p>
    <w:p w:rsidR="009E14D7" w:rsidRPr="009E14D7" w:rsidRDefault="009E14D7" w:rsidP="00312814">
      <w:pPr>
        <w:rPr>
          <w:rFonts w:ascii="Calibri" w:hAnsi="Calibri" w:cs="Arial"/>
          <w:bCs/>
        </w:rPr>
      </w:pPr>
    </w:p>
    <w:p w:rsidR="00B05BA2" w:rsidRPr="009D0208" w:rsidRDefault="00B05BA2" w:rsidP="00B05BA2">
      <w:pPr>
        <w:ind w:left="720"/>
        <w:jc w:val="both"/>
        <w:rPr>
          <w:rFonts w:ascii="Calibri" w:hAnsi="Calibri"/>
          <w:bCs/>
        </w:rPr>
      </w:pPr>
    </w:p>
    <w:p w:rsidR="00B05BA2" w:rsidRPr="009D0208" w:rsidRDefault="00B05BA2" w:rsidP="00B05BA2">
      <w:pPr>
        <w:ind w:left="720"/>
        <w:jc w:val="both"/>
        <w:rPr>
          <w:rFonts w:ascii="Calibri" w:hAnsi="Calibri"/>
          <w:bCs/>
        </w:rPr>
      </w:pPr>
    </w:p>
    <w:p w:rsidR="00312814" w:rsidRPr="00FD72E1" w:rsidRDefault="00312814" w:rsidP="00312814">
      <w:pPr>
        <w:jc w:val="both"/>
        <w:rPr>
          <w:rFonts w:ascii="Arial" w:hAnsi="Arial" w:cs="Arial"/>
          <w:bCs/>
        </w:rPr>
      </w:pPr>
    </w:p>
    <w:p w:rsidR="00312814" w:rsidRPr="00FD72E1" w:rsidRDefault="00312814" w:rsidP="00312814">
      <w:pPr>
        <w:pStyle w:val="a3"/>
        <w:ind w:left="20"/>
        <w:rPr>
          <w:rFonts w:ascii="Arial" w:hAnsi="Arial" w:cs="Arial"/>
        </w:rPr>
      </w:pPr>
      <w:r w:rsidRPr="00FD72E1">
        <w:rPr>
          <w:rFonts w:ascii="Arial" w:hAnsi="Arial" w:cs="Arial"/>
          <w:b w:val="0"/>
        </w:rPr>
        <w:tab/>
      </w:r>
      <w:r w:rsidRPr="00FD72E1">
        <w:rPr>
          <w:rFonts w:ascii="Arial" w:hAnsi="Arial" w:cs="Arial"/>
          <w:b w:val="0"/>
        </w:rPr>
        <w:tab/>
      </w:r>
    </w:p>
    <w:p w:rsidR="00312814" w:rsidRPr="007431B0" w:rsidRDefault="00312814" w:rsidP="00312814">
      <w:pPr>
        <w:jc w:val="center"/>
        <w:rPr>
          <w:rFonts w:ascii="Calibri" w:hAnsi="Calibri" w:cs="Arial"/>
          <w:b/>
        </w:rPr>
      </w:pPr>
      <w:r w:rsidRPr="007431B0">
        <w:rPr>
          <w:rFonts w:ascii="Calibri" w:hAnsi="Calibri" w:cs="Arial"/>
          <w:b/>
        </w:rPr>
        <w:t>Ο ΔΗΜΑΡΧΟΣ ΤΡΙΚΚΑΙΩΝ</w:t>
      </w:r>
    </w:p>
    <w:p w:rsidR="00312814" w:rsidRPr="007431B0" w:rsidRDefault="00312814" w:rsidP="00312814">
      <w:pPr>
        <w:jc w:val="center"/>
        <w:rPr>
          <w:rFonts w:ascii="Calibri" w:hAnsi="Calibri" w:cs="Arial"/>
          <w:b/>
        </w:rPr>
      </w:pPr>
    </w:p>
    <w:p w:rsidR="00312814" w:rsidRPr="007431B0" w:rsidRDefault="00312814" w:rsidP="00312814">
      <w:pPr>
        <w:jc w:val="center"/>
        <w:rPr>
          <w:rFonts w:ascii="Calibri" w:hAnsi="Calibri" w:cs="Arial"/>
          <w:b/>
        </w:rPr>
      </w:pPr>
    </w:p>
    <w:p w:rsidR="006313E0" w:rsidRPr="007431B0" w:rsidRDefault="006313E0" w:rsidP="00312814">
      <w:pPr>
        <w:jc w:val="center"/>
        <w:rPr>
          <w:rFonts w:ascii="Calibri" w:hAnsi="Calibri" w:cs="Arial"/>
          <w:b/>
        </w:rPr>
      </w:pPr>
    </w:p>
    <w:p w:rsidR="00312814" w:rsidRPr="007431B0" w:rsidRDefault="00312814" w:rsidP="00312814">
      <w:pPr>
        <w:jc w:val="center"/>
        <w:rPr>
          <w:rFonts w:ascii="Calibri" w:hAnsi="Calibri" w:cs="Arial"/>
          <w:b/>
        </w:rPr>
      </w:pPr>
      <w:r w:rsidRPr="007431B0">
        <w:rPr>
          <w:rFonts w:ascii="Calibri" w:hAnsi="Calibri" w:cs="Arial"/>
          <w:b/>
        </w:rPr>
        <w:t>ΠΑΠΑΣΤΕΡΓΙΟΥ ΔΗΜΗΤΡΗΣ</w:t>
      </w:r>
    </w:p>
    <w:p w:rsidR="00312814" w:rsidRPr="00C71A72" w:rsidRDefault="00312814" w:rsidP="00312814">
      <w:pPr>
        <w:rPr>
          <w:rFonts w:ascii="Arial" w:hAnsi="Arial" w:cs="Arial"/>
          <w:b/>
        </w:rPr>
      </w:pPr>
    </w:p>
    <w:p w:rsidR="00312814" w:rsidRPr="00C71A72" w:rsidRDefault="00312814" w:rsidP="00312814">
      <w:pPr>
        <w:rPr>
          <w:rFonts w:ascii="Arial" w:hAnsi="Arial" w:cs="Arial"/>
          <w:b/>
        </w:rPr>
      </w:pPr>
    </w:p>
    <w:p w:rsidR="00312814" w:rsidRPr="00C71A72" w:rsidRDefault="00312814" w:rsidP="00312814">
      <w:pPr>
        <w:rPr>
          <w:rFonts w:ascii="Arial" w:hAnsi="Arial" w:cs="Arial"/>
        </w:rPr>
      </w:pPr>
    </w:p>
    <w:p w:rsidR="00312814" w:rsidRPr="00C71A72" w:rsidRDefault="00312814" w:rsidP="00312814">
      <w:pPr>
        <w:rPr>
          <w:rFonts w:ascii="Arial" w:hAnsi="Arial" w:cs="Arial"/>
        </w:rPr>
      </w:pPr>
    </w:p>
    <w:p w:rsidR="00312814" w:rsidRPr="00C71A72" w:rsidRDefault="00312814" w:rsidP="00312814">
      <w:pPr>
        <w:rPr>
          <w:rFonts w:ascii="Arial" w:hAnsi="Arial" w:cs="Arial"/>
        </w:rPr>
      </w:pPr>
    </w:p>
    <w:p w:rsidR="00312814" w:rsidRPr="00C71A72" w:rsidRDefault="00312814" w:rsidP="00312814">
      <w:pPr>
        <w:rPr>
          <w:rFonts w:ascii="Arial" w:hAnsi="Arial" w:cs="Arial"/>
        </w:rPr>
      </w:pPr>
    </w:p>
    <w:p w:rsidR="00312814" w:rsidRPr="00C71A72" w:rsidRDefault="00312814" w:rsidP="00312814">
      <w:pPr>
        <w:rPr>
          <w:rFonts w:ascii="Arial" w:hAnsi="Arial" w:cs="Arial"/>
        </w:rPr>
      </w:pPr>
    </w:p>
    <w:p w:rsidR="00312814" w:rsidRPr="00FD72E1" w:rsidRDefault="00312814" w:rsidP="00312814">
      <w:pPr>
        <w:rPr>
          <w:rFonts w:ascii="Arial" w:hAnsi="Arial" w:cs="Arial"/>
        </w:rPr>
      </w:pPr>
    </w:p>
    <w:p w:rsidR="00312814" w:rsidRPr="00FD72E1" w:rsidRDefault="00312814" w:rsidP="00312814">
      <w:pPr>
        <w:rPr>
          <w:rFonts w:ascii="Arial" w:hAnsi="Arial" w:cs="Arial"/>
        </w:rPr>
      </w:pPr>
    </w:p>
    <w:p w:rsidR="00312814" w:rsidRDefault="00312814" w:rsidP="00312814">
      <w:pPr>
        <w:jc w:val="center"/>
        <w:rPr>
          <w:rFonts w:ascii="Arial" w:hAnsi="Arial" w:cs="Arial"/>
          <w:b/>
        </w:rPr>
      </w:pPr>
    </w:p>
    <w:p w:rsidR="00312814" w:rsidRDefault="00312814" w:rsidP="00312814">
      <w:pPr>
        <w:jc w:val="center"/>
        <w:rPr>
          <w:rFonts w:ascii="Arial" w:hAnsi="Arial" w:cs="Arial"/>
          <w:b/>
        </w:rPr>
      </w:pPr>
    </w:p>
    <w:p w:rsidR="00312814" w:rsidRDefault="00312814" w:rsidP="00312814">
      <w:pPr>
        <w:jc w:val="center"/>
        <w:rPr>
          <w:rFonts w:ascii="Arial" w:hAnsi="Arial" w:cs="Arial"/>
          <w:b/>
        </w:rPr>
      </w:pPr>
    </w:p>
    <w:p w:rsidR="00312814" w:rsidRDefault="00312814" w:rsidP="00312814">
      <w:pPr>
        <w:jc w:val="center"/>
        <w:rPr>
          <w:rFonts w:ascii="Arial" w:hAnsi="Arial" w:cs="Arial"/>
          <w:b/>
        </w:rPr>
      </w:pPr>
    </w:p>
    <w:sectPr w:rsidR="00312814" w:rsidSect="00DD71BE">
      <w:footerReference w:type="even" r:id="rId9"/>
      <w:footerReference w:type="default" r:id="rId10"/>
      <w:pgSz w:w="11906" w:h="16838"/>
      <w:pgMar w:top="719" w:right="926" w:bottom="53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ACE" w:rsidRDefault="007E6ACE">
      <w:r>
        <w:separator/>
      </w:r>
    </w:p>
  </w:endnote>
  <w:endnote w:type="continuationSeparator" w:id="0">
    <w:p w:rsidR="007E6ACE" w:rsidRDefault="007E6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1BE" w:rsidRDefault="00DD71BE" w:rsidP="00DD71B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D71BE" w:rsidRDefault="00DD71BE" w:rsidP="00DD71B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1BE" w:rsidRDefault="00DD71BE" w:rsidP="00DD71B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35839">
      <w:rPr>
        <w:rStyle w:val="a6"/>
        <w:noProof/>
      </w:rPr>
      <w:t>2</w:t>
    </w:r>
    <w:r>
      <w:rPr>
        <w:rStyle w:val="a6"/>
      </w:rPr>
      <w:fldChar w:fldCharType="end"/>
    </w:r>
  </w:p>
  <w:p w:rsidR="00DD71BE" w:rsidRDefault="00DD71BE" w:rsidP="00DD71B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ACE" w:rsidRDefault="007E6ACE">
      <w:r>
        <w:separator/>
      </w:r>
    </w:p>
  </w:footnote>
  <w:footnote w:type="continuationSeparator" w:id="0">
    <w:p w:rsidR="007E6ACE" w:rsidRDefault="007E6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612F"/>
    <w:multiLevelType w:val="hybridMultilevel"/>
    <w:tmpl w:val="65329558"/>
    <w:lvl w:ilvl="0" w:tplc="0408000F">
      <w:start w:val="1"/>
      <w:numFmt w:val="decimal"/>
      <w:lvlText w:val="%1."/>
      <w:lvlJc w:val="lef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1">
    <w:nsid w:val="15947CF2"/>
    <w:multiLevelType w:val="hybridMultilevel"/>
    <w:tmpl w:val="68CE4540"/>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
    <w:nsid w:val="182741DF"/>
    <w:multiLevelType w:val="hybridMultilevel"/>
    <w:tmpl w:val="8DD47D3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7C910D6"/>
    <w:multiLevelType w:val="hybridMultilevel"/>
    <w:tmpl w:val="CB365496"/>
    <w:lvl w:ilvl="0" w:tplc="9566D572">
      <w:start w:val="1"/>
      <w:numFmt w:val="decimal"/>
      <w:lvlText w:val="%1."/>
      <w:lvlJc w:val="left"/>
      <w:pPr>
        <w:ind w:left="360" w:hanging="360"/>
      </w:pPr>
      <w:rPr>
        <w:b w:val="0"/>
      </w:rPr>
    </w:lvl>
    <w:lvl w:ilvl="1" w:tplc="0408000F">
      <w:start w:val="1"/>
      <w:numFmt w:val="decimal"/>
      <w:lvlText w:val="%2."/>
      <w:lvlJc w:val="left"/>
      <w:pPr>
        <w:tabs>
          <w:tab w:val="num" w:pos="1080"/>
        </w:tabs>
        <w:ind w:left="1080" w:hanging="360"/>
      </w:pPr>
      <w:rPr>
        <w:b w:val="0"/>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2B69115D"/>
    <w:multiLevelType w:val="hybridMultilevel"/>
    <w:tmpl w:val="8646A878"/>
    <w:lvl w:ilvl="0" w:tplc="0408000F">
      <w:start w:val="1"/>
      <w:numFmt w:val="decimal"/>
      <w:lvlText w:val="%1."/>
      <w:lvlJc w:val="left"/>
      <w:pPr>
        <w:tabs>
          <w:tab w:val="num" w:pos="540"/>
        </w:tabs>
        <w:ind w:left="540" w:hanging="360"/>
      </w:p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5">
    <w:nsid w:val="2EB1050C"/>
    <w:multiLevelType w:val="hybridMultilevel"/>
    <w:tmpl w:val="9E20BFF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354D7807"/>
    <w:multiLevelType w:val="hybridMultilevel"/>
    <w:tmpl w:val="07AC956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3782385A"/>
    <w:multiLevelType w:val="hybridMultilevel"/>
    <w:tmpl w:val="0D0A9B6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38A96F73"/>
    <w:multiLevelType w:val="hybridMultilevel"/>
    <w:tmpl w:val="C52A61E0"/>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9">
    <w:nsid w:val="3A896B51"/>
    <w:multiLevelType w:val="hybridMultilevel"/>
    <w:tmpl w:val="C10454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BEB6A34"/>
    <w:multiLevelType w:val="hybridMultilevel"/>
    <w:tmpl w:val="B50E54AA"/>
    <w:lvl w:ilvl="0" w:tplc="9566D572">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5DCF0609"/>
    <w:multiLevelType w:val="hybridMultilevel"/>
    <w:tmpl w:val="606EAF0C"/>
    <w:lvl w:ilvl="0" w:tplc="2B0CDB1C">
      <w:start w:val="1"/>
      <w:numFmt w:val="decimal"/>
      <w:lvlText w:val="%1."/>
      <w:lvlJc w:val="left"/>
      <w:pPr>
        <w:ind w:left="108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2">
    <w:nsid w:val="643177C0"/>
    <w:multiLevelType w:val="hybridMultilevel"/>
    <w:tmpl w:val="B44408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CE25AFD"/>
    <w:multiLevelType w:val="hybridMultilevel"/>
    <w:tmpl w:val="A686D050"/>
    <w:lvl w:ilvl="0" w:tplc="04080001">
      <w:start w:val="1"/>
      <w:numFmt w:val="bullet"/>
      <w:lvlText w:val=""/>
      <w:lvlJc w:val="left"/>
      <w:pPr>
        <w:tabs>
          <w:tab w:val="num" w:pos="740"/>
        </w:tabs>
        <w:ind w:left="740" w:hanging="360"/>
      </w:pPr>
      <w:rPr>
        <w:rFonts w:ascii="Symbol" w:hAnsi="Symbol" w:hint="default"/>
      </w:rPr>
    </w:lvl>
    <w:lvl w:ilvl="1" w:tplc="04080003" w:tentative="1">
      <w:start w:val="1"/>
      <w:numFmt w:val="bullet"/>
      <w:lvlText w:val="o"/>
      <w:lvlJc w:val="left"/>
      <w:pPr>
        <w:tabs>
          <w:tab w:val="num" w:pos="1460"/>
        </w:tabs>
        <w:ind w:left="1460" w:hanging="360"/>
      </w:pPr>
      <w:rPr>
        <w:rFonts w:ascii="Courier New" w:hAnsi="Courier New" w:cs="Courier New" w:hint="default"/>
      </w:rPr>
    </w:lvl>
    <w:lvl w:ilvl="2" w:tplc="04080005" w:tentative="1">
      <w:start w:val="1"/>
      <w:numFmt w:val="bullet"/>
      <w:lvlText w:val=""/>
      <w:lvlJc w:val="left"/>
      <w:pPr>
        <w:tabs>
          <w:tab w:val="num" w:pos="2180"/>
        </w:tabs>
        <w:ind w:left="2180" w:hanging="360"/>
      </w:pPr>
      <w:rPr>
        <w:rFonts w:ascii="Wingdings" w:hAnsi="Wingdings" w:hint="default"/>
      </w:rPr>
    </w:lvl>
    <w:lvl w:ilvl="3" w:tplc="04080001" w:tentative="1">
      <w:start w:val="1"/>
      <w:numFmt w:val="bullet"/>
      <w:lvlText w:val=""/>
      <w:lvlJc w:val="left"/>
      <w:pPr>
        <w:tabs>
          <w:tab w:val="num" w:pos="2900"/>
        </w:tabs>
        <w:ind w:left="2900" w:hanging="360"/>
      </w:pPr>
      <w:rPr>
        <w:rFonts w:ascii="Symbol" w:hAnsi="Symbol" w:hint="default"/>
      </w:rPr>
    </w:lvl>
    <w:lvl w:ilvl="4" w:tplc="04080003" w:tentative="1">
      <w:start w:val="1"/>
      <w:numFmt w:val="bullet"/>
      <w:lvlText w:val="o"/>
      <w:lvlJc w:val="left"/>
      <w:pPr>
        <w:tabs>
          <w:tab w:val="num" w:pos="3620"/>
        </w:tabs>
        <w:ind w:left="3620" w:hanging="360"/>
      </w:pPr>
      <w:rPr>
        <w:rFonts w:ascii="Courier New" w:hAnsi="Courier New" w:cs="Courier New" w:hint="default"/>
      </w:rPr>
    </w:lvl>
    <w:lvl w:ilvl="5" w:tplc="04080005" w:tentative="1">
      <w:start w:val="1"/>
      <w:numFmt w:val="bullet"/>
      <w:lvlText w:val=""/>
      <w:lvlJc w:val="left"/>
      <w:pPr>
        <w:tabs>
          <w:tab w:val="num" w:pos="4340"/>
        </w:tabs>
        <w:ind w:left="4340" w:hanging="360"/>
      </w:pPr>
      <w:rPr>
        <w:rFonts w:ascii="Wingdings" w:hAnsi="Wingdings" w:hint="default"/>
      </w:rPr>
    </w:lvl>
    <w:lvl w:ilvl="6" w:tplc="04080001" w:tentative="1">
      <w:start w:val="1"/>
      <w:numFmt w:val="bullet"/>
      <w:lvlText w:val=""/>
      <w:lvlJc w:val="left"/>
      <w:pPr>
        <w:tabs>
          <w:tab w:val="num" w:pos="5060"/>
        </w:tabs>
        <w:ind w:left="5060" w:hanging="360"/>
      </w:pPr>
      <w:rPr>
        <w:rFonts w:ascii="Symbol" w:hAnsi="Symbol" w:hint="default"/>
      </w:rPr>
    </w:lvl>
    <w:lvl w:ilvl="7" w:tplc="04080003" w:tentative="1">
      <w:start w:val="1"/>
      <w:numFmt w:val="bullet"/>
      <w:lvlText w:val="o"/>
      <w:lvlJc w:val="left"/>
      <w:pPr>
        <w:tabs>
          <w:tab w:val="num" w:pos="5780"/>
        </w:tabs>
        <w:ind w:left="5780" w:hanging="360"/>
      </w:pPr>
      <w:rPr>
        <w:rFonts w:ascii="Courier New" w:hAnsi="Courier New" w:cs="Courier New" w:hint="default"/>
      </w:rPr>
    </w:lvl>
    <w:lvl w:ilvl="8" w:tplc="04080005" w:tentative="1">
      <w:start w:val="1"/>
      <w:numFmt w:val="bullet"/>
      <w:lvlText w:val=""/>
      <w:lvlJc w:val="left"/>
      <w:pPr>
        <w:tabs>
          <w:tab w:val="num" w:pos="6500"/>
        </w:tabs>
        <w:ind w:left="6500" w:hanging="360"/>
      </w:pPr>
      <w:rPr>
        <w:rFonts w:ascii="Wingdings" w:hAnsi="Wingdings" w:hint="default"/>
      </w:rPr>
    </w:lvl>
  </w:abstractNum>
  <w:abstractNum w:abstractNumId="14">
    <w:nsid w:val="7F4725BF"/>
    <w:multiLevelType w:val="hybridMultilevel"/>
    <w:tmpl w:val="8646A878"/>
    <w:lvl w:ilvl="0" w:tplc="0408000F">
      <w:start w:val="1"/>
      <w:numFmt w:val="decimal"/>
      <w:lvlText w:val="%1."/>
      <w:lvlJc w:val="left"/>
      <w:pPr>
        <w:tabs>
          <w:tab w:val="num" w:pos="540"/>
        </w:tabs>
        <w:ind w:left="540" w:hanging="360"/>
      </w:p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2"/>
  </w:num>
  <w:num w:numId="5">
    <w:abstractNumId w:val="8"/>
  </w:num>
  <w:num w:numId="6">
    <w:abstractNumId w:val="6"/>
  </w:num>
  <w:num w:numId="7">
    <w:abstractNumId w:val="1"/>
  </w:num>
  <w:num w:numId="8">
    <w:abstractNumId w:val="12"/>
  </w:num>
  <w:num w:numId="9">
    <w:abstractNumId w:val="9"/>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312814"/>
    <w:rsid w:val="000327C5"/>
    <w:rsid w:val="0004038D"/>
    <w:rsid w:val="00067755"/>
    <w:rsid w:val="000A0F29"/>
    <w:rsid w:val="000C322E"/>
    <w:rsid w:val="00140DDB"/>
    <w:rsid w:val="00191DB6"/>
    <w:rsid w:val="002932A8"/>
    <w:rsid w:val="002C14BA"/>
    <w:rsid w:val="00312814"/>
    <w:rsid w:val="00315A04"/>
    <w:rsid w:val="00336B59"/>
    <w:rsid w:val="00352EEA"/>
    <w:rsid w:val="0035760E"/>
    <w:rsid w:val="003E1C60"/>
    <w:rsid w:val="004411B2"/>
    <w:rsid w:val="00570F00"/>
    <w:rsid w:val="005F112E"/>
    <w:rsid w:val="00613234"/>
    <w:rsid w:val="006313E0"/>
    <w:rsid w:val="006452F8"/>
    <w:rsid w:val="00665840"/>
    <w:rsid w:val="007431B0"/>
    <w:rsid w:val="007759ED"/>
    <w:rsid w:val="007E6ACE"/>
    <w:rsid w:val="00817D21"/>
    <w:rsid w:val="00886E38"/>
    <w:rsid w:val="008A237D"/>
    <w:rsid w:val="008B092B"/>
    <w:rsid w:val="00915C44"/>
    <w:rsid w:val="00931437"/>
    <w:rsid w:val="009B6F60"/>
    <w:rsid w:val="009D0208"/>
    <w:rsid w:val="009E14D7"/>
    <w:rsid w:val="00AD5C9A"/>
    <w:rsid w:val="00B05BA2"/>
    <w:rsid w:val="00B51282"/>
    <w:rsid w:val="00C104DE"/>
    <w:rsid w:val="00C35839"/>
    <w:rsid w:val="00C50608"/>
    <w:rsid w:val="00C9273F"/>
    <w:rsid w:val="00CD5C35"/>
    <w:rsid w:val="00D00EB8"/>
    <w:rsid w:val="00D264C8"/>
    <w:rsid w:val="00D42007"/>
    <w:rsid w:val="00D543AB"/>
    <w:rsid w:val="00DA4592"/>
    <w:rsid w:val="00DD71BE"/>
    <w:rsid w:val="00E027A8"/>
    <w:rsid w:val="00E7276C"/>
    <w:rsid w:val="00EF44CE"/>
    <w:rsid w:val="00F3494F"/>
    <w:rsid w:val="00F404D3"/>
    <w:rsid w:val="00F745BB"/>
    <w:rsid w:val="00F95437"/>
    <w:rsid w:val="00FC78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2814"/>
    <w:rPr>
      <w:sz w:val="24"/>
      <w:szCs w:val="24"/>
    </w:rPr>
  </w:style>
  <w:style w:type="paragraph" w:styleId="2">
    <w:name w:val="heading 2"/>
    <w:basedOn w:val="a"/>
    <w:next w:val="a"/>
    <w:link w:val="2Char"/>
    <w:uiPriority w:val="9"/>
    <w:qFormat/>
    <w:rsid w:val="00312814"/>
    <w:pPr>
      <w:keepNext/>
      <w:jc w:val="center"/>
      <w:outlineLvl w:val="1"/>
    </w:pPr>
    <w:rPr>
      <w:b/>
      <w:bCs/>
      <w:lang/>
    </w:rPr>
  </w:style>
  <w:style w:type="paragraph" w:styleId="3">
    <w:name w:val="heading 3"/>
    <w:basedOn w:val="a"/>
    <w:next w:val="a"/>
    <w:link w:val="3Char"/>
    <w:semiHidden/>
    <w:unhideWhenUsed/>
    <w:qFormat/>
    <w:rsid w:val="00B05BA2"/>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Char"/>
    <w:rsid w:val="00312814"/>
    <w:rPr>
      <w:b/>
      <w:bCs/>
    </w:rPr>
  </w:style>
  <w:style w:type="paragraph" w:styleId="a4">
    <w:name w:val="Body Text Indent"/>
    <w:basedOn w:val="a"/>
    <w:rsid w:val="00312814"/>
    <w:pPr>
      <w:spacing w:after="120"/>
      <w:ind w:left="283"/>
    </w:pPr>
  </w:style>
  <w:style w:type="paragraph" w:styleId="a5">
    <w:name w:val="footer"/>
    <w:basedOn w:val="a"/>
    <w:rsid w:val="00312814"/>
    <w:pPr>
      <w:tabs>
        <w:tab w:val="center" w:pos="4153"/>
        <w:tab w:val="right" w:pos="8306"/>
      </w:tabs>
    </w:pPr>
  </w:style>
  <w:style w:type="character" w:styleId="a6">
    <w:name w:val="page number"/>
    <w:basedOn w:val="a0"/>
    <w:rsid w:val="00312814"/>
  </w:style>
  <w:style w:type="character" w:customStyle="1" w:styleId="Char">
    <w:name w:val="Σώμα κειμένου Char"/>
    <w:link w:val="a3"/>
    <w:rsid w:val="00312814"/>
    <w:rPr>
      <w:b/>
      <w:bCs/>
      <w:sz w:val="24"/>
      <w:szCs w:val="24"/>
      <w:lang w:val="el-GR" w:eastAsia="el-GR" w:bidi="ar-SA"/>
    </w:rPr>
  </w:style>
  <w:style w:type="character" w:customStyle="1" w:styleId="2Char">
    <w:name w:val="Επικεφαλίδα 2 Char"/>
    <w:link w:val="2"/>
    <w:uiPriority w:val="9"/>
    <w:locked/>
    <w:rsid w:val="00312814"/>
    <w:rPr>
      <w:b/>
      <w:bCs/>
      <w:sz w:val="24"/>
      <w:szCs w:val="24"/>
      <w:lang w:bidi="ar-SA"/>
    </w:rPr>
  </w:style>
  <w:style w:type="character" w:customStyle="1" w:styleId="3Char">
    <w:name w:val="Επικεφαλίδα 3 Char"/>
    <w:basedOn w:val="a0"/>
    <w:link w:val="3"/>
    <w:semiHidden/>
    <w:rsid w:val="00B05BA2"/>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491292902">
      <w:bodyDiv w:val="1"/>
      <w:marLeft w:val="0"/>
      <w:marRight w:val="0"/>
      <w:marTop w:val="0"/>
      <w:marBottom w:val="0"/>
      <w:divBdr>
        <w:top w:val="none" w:sz="0" w:space="0" w:color="auto"/>
        <w:left w:val="none" w:sz="0" w:space="0" w:color="auto"/>
        <w:bottom w:val="none" w:sz="0" w:space="0" w:color="auto"/>
        <w:right w:val="none" w:sz="0" w:space="0" w:color="auto"/>
      </w:divBdr>
    </w:div>
    <w:div w:id="195737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B0DAD-2244-4CE9-8814-B8AF6CA6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2519</Words>
  <Characters>13606</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Τρικκαίων</Company>
  <LinksUpToDate>false</LinksUpToDate>
  <CharactersWithSpaces>16093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kntal</dc:creator>
  <cp:lastModifiedBy>press</cp:lastModifiedBy>
  <cp:revision>2</cp:revision>
  <cp:lastPrinted>2022-08-18T09:07:00Z</cp:lastPrinted>
  <dcterms:created xsi:type="dcterms:W3CDTF">2022-08-18T12:14:00Z</dcterms:created>
  <dcterms:modified xsi:type="dcterms:W3CDTF">2022-08-18T12:14:00Z</dcterms:modified>
</cp:coreProperties>
</file>