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2" w:rsidRDefault="00794352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Pr="002F306A" w:rsidRDefault="00B74789" w:rsidP="00794352">
      <w:pPr>
        <w:rPr>
          <w:rFonts w:cs="Arial"/>
          <w:sz w:val="6"/>
          <w:szCs w:val="6"/>
        </w:rPr>
      </w:pPr>
    </w:p>
    <w:tbl>
      <w:tblPr>
        <w:tblW w:w="9648" w:type="dxa"/>
        <w:tblLayout w:type="fixed"/>
        <w:tblLook w:val="01E0"/>
      </w:tblPr>
      <w:tblGrid>
        <w:gridCol w:w="4314"/>
        <w:gridCol w:w="1083"/>
        <w:gridCol w:w="4251"/>
      </w:tblGrid>
      <w:tr w:rsidR="00794352" w:rsidRPr="00D41C0A" w:rsidTr="00250C2D">
        <w:trPr>
          <w:trHeight w:val="785"/>
        </w:trPr>
        <w:tc>
          <w:tcPr>
            <w:tcW w:w="4314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41C0A"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 w:rsidR="00794352" w:rsidRPr="00D41C0A" w:rsidRDefault="00794352" w:rsidP="00D41C0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 w:rsidR="00794352" w:rsidRPr="00250C2D" w:rsidRDefault="00794352" w:rsidP="00250C2D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794352" w:rsidRPr="00D41C0A" w:rsidRDefault="00794352" w:rsidP="0079435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F04F9" w:rsidRPr="00E737A0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C113DC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 w:rsidRPr="00E737A0">
        <w:rPr>
          <w:rFonts w:cs="Arial"/>
          <w:b/>
          <w:i/>
          <w:u w:val="single"/>
        </w:rPr>
        <w:t>ΠΡΟΣΛΗΨΗ ΠΡΟΣΩΠΙΚΟΥ ΜΕ ΣΥΜΒΑΣΗ ΟΡΙΣΜΕΝΟΥ ΧΡΟΝΟΥ</w:t>
      </w:r>
    </w:p>
    <w:p w:rsidR="00BB0E0F" w:rsidRDefault="00BB0E0F" w:rsidP="00B74789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256C25" w:rsidRPr="00E03656" w:rsidRDefault="00256C25" w:rsidP="00B74789"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 w:rsidRPr="00BB0E0F">
        <w:rPr>
          <w:rFonts w:cs="Arial"/>
          <w:b/>
          <w:i/>
          <w:sz w:val="28"/>
          <w:szCs w:val="28"/>
          <w:u w:val="single"/>
        </w:rPr>
        <w:t xml:space="preserve">ΣΟΧ </w:t>
      </w:r>
      <w:r w:rsidR="00BB0E0F" w:rsidRPr="00BB0E0F">
        <w:rPr>
          <w:rFonts w:cs="Arial"/>
          <w:b/>
          <w:i/>
          <w:sz w:val="28"/>
          <w:szCs w:val="28"/>
          <w:u w:val="single"/>
        </w:rPr>
        <w:t xml:space="preserve"> </w:t>
      </w:r>
      <w:r w:rsidR="00203389">
        <w:rPr>
          <w:rFonts w:cs="Arial"/>
          <w:b/>
          <w:i/>
          <w:sz w:val="28"/>
          <w:szCs w:val="28"/>
          <w:u w:val="single"/>
        </w:rPr>
        <w:t>4</w:t>
      </w:r>
      <w:r w:rsidRPr="00BB0E0F">
        <w:rPr>
          <w:rFonts w:cs="Arial"/>
          <w:b/>
          <w:i/>
          <w:sz w:val="28"/>
          <w:szCs w:val="28"/>
          <w:u w:val="single"/>
        </w:rPr>
        <w:t xml:space="preserve"> / 202</w:t>
      </w:r>
      <w:r w:rsidR="00E03656" w:rsidRPr="00E03656">
        <w:rPr>
          <w:rFonts w:cs="Arial"/>
          <w:b/>
          <w:i/>
          <w:sz w:val="28"/>
          <w:szCs w:val="28"/>
          <w:u w:val="single"/>
        </w:rPr>
        <w:t>2</w:t>
      </w:r>
    </w:p>
    <w:p w:rsidR="004936CA" w:rsidRPr="00E03656" w:rsidRDefault="00865595" w:rsidP="00E03656">
      <w:pPr>
        <w:spacing w:line="360" w:lineRule="auto"/>
        <w:jc w:val="center"/>
        <w:rPr>
          <w:rFonts w:cs="Arial"/>
          <w:bCs/>
          <w:color w:val="0000FF"/>
          <w:u w:val="single"/>
        </w:rPr>
      </w:pPr>
      <w:hyperlink r:id="rId7" w:history="1"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(ΑΝΑΚΟΙΝΩΣΗ 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ΜΕ ΑΡΙΘΜ. ΠΡΩ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Τ.: 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24053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/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23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.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05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.2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0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2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2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– ΑΔ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Α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:</w:t>
        </w:r>
        <w:r w:rsidR="00E03656">
          <w:rPr>
            <w:rStyle w:val="-"/>
            <w:rFonts w:ascii="Arial" w:hAnsi="Arial" w:cs="Arial"/>
            <w:bCs/>
            <w:sz w:val="24"/>
            <w:szCs w:val="24"/>
          </w:rPr>
          <w:t xml:space="preserve"> 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9Μ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Α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9</w:t>
        </w:r>
        <w:r w:rsidR="00B74789">
          <w:rPr>
            <w:rStyle w:val="-"/>
            <w:rFonts w:ascii="Arial" w:hAnsi="Arial" w:cs="Arial"/>
            <w:bCs/>
            <w:sz w:val="24"/>
            <w:szCs w:val="24"/>
          </w:rPr>
          <w:t>ΩΗ9</w:t>
        </w:r>
        <w:r w:rsidR="0094754B" w:rsidRPr="00250C2D">
          <w:rPr>
            <w:rStyle w:val="-"/>
            <w:rFonts w:ascii="Arial" w:hAnsi="Arial" w:cs="Arial"/>
            <w:bCs/>
            <w:sz w:val="24"/>
            <w:szCs w:val="24"/>
          </w:rPr>
          <w:t>-</w:t>
        </w:r>
        <w:r w:rsidR="00203389">
          <w:rPr>
            <w:rStyle w:val="-"/>
            <w:rFonts w:ascii="Arial" w:hAnsi="Arial" w:cs="Arial"/>
            <w:bCs/>
            <w:sz w:val="24"/>
            <w:szCs w:val="24"/>
          </w:rPr>
          <w:t>21Ι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)</w:t>
        </w:r>
      </w:hyperlink>
    </w:p>
    <w:p w:rsidR="00CE38DF" w:rsidRDefault="00BB0E0F" w:rsidP="00E03656">
      <w:pPr>
        <w:jc w:val="center"/>
        <w:rPr>
          <w:rFonts w:cs="Arial"/>
          <w:sz w:val="22"/>
          <w:szCs w:val="22"/>
        </w:rPr>
      </w:pPr>
      <w:r w:rsidRPr="00203389">
        <w:rPr>
          <w:rFonts w:cs="Arial"/>
          <w:sz w:val="22"/>
          <w:szCs w:val="22"/>
        </w:rPr>
        <w:t xml:space="preserve">για την </w:t>
      </w:r>
      <w:r w:rsidR="00E928E1" w:rsidRPr="00203389">
        <w:rPr>
          <w:rFonts w:cs="Arial"/>
          <w:sz w:val="22"/>
          <w:szCs w:val="22"/>
        </w:rPr>
        <w:t xml:space="preserve">πρόσληψη, </w:t>
      </w:r>
      <w:r w:rsidR="00E03656" w:rsidRPr="00203389">
        <w:rPr>
          <w:rFonts w:cs="Arial"/>
          <w:sz w:val="22"/>
          <w:szCs w:val="22"/>
        </w:rPr>
        <w:t>με σύμβαση εργασίας ιδιωτικού δικαίου ορισμένου χρόνου,</w:t>
      </w:r>
    </w:p>
    <w:p w:rsidR="00A110E2" w:rsidRPr="00CE38DF" w:rsidRDefault="00E03656" w:rsidP="00E03656">
      <w:pPr>
        <w:jc w:val="center"/>
        <w:rPr>
          <w:rFonts w:cs="Arial"/>
          <w:sz w:val="22"/>
          <w:szCs w:val="22"/>
        </w:rPr>
      </w:pPr>
      <w:r w:rsidRPr="00203389">
        <w:rPr>
          <w:rFonts w:cs="Arial"/>
          <w:b/>
          <w:sz w:val="22"/>
          <w:szCs w:val="22"/>
        </w:rPr>
        <w:t xml:space="preserve">συνολικά </w:t>
      </w:r>
      <w:r w:rsidR="00203389" w:rsidRPr="00203389">
        <w:rPr>
          <w:rFonts w:cs="Arial"/>
          <w:b/>
          <w:sz w:val="22"/>
          <w:szCs w:val="22"/>
        </w:rPr>
        <w:t xml:space="preserve">δύο </w:t>
      </w:r>
      <w:r w:rsidRPr="00203389">
        <w:rPr>
          <w:rFonts w:cs="Arial"/>
          <w:b/>
          <w:sz w:val="22"/>
          <w:szCs w:val="22"/>
        </w:rPr>
        <w:t>(</w:t>
      </w:r>
      <w:r w:rsidR="00203389" w:rsidRPr="00203389">
        <w:rPr>
          <w:rFonts w:cs="Arial"/>
          <w:b/>
          <w:sz w:val="22"/>
          <w:szCs w:val="22"/>
        </w:rPr>
        <w:t>2</w:t>
      </w:r>
      <w:r w:rsidRPr="00203389">
        <w:rPr>
          <w:rFonts w:cs="Arial"/>
          <w:b/>
          <w:sz w:val="22"/>
          <w:szCs w:val="22"/>
        </w:rPr>
        <w:t>) ατόμων</w:t>
      </w:r>
      <w:r w:rsidRPr="00203389">
        <w:rPr>
          <w:rFonts w:cs="Arial"/>
          <w:sz w:val="22"/>
          <w:szCs w:val="22"/>
        </w:rPr>
        <w:t xml:space="preserve"> για την υλοποίηση </w:t>
      </w:r>
      <w:r w:rsidR="00203389" w:rsidRPr="00203389">
        <w:rPr>
          <w:sz w:val="22"/>
          <w:szCs w:val="22"/>
        </w:rPr>
        <w:t xml:space="preserve">του Υποέργου 3 «Λειτουργία Κέντρου Ένταξης Μεταναστών ως Παράρτημα στο Κέντρο Κοινότητας Δήμου Τρικκαίων» της Πράξης «Κέντρο Κοινότητας Δήμου Τρικκαίων» στο πλαίσιο του Επιχειρησιακού Προγράμματος «Θεσσαλία 2014-2020», ΑΞΟΝΑΣ ΠΡΟΤΕΡΑΙΟΤΗΤΑΣ 2 α «Ανάπτυξη και αξιοποίηση ικανοτήτων ανθρώπινου </w:t>
      </w:r>
      <w:r w:rsidR="00203389" w:rsidRPr="00CE38DF">
        <w:rPr>
          <w:sz w:val="22"/>
          <w:szCs w:val="22"/>
        </w:rPr>
        <w:t>δυναμικού – Ενεργός κοινωνική ενσωμάτωση» στο</w:t>
      </w:r>
      <w:r w:rsidR="00203389" w:rsidRPr="00CE38DF">
        <w:rPr>
          <w:rFonts w:cs="Arial"/>
          <w:sz w:val="22"/>
          <w:szCs w:val="22"/>
        </w:rPr>
        <w:t xml:space="preserve"> Δήμο Τρικκαίων</w:t>
      </w:r>
      <w:r w:rsidR="00BB0E0F" w:rsidRPr="00CE38DF">
        <w:rPr>
          <w:rFonts w:cs="Arial"/>
          <w:sz w:val="22"/>
          <w:szCs w:val="22"/>
        </w:rPr>
        <w:t>.</w:t>
      </w:r>
    </w:p>
    <w:p w:rsidR="00D12054" w:rsidRPr="00203389" w:rsidRDefault="00D12054" w:rsidP="004936CA">
      <w:pPr>
        <w:jc w:val="center"/>
        <w:rPr>
          <w:rFonts w:cs="Arial"/>
          <w:b/>
          <w:bCs/>
          <w:sz w:val="22"/>
          <w:szCs w:val="22"/>
        </w:rPr>
      </w:pPr>
    </w:p>
    <w:p w:rsidR="002654A9" w:rsidRDefault="002654A9" w:rsidP="002654A9">
      <w:pPr>
        <w:tabs>
          <w:tab w:val="left" w:pos="540"/>
        </w:tabs>
        <w:jc w:val="center"/>
        <w:rPr>
          <w:rFonts w:cs="Arial"/>
          <w:b/>
          <w:bCs/>
          <w:sz w:val="28"/>
          <w:szCs w:val="28"/>
        </w:rPr>
      </w:pPr>
      <w:r w:rsidRPr="002654A9">
        <w:rPr>
          <w:rFonts w:cs="Arial"/>
          <w:b/>
          <w:bCs/>
          <w:sz w:val="28"/>
          <w:szCs w:val="28"/>
        </w:rPr>
        <w:t>ΔΙΟΡΘΩΣΗΤΩΝ ΠΙΝΑΚΩΝ ΠΡΟΣΛΗΨΗΣ ΠΡΟΣΩΠΙΚΟΥ</w:t>
      </w:r>
    </w:p>
    <w:p w:rsidR="00AF04F9" w:rsidRPr="005C48E4" w:rsidRDefault="002654A9" w:rsidP="002654A9">
      <w:pPr>
        <w:tabs>
          <w:tab w:val="left" w:pos="540"/>
        </w:tabs>
        <w:jc w:val="center"/>
        <w:rPr>
          <w:rFonts w:cs="Arial"/>
        </w:rPr>
      </w:pPr>
      <w:r w:rsidRPr="002654A9">
        <w:rPr>
          <w:rFonts w:cs="Arial"/>
          <w:b/>
          <w:bCs/>
          <w:sz w:val="28"/>
          <w:szCs w:val="28"/>
        </w:rPr>
        <w:t>(μετά από την αριθμ. 905/2022 απόφαση του ΑΣΕΠ)</w:t>
      </w:r>
    </w:p>
    <w:p w:rsidR="00EF1127" w:rsidRDefault="00EF1127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Η αναζήτηση τ</w:t>
      </w:r>
      <w:r w:rsidR="00DE68C2">
        <w:rPr>
          <w:rFonts w:cs="Arial"/>
          <w:sz w:val="22"/>
          <w:szCs w:val="22"/>
        </w:rPr>
        <w:t>ου</w:t>
      </w:r>
      <w:r>
        <w:rPr>
          <w:rFonts w:cs="Arial"/>
          <w:sz w:val="22"/>
          <w:szCs w:val="22"/>
        </w:rPr>
        <w:t xml:space="preserve"> πρακτικ</w:t>
      </w:r>
      <w:r w:rsidR="00DE68C2">
        <w:rPr>
          <w:rFonts w:cs="Arial"/>
          <w:sz w:val="22"/>
          <w:szCs w:val="22"/>
        </w:rPr>
        <w:t xml:space="preserve">ού, </w:t>
      </w:r>
      <w:r w:rsidR="002654A9">
        <w:rPr>
          <w:rFonts w:cs="Arial"/>
          <w:sz w:val="22"/>
          <w:szCs w:val="22"/>
        </w:rPr>
        <w:t xml:space="preserve">και </w:t>
      </w:r>
      <w:r>
        <w:rPr>
          <w:rFonts w:cs="Arial"/>
          <w:sz w:val="22"/>
          <w:szCs w:val="22"/>
        </w:rPr>
        <w:t>τ</w:t>
      </w:r>
      <w:r w:rsidR="00D12054">
        <w:rPr>
          <w:rFonts w:cs="Arial"/>
          <w:sz w:val="22"/>
          <w:szCs w:val="22"/>
        </w:rPr>
        <w:t>ων</w:t>
      </w:r>
      <w:r>
        <w:rPr>
          <w:rFonts w:cs="Arial"/>
          <w:sz w:val="22"/>
          <w:szCs w:val="22"/>
        </w:rPr>
        <w:t xml:space="preserve"> </w:t>
      </w:r>
      <w:r w:rsidR="002654A9">
        <w:rPr>
          <w:rFonts w:cs="Arial"/>
          <w:sz w:val="22"/>
          <w:szCs w:val="22"/>
        </w:rPr>
        <w:t xml:space="preserve">διορθωμένων </w:t>
      </w:r>
      <w:r>
        <w:rPr>
          <w:rFonts w:cs="Arial"/>
          <w:sz w:val="22"/>
          <w:szCs w:val="22"/>
        </w:rPr>
        <w:t>π</w:t>
      </w:r>
      <w:r w:rsidR="00D12054">
        <w:rPr>
          <w:rFonts w:cs="Arial"/>
          <w:sz w:val="22"/>
          <w:szCs w:val="22"/>
        </w:rPr>
        <w:t>ι</w:t>
      </w:r>
      <w:r w:rsidR="001A26CD">
        <w:rPr>
          <w:rFonts w:cs="Arial"/>
          <w:sz w:val="22"/>
          <w:szCs w:val="22"/>
        </w:rPr>
        <w:t>ν</w:t>
      </w:r>
      <w:r w:rsidR="00D12054">
        <w:rPr>
          <w:rFonts w:cs="Arial"/>
          <w:sz w:val="22"/>
          <w:szCs w:val="22"/>
        </w:rPr>
        <w:t>ά</w:t>
      </w:r>
      <w:r w:rsidR="001A26CD">
        <w:rPr>
          <w:rFonts w:cs="Arial"/>
          <w:sz w:val="22"/>
          <w:szCs w:val="22"/>
        </w:rPr>
        <w:t>κ</w:t>
      </w:r>
      <w:r w:rsidR="00D12054">
        <w:rPr>
          <w:rFonts w:cs="Arial"/>
          <w:sz w:val="22"/>
          <w:szCs w:val="22"/>
        </w:rPr>
        <w:t>ων</w:t>
      </w:r>
      <w:r w:rsidR="00DE68C2">
        <w:rPr>
          <w:rFonts w:cs="Arial"/>
          <w:sz w:val="22"/>
          <w:szCs w:val="22"/>
        </w:rPr>
        <w:t xml:space="preserve"> </w:t>
      </w:r>
      <w:r w:rsidR="002B1A23">
        <w:rPr>
          <w:rFonts w:cs="Arial"/>
          <w:sz w:val="22"/>
          <w:szCs w:val="22"/>
        </w:rPr>
        <w:t>βαθμολογίας</w:t>
      </w:r>
      <w:r w:rsidR="00877603">
        <w:rPr>
          <w:rFonts w:cs="Arial"/>
          <w:sz w:val="22"/>
          <w:szCs w:val="22"/>
        </w:rPr>
        <w:t xml:space="preserve"> -</w:t>
      </w:r>
      <w:r w:rsidR="002B1A23">
        <w:rPr>
          <w:rFonts w:cs="Arial"/>
          <w:sz w:val="22"/>
          <w:szCs w:val="22"/>
        </w:rPr>
        <w:t xml:space="preserve"> κατάταξης</w:t>
      </w:r>
      <w:r w:rsidR="002654A9">
        <w:rPr>
          <w:rFonts w:cs="Arial"/>
          <w:sz w:val="22"/>
          <w:szCs w:val="22"/>
        </w:rPr>
        <w:t>,</w:t>
      </w:r>
      <w:r w:rsidR="002B1A23">
        <w:rPr>
          <w:rFonts w:cs="Arial"/>
          <w:sz w:val="22"/>
          <w:szCs w:val="22"/>
        </w:rPr>
        <w:t xml:space="preserve"> μπορεί να πραγματοποιηθεί </w:t>
      </w:r>
      <w:r w:rsidRPr="003A56E6">
        <w:rPr>
          <w:rFonts w:cs="Arial"/>
          <w:sz w:val="22"/>
          <w:szCs w:val="22"/>
        </w:rPr>
        <w:t>στο δικτυακό τόπο του Δήμου Τρικκαίων στο Δι@ύγεια,</w:t>
      </w:r>
      <w:r>
        <w:rPr>
          <w:rFonts w:cs="Arial"/>
          <w:sz w:val="22"/>
          <w:szCs w:val="22"/>
        </w:rPr>
        <w:t xml:space="preserve"> μέσω των παρακάτω ηλεκτρονικών Διευθύνσεων:</w:t>
      </w:r>
    </w:p>
    <w:p w:rsidR="00B74789" w:rsidRPr="002B1A23" w:rsidRDefault="00B74789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2552"/>
      </w:tblGrid>
      <w:tr w:rsidR="00D61D03" w:rsidRPr="00D41C0A" w:rsidTr="00575817">
        <w:trPr>
          <w:trHeight w:val="332"/>
        </w:trPr>
        <w:tc>
          <w:tcPr>
            <w:tcW w:w="710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552" w:type="dxa"/>
            <w:vAlign w:val="center"/>
          </w:tcPr>
          <w:p w:rsidR="00D61D03" w:rsidRPr="00D41C0A" w:rsidRDefault="00D61D03" w:rsidP="00250C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</w:t>
            </w:r>
            <w:r w:rsidR="00250C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ύ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</w:t>
            </w:r>
            <w:r w:rsidR="002B1A23"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</w:tr>
      <w:tr w:rsidR="002654A9" w:rsidRPr="00CE38DF" w:rsidTr="00566F7D">
        <w:trPr>
          <w:trHeight w:val="256"/>
        </w:trPr>
        <w:tc>
          <w:tcPr>
            <w:tcW w:w="710" w:type="dxa"/>
            <w:vAlign w:val="center"/>
          </w:tcPr>
          <w:p w:rsidR="002654A9" w:rsidRPr="00CE38DF" w:rsidRDefault="002654A9" w:rsidP="008776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8D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bottom"/>
          </w:tcPr>
          <w:p w:rsidR="002654A9" w:rsidRDefault="002654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ΠΡΑΚΤΙΚΟ ΕΠΙΤΡΟΠΗΣ ΓΙΑ ΤΗ ΔΙΟΡΘΩΣΗ (μετά από την αριθμ. 905/2022 απόφαση του ΑΣΕΠ) ΤΩΝ ΠΙΝΑΚΩΝ ΠΡΟΣΛΗΨΗΣ ΠΡΟΣΩΠΙΚΟΥ ΜΕ ΣΥΜΒΑΣΗ ΕΡΓΑΣΙΑΣ ΙΔΙΩΤΙΚΟΥ ΔΙΚΑΙΟΥ ΟΡΙΣΜΕΝΟΥ ΧΡΟΝΟΥ, ΓΙΑ ΤΗΝ ΥΛΟΠΟΙΗΣΗ ΤΟΥ ΥΠΟΕΡΓΟΥ 3 «ΛΕΙΤΟΥΡΓΙΑ ΚΕΝΤΡΟΥ ΈΝΤΑΞΗΣ ΜΕΤΑΝΑΣΤΩΝ ΩΣ ΠΑΡΑΡΤΗΜΑ ΣΤΟ ΚΕΝΤΡΟ ΚΟΙΝΟΤΗΤΑΣ ΔΗΜΟΥ ΤΡΙΚΚΑΙΩΝ» (ΑΝΑΚΟΙΝΩΣΗ ΣΟΧ 4/2022  ME ΑΡΙΘΜ. 24053/23.05.2022 - ΑΔΑ: 9ΜΑ9ΩΗ9-21Ι)</w:t>
            </w:r>
          </w:p>
        </w:tc>
        <w:tc>
          <w:tcPr>
            <w:tcW w:w="2552" w:type="dxa"/>
            <w:vAlign w:val="center"/>
          </w:tcPr>
          <w:p w:rsidR="002654A9" w:rsidRDefault="002654A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https://diavgeia.gov.gr/doc/Ρ3ΣΧΩΗ9-ΖΧΒ?inline=true</w:t>
              </w:r>
            </w:hyperlink>
          </w:p>
        </w:tc>
      </w:tr>
      <w:tr w:rsidR="002654A9" w:rsidRPr="00CE38DF" w:rsidTr="00566F7D">
        <w:trPr>
          <w:trHeight w:val="256"/>
        </w:trPr>
        <w:tc>
          <w:tcPr>
            <w:tcW w:w="710" w:type="dxa"/>
            <w:vAlign w:val="center"/>
          </w:tcPr>
          <w:p w:rsidR="002654A9" w:rsidRPr="00CE38DF" w:rsidRDefault="002654A9" w:rsidP="008776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8D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bottom"/>
          </w:tcPr>
          <w:p w:rsidR="002654A9" w:rsidRDefault="002654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4/2022  ME ΑΡΙΘΜ. 24053/23.05.2022 - ΑΔΑ: 9ΜΑ9ΩΗ9-21Ι)  - ΠΙΝΑΚΑΣ ΚΑΤΑΤΑΞΗΣ &amp; ΒΑΘΜΟΛΟΓΙΑΣ_ΔΙΟΡΘΩΣΗ (μετά από την αριθμ. 905/2022 απόφαση του ΑΣΕΠ) - Κατηγορία/Ειδικότητα: ΠΕ/ΤΕ Κοινωνικών Λειτουργών (101)</w:t>
            </w:r>
          </w:p>
        </w:tc>
        <w:tc>
          <w:tcPr>
            <w:tcW w:w="2552" w:type="dxa"/>
            <w:vAlign w:val="center"/>
          </w:tcPr>
          <w:p w:rsidR="002654A9" w:rsidRDefault="002654A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https://diavgeia.gov.gr/doc/6ΜΦΧΩΗ9-ΓΦΡ?inline=true</w:t>
              </w:r>
            </w:hyperlink>
          </w:p>
        </w:tc>
      </w:tr>
      <w:tr w:rsidR="002654A9" w:rsidRPr="00CE38DF" w:rsidTr="00566F7D">
        <w:trPr>
          <w:trHeight w:val="241"/>
        </w:trPr>
        <w:tc>
          <w:tcPr>
            <w:tcW w:w="710" w:type="dxa"/>
            <w:vAlign w:val="center"/>
          </w:tcPr>
          <w:p w:rsidR="002654A9" w:rsidRPr="00CE38DF" w:rsidRDefault="002654A9" w:rsidP="008776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8D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bottom"/>
          </w:tcPr>
          <w:p w:rsidR="002654A9" w:rsidRDefault="002654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4/2022  ME ΑΡΙΘΜ. 24053/23.05.2022 - ΑΔΑ: 9ΜΑ9ΩΗ9-21Ι)  - ΠΙΝΑΚΑΣ ΚΑΤΑΤΑΞΗΣ &amp; ΒΑΘΜΟΛΟΓΙΑΣ_ΔΙΟΡΘΩΣΗ (μετά από την αριθμ. 905/2022 απόφαση του ΑΣΕΠ) - Κατηγορία/Ειδικότητα: ΠΕ Ψυχολόγων (102)</w:t>
            </w:r>
          </w:p>
        </w:tc>
        <w:tc>
          <w:tcPr>
            <w:tcW w:w="2552" w:type="dxa"/>
            <w:vAlign w:val="center"/>
          </w:tcPr>
          <w:p w:rsidR="002654A9" w:rsidRDefault="002654A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https://diavgeia.gov.gr/doc/Ρ0Θ5ΩΗ9-Κ7Ψ?inline=true</w:t>
              </w:r>
            </w:hyperlink>
          </w:p>
        </w:tc>
      </w:tr>
    </w:tbl>
    <w:p w:rsidR="007F2955" w:rsidRPr="004C47F3" w:rsidRDefault="007F2955"/>
    <w:p w:rsidR="00E928E1" w:rsidRPr="00E928E1" w:rsidRDefault="00E928E1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94754B" w:rsidRPr="00CF4168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  <w:lang w:val="en-US"/>
        </w:rPr>
      </w:pPr>
      <w:r w:rsidRPr="00CF4168">
        <w:rPr>
          <w:rFonts w:cs="Arial"/>
          <w:b/>
          <w:sz w:val="22"/>
          <w:szCs w:val="22"/>
        </w:rPr>
        <w:t xml:space="preserve">Τρίκαλα, </w:t>
      </w:r>
      <w:r w:rsidR="002654A9">
        <w:rPr>
          <w:rFonts w:cs="Arial"/>
          <w:b/>
          <w:sz w:val="22"/>
          <w:szCs w:val="22"/>
        </w:rPr>
        <w:t>22</w:t>
      </w:r>
      <w:r w:rsidRPr="00CF4168">
        <w:rPr>
          <w:rFonts w:cs="Arial"/>
          <w:b/>
          <w:sz w:val="22"/>
          <w:szCs w:val="22"/>
        </w:rPr>
        <w:t>.</w:t>
      </w:r>
      <w:r w:rsidR="002654A9">
        <w:rPr>
          <w:rFonts w:cs="Arial"/>
          <w:b/>
          <w:sz w:val="22"/>
          <w:szCs w:val="22"/>
        </w:rPr>
        <w:t>11</w:t>
      </w:r>
      <w:r w:rsidRPr="00CF4168">
        <w:rPr>
          <w:rFonts w:cs="Arial"/>
          <w:b/>
          <w:sz w:val="22"/>
          <w:szCs w:val="22"/>
        </w:rPr>
        <w:t>.20</w:t>
      </w:r>
      <w:r w:rsidR="001A26CD" w:rsidRPr="00CF4168">
        <w:rPr>
          <w:rFonts w:cs="Arial"/>
          <w:b/>
          <w:sz w:val="22"/>
          <w:szCs w:val="22"/>
        </w:rPr>
        <w:t>2</w:t>
      </w:r>
      <w:r w:rsidR="004C47F3" w:rsidRPr="00CF4168">
        <w:rPr>
          <w:rFonts w:cs="Arial"/>
          <w:b/>
          <w:sz w:val="22"/>
          <w:szCs w:val="22"/>
          <w:lang w:val="en-US"/>
        </w:rPr>
        <w:t>2</w:t>
      </w: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CF4168">
        <w:rPr>
          <w:rFonts w:cs="Arial"/>
          <w:b/>
          <w:sz w:val="22"/>
          <w:szCs w:val="22"/>
        </w:rPr>
        <w:t>Η ΕΠΙΤΡΟΠΗ ΑΞΙΟΛΟΓΗΣΗΣ</w:t>
      </w:r>
    </w:p>
    <w:sectPr w:rsidR="0094754B" w:rsidRPr="0094754B" w:rsidSect="002B1A23">
      <w:footerReference w:type="even" r:id="rId11"/>
      <w:footerReference w:type="default" r:id="rId12"/>
      <w:pgSz w:w="11906" w:h="16838"/>
      <w:pgMar w:top="709" w:right="119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99" w:rsidRDefault="00F54499">
      <w:r>
        <w:separator/>
      </w:r>
    </w:p>
  </w:endnote>
  <w:endnote w:type="continuationSeparator" w:id="0">
    <w:p w:rsidR="00F54499" w:rsidRDefault="00F5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Default="003A4B2E" w:rsidP="00BF2B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Pr="00C272BF" w:rsidRDefault="003A4B2E" w:rsidP="00BF2B3C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C272BF">
      <w:rPr>
        <w:rStyle w:val="a7"/>
        <w:sz w:val="20"/>
        <w:szCs w:val="20"/>
      </w:rPr>
      <w:fldChar w:fldCharType="begin"/>
    </w:r>
    <w:r w:rsidRPr="00C272BF">
      <w:rPr>
        <w:rStyle w:val="a7"/>
        <w:sz w:val="20"/>
        <w:szCs w:val="20"/>
      </w:rPr>
      <w:instrText xml:space="preserve">PAGE  </w:instrText>
    </w:r>
    <w:r w:rsidRPr="00C272BF">
      <w:rPr>
        <w:rStyle w:val="a7"/>
        <w:sz w:val="20"/>
        <w:szCs w:val="20"/>
      </w:rPr>
      <w:fldChar w:fldCharType="separate"/>
    </w:r>
    <w:r w:rsidR="00A6297A">
      <w:rPr>
        <w:rStyle w:val="a7"/>
        <w:noProof/>
        <w:sz w:val="20"/>
        <w:szCs w:val="20"/>
      </w:rPr>
      <w:t>1</w:t>
    </w:r>
    <w:r w:rsidRPr="00C272BF">
      <w:rPr>
        <w:rStyle w:val="a7"/>
        <w:sz w:val="20"/>
        <w:szCs w:val="20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99" w:rsidRDefault="00F54499">
      <w:r>
        <w:separator/>
      </w:r>
    </w:p>
  </w:footnote>
  <w:footnote w:type="continuationSeparator" w:id="0">
    <w:p w:rsidR="00F54499" w:rsidRDefault="00F54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37C"/>
    <w:multiLevelType w:val="hybridMultilevel"/>
    <w:tmpl w:val="071C0D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761E0"/>
    <w:multiLevelType w:val="hybridMultilevel"/>
    <w:tmpl w:val="E93A0E0C"/>
    <w:lvl w:ilvl="0" w:tplc="C826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F9"/>
    <w:rsid w:val="000005EE"/>
    <w:rsid w:val="00025241"/>
    <w:rsid w:val="00060795"/>
    <w:rsid w:val="000C484E"/>
    <w:rsid w:val="000D5EF0"/>
    <w:rsid w:val="000E4B9C"/>
    <w:rsid w:val="001002BE"/>
    <w:rsid w:val="0010599C"/>
    <w:rsid w:val="00136800"/>
    <w:rsid w:val="00165D84"/>
    <w:rsid w:val="001A26CD"/>
    <w:rsid w:val="001B72A9"/>
    <w:rsid w:val="001C3BDE"/>
    <w:rsid w:val="001C653F"/>
    <w:rsid w:val="001E326D"/>
    <w:rsid w:val="001F6E9F"/>
    <w:rsid w:val="00203389"/>
    <w:rsid w:val="002078CD"/>
    <w:rsid w:val="00245A9D"/>
    <w:rsid w:val="00250C2D"/>
    <w:rsid w:val="00256C25"/>
    <w:rsid w:val="00263779"/>
    <w:rsid w:val="002654A9"/>
    <w:rsid w:val="002B1A23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217B"/>
    <w:rsid w:val="00423E3A"/>
    <w:rsid w:val="004705BE"/>
    <w:rsid w:val="004936CA"/>
    <w:rsid w:val="004B78B3"/>
    <w:rsid w:val="004B7DFF"/>
    <w:rsid w:val="004C47F3"/>
    <w:rsid w:val="004D6291"/>
    <w:rsid w:val="004F0CB8"/>
    <w:rsid w:val="00507E9C"/>
    <w:rsid w:val="00566F7D"/>
    <w:rsid w:val="00575817"/>
    <w:rsid w:val="005A1159"/>
    <w:rsid w:val="005C3CAB"/>
    <w:rsid w:val="005C48E4"/>
    <w:rsid w:val="005C5239"/>
    <w:rsid w:val="005F359A"/>
    <w:rsid w:val="00637DF8"/>
    <w:rsid w:val="00641D8D"/>
    <w:rsid w:val="006C7DAC"/>
    <w:rsid w:val="006D0CC4"/>
    <w:rsid w:val="00703976"/>
    <w:rsid w:val="007538F6"/>
    <w:rsid w:val="00766CF0"/>
    <w:rsid w:val="00770C9D"/>
    <w:rsid w:val="00772C52"/>
    <w:rsid w:val="00794352"/>
    <w:rsid w:val="00795E0E"/>
    <w:rsid w:val="007B0623"/>
    <w:rsid w:val="007D2505"/>
    <w:rsid w:val="007E108F"/>
    <w:rsid w:val="007F2955"/>
    <w:rsid w:val="008357C7"/>
    <w:rsid w:val="008445B5"/>
    <w:rsid w:val="008467DB"/>
    <w:rsid w:val="0086373A"/>
    <w:rsid w:val="00865595"/>
    <w:rsid w:val="00877603"/>
    <w:rsid w:val="00891544"/>
    <w:rsid w:val="009235E2"/>
    <w:rsid w:val="0093137D"/>
    <w:rsid w:val="00935E5F"/>
    <w:rsid w:val="00936A75"/>
    <w:rsid w:val="0094754B"/>
    <w:rsid w:val="009A0CBB"/>
    <w:rsid w:val="009F1009"/>
    <w:rsid w:val="009F2EA5"/>
    <w:rsid w:val="00A110E2"/>
    <w:rsid w:val="00A6297A"/>
    <w:rsid w:val="00A7670D"/>
    <w:rsid w:val="00AA28D5"/>
    <w:rsid w:val="00AF04F9"/>
    <w:rsid w:val="00AF2B65"/>
    <w:rsid w:val="00B431C3"/>
    <w:rsid w:val="00B435D1"/>
    <w:rsid w:val="00B448E4"/>
    <w:rsid w:val="00B60C94"/>
    <w:rsid w:val="00B67C3C"/>
    <w:rsid w:val="00B73698"/>
    <w:rsid w:val="00B74789"/>
    <w:rsid w:val="00BB0E0F"/>
    <w:rsid w:val="00BF2B3C"/>
    <w:rsid w:val="00C113DC"/>
    <w:rsid w:val="00C12BF6"/>
    <w:rsid w:val="00C272BF"/>
    <w:rsid w:val="00C33750"/>
    <w:rsid w:val="00C359A2"/>
    <w:rsid w:val="00C55E0D"/>
    <w:rsid w:val="00C74449"/>
    <w:rsid w:val="00C83E58"/>
    <w:rsid w:val="00CD3E97"/>
    <w:rsid w:val="00CE38DF"/>
    <w:rsid w:val="00CF4168"/>
    <w:rsid w:val="00D12054"/>
    <w:rsid w:val="00D41C0A"/>
    <w:rsid w:val="00D61D03"/>
    <w:rsid w:val="00DE68C2"/>
    <w:rsid w:val="00E03656"/>
    <w:rsid w:val="00E26CAE"/>
    <w:rsid w:val="00E53C12"/>
    <w:rsid w:val="00E57280"/>
    <w:rsid w:val="00E737A0"/>
    <w:rsid w:val="00E752F9"/>
    <w:rsid w:val="00E928E1"/>
    <w:rsid w:val="00EA53FA"/>
    <w:rsid w:val="00EF1127"/>
    <w:rsid w:val="00F03832"/>
    <w:rsid w:val="00F43D79"/>
    <w:rsid w:val="00F542C0"/>
    <w:rsid w:val="00F54499"/>
    <w:rsid w:val="00F90E26"/>
    <w:rsid w:val="00FA4F87"/>
    <w:rsid w:val="00FC0B5E"/>
    <w:rsid w:val="00FC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94352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04F9"/>
    <w:pPr>
      <w:jc w:val="both"/>
    </w:pPr>
    <w:rPr>
      <w:rFonts w:ascii="Times New Roman" w:hAnsi="Times New Roman"/>
      <w:b/>
      <w:bCs/>
      <w:sz w:val="18"/>
    </w:rPr>
  </w:style>
  <w:style w:type="character" w:styleId="-">
    <w:name w:val="Hyperlink"/>
    <w:uiPriority w:val="99"/>
    <w:rsid w:val="00E737A0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E737A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E737A0"/>
    <w:rPr>
      <w:b/>
      <w:bCs/>
    </w:rPr>
  </w:style>
  <w:style w:type="table" w:styleId="a5">
    <w:name w:val="Table Grid"/>
    <w:basedOn w:val="a1"/>
    <w:rsid w:val="0079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9154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1544"/>
  </w:style>
  <w:style w:type="paragraph" w:styleId="a8">
    <w:name w:val="header"/>
    <w:basedOn w:val="a"/>
    <w:rsid w:val="00891544"/>
    <w:pPr>
      <w:tabs>
        <w:tab w:val="center" w:pos="4153"/>
        <w:tab w:val="right" w:pos="8306"/>
      </w:tabs>
    </w:pPr>
  </w:style>
  <w:style w:type="character" w:styleId="-0">
    <w:name w:val="FollowedHyperlink"/>
    <w:rsid w:val="004936CA"/>
    <w:rPr>
      <w:color w:val="800080"/>
      <w:u w:val="single"/>
    </w:rPr>
  </w:style>
  <w:style w:type="paragraph" w:customStyle="1" w:styleId="Default">
    <w:name w:val="Default"/>
    <w:rsid w:val="007E10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&#929;3&#931;&#935;&#937;&#919;9-&#918;&#935;&#914;?inline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kalacity.gr/anakoinosi-soch-4-2022-gia-ti-synapsi-symvasis-ergasias-idiotikoy-dikaioy-orismenoy-chronoy-sta-plaisia-tis-praxis-kentro-koinotitas-dimoy-trikkaion-ypoergo-3-leitoyrgia-kentroy-entaxis-metanaston-o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iavgeia.gov.gr/doc/&#929;0&#920;5&#937;&#919;9-&#922;7&#936;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6&#924;&#934;&#935;&#937;&#919;9-&#915;&#934;&#929;?inlin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2537</CharactersWithSpaces>
  <SharedDoc>false</SharedDoc>
  <HLinks>
    <vt:vector size="24" baseType="variant">
      <vt:variant>
        <vt:i4>65471374</vt:i4>
      </vt:variant>
      <vt:variant>
        <vt:i4>9</vt:i4>
      </vt:variant>
      <vt:variant>
        <vt:i4>0</vt:i4>
      </vt:variant>
      <vt:variant>
        <vt:i4>5</vt:i4>
      </vt:variant>
      <vt:variant>
        <vt:lpwstr>https://diavgeia.gov.gr/doc/Ρ0Θ5ΩΗ9-Κ7Ψ?inline=true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https://diavgeia.gov.gr/doc/6ΜΦΧΩΗ9-ΓΦΡ?inline=true</vt:lpwstr>
      </vt:variant>
      <vt:variant>
        <vt:lpwstr/>
      </vt:variant>
      <vt:variant>
        <vt:i4>65405827</vt:i4>
      </vt:variant>
      <vt:variant>
        <vt:i4>3</vt:i4>
      </vt:variant>
      <vt:variant>
        <vt:i4>0</vt:i4>
      </vt:variant>
      <vt:variant>
        <vt:i4>5</vt:i4>
      </vt:variant>
      <vt:variant>
        <vt:lpwstr>https://diavgeia.gov.gr/doc/Ρ3ΣΧΩΗ9-ΖΧΒ?inline=true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https://trikalacity.gr/anakoinosi-soch-4-2022-gia-ti-synapsi-symvasis-ergasias-idiotikoy-dikaioy-orismenoy-chronoy-sta-plaisia-tis-praxis-kentro-koinotitas-dimoy-trikkaion-ypoergo-3-leitoyrgia-kentroy-entaxis-metanaston-os/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winxp</dc:creator>
  <cp:lastModifiedBy>press</cp:lastModifiedBy>
  <cp:revision>2</cp:revision>
  <dcterms:created xsi:type="dcterms:W3CDTF">2022-11-23T11:40:00Z</dcterms:created>
  <dcterms:modified xsi:type="dcterms:W3CDTF">2022-11-23T11:40:00Z</dcterms:modified>
</cp:coreProperties>
</file>