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 Nova" w:hAnsi="Arial Nova" w:cs="Arial"/>
          <w:sz w:val="20"/>
          <w:szCs w:val="20"/>
        </w:rPr>
      </w:pPr>
      <w:bookmarkStart w:id="9" w:name="_GoBack"/>
      <w:bookmarkEnd w:id="9"/>
    </w:p>
    <w:tbl>
      <w:tblPr>
        <w:tblStyle w:val="4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4"/>
        <w:gridCol w:w="1083"/>
        <w:gridCol w:w="4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5" w:hRule="atLeast"/>
        </w:trPr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ascii="Arial Nova" w:hAnsi="Arial Nova" w:cs="Arial"/>
                <w:b/>
                <w:sz w:val="20"/>
                <w:szCs w:val="20"/>
              </w:rPr>
            </w:pPr>
            <w:r>
              <w:rPr>
                <w:rFonts w:ascii="Arial Nova" w:hAnsi="Arial Nova" w:cs="Arial"/>
                <w:b/>
                <w:sz w:val="20"/>
                <w:szCs w:val="20"/>
              </w:rPr>
              <w:t>ΕΛΛΗΝΙΚΗ ΔΗΜΟΚΡΑΤΙΑ</w:t>
            </w:r>
          </w:p>
          <w:p>
            <w:pPr>
              <w:jc w:val="both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="Arial"/>
                <w:b/>
                <w:bCs/>
                <w:sz w:val="20"/>
                <w:szCs w:val="20"/>
              </w:rPr>
              <w:t>ΝΟΜΟΣ ΤΡΙΚΑΛΩΝ</w:t>
            </w:r>
          </w:p>
          <w:p>
            <w:pPr>
              <w:jc w:val="both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="Arial"/>
                <w:b/>
                <w:bCs/>
                <w:sz w:val="20"/>
                <w:szCs w:val="20"/>
              </w:rPr>
              <w:t>ΔΗΜΟΣ ΤΡΙΚΚΑΙΩΝ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jc w:val="both"/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  <w:tc>
          <w:tcPr>
            <w:tcW w:w="4251" w:type="dxa"/>
            <w:noWrap w:val="0"/>
            <w:vAlign w:val="top"/>
          </w:tcPr>
          <w:p>
            <w:pPr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</w:tr>
    </w:tbl>
    <w:p>
      <w:pPr>
        <w:tabs>
          <w:tab w:val="left" w:pos="540"/>
        </w:tabs>
        <w:jc w:val="center"/>
        <w:rPr>
          <w:rFonts w:ascii="Arial Nova" w:hAnsi="Arial Nova" w:cs="Arial"/>
          <w:b/>
          <w:i/>
          <w:sz w:val="20"/>
          <w:szCs w:val="20"/>
          <w:u w:val="single"/>
        </w:rPr>
      </w:pPr>
    </w:p>
    <w:p>
      <w:pPr>
        <w:tabs>
          <w:tab w:val="left" w:pos="540"/>
        </w:tabs>
        <w:jc w:val="center"/>
        <w:rPr>
          <w:rFonts w:ascii="Arial Nova" w:hAnsi="Arial Nova" w:cs="Arial"/>
          <w:b/>
          <w:i/>
          <w:sz w:val="20"/>
          <w:szCs w:val="20"/>
          <w:u w:val="single"/>
        </w:rPr>
      </w:pPr>
    </w:p>
    <w:p>
      <w:pPr>
        <w:jc w:val="center"/>
        <w:rPr>
          <w:rFonts w:ascii="Arial Nova" w:hAnsi="Arial Nova" w:cs="Segoe UI"/>
          <w:b/>
          <w:sz w:val="20"/>
          <w:szCs w:val="20"/>
        </w:rPr>
      </w:pPr>
      <w:r>
        <w:rPr>
          <w:rFonts w:ascii="Arial Nova" w:hAnsi="Arial Nova" w:cs="Segoe UI"/>
          <w:b/>
          <w:sz w:val="20"/>
          <w:szCs w:val="20"/>
        </w:rPr>
        <w:t>ΠΡΟΣΛΗΨΗ ΠΡΟΣΩΠΙΚΟΥ</w:t>
      </w:r>
    </w:p>
    <w:p>
      <w:pPr>
        <w:jc w:val="center"/>
        <w:rPr>
          <w:rFonts w:ascii="Arial Nova" w:hAnsi="Arial Nova" w:cs="Segoe UI"/>
          <w:b/>
          <w:sz w:val="20"/>
          <w:szCs w:val="20"/>
        </w:rPr>
      </w:pPr>
      <w:r>
        <w:rPr>
          <w:rFonts w:ascii="Arial Nova" w:hAnsi="Arial Nova" w:cs="Segoe UI"/>
          <w:b/>
          <w:sz w:val="20"/>
          <w:szCs w:val="20"/>
        </w:rPr>
        <w:t xml:space="preserve"> ΜΕ ΣΥΝΑΨΗ</w:t>
      </w:r>
    </w:p>
    <w:p>
      <w:pPr>
        <w:jc w:val="center"/>
        <w:rPr>
          <w:rFonts w:ascii="Arial Nova" w:hAnsi="Arial Nova" w:cs="Segoe UI"/>
          <w:b/>
          <w:sz w:val="20"/>
          <w:szCs w:val="20"/>
        </w:rPr>
      </w:pPr>
      <w:r>
        <w:rPr>
          <w:rFonts w:ascii="Arial Nova" w:hAnsi="Arial Nova" w:cs="Segoe UI"/>
          <w:b/>
          <w:sz w:val="20"/>
          <w:szCs w:val="20"/>
        </w:rPr>
        <w:t xml:space="preserve"> ΣΥΜΒΑΣΗΣ ΕΡΓΑΣΙΑΣ ΟΡΙΣΜΕΝΟΥ ΧΡΟΝΟΥ </w:t>
      </w:r>
    </w:p>
    <w:p>
      <w:pPr>
        <w:jc w:val="center"/>
        <w:rPr>
          <w:rFonts w:ascii="Arial Nova" w:hAnsi="Arial Nova" w:cs="Segoe UI"/>
          <w:b/>
          <w:sz w:val="21"/>
          <w:szCs w:val="21"/>
        </w:rPr>
      </w:pPr>
      <w:bookmarkStart w:id="0" w:name="_Hlk139980072"/>
      <w:r>
        <w:rPr>
          <w:rFonts w:ascii="Arial Nova" w:hAnsi="Arial Nova" w:cs="Segoe UI"/>
          <w:b/>
          <w:sz w:val="21"/>
          <w:szCs w:val="21"/>
        </w:rPr>
        <w:t xml:space="preserve">(ΑΝΑΚΟΙΝΩΣΗ ΥΠ’ ΑΡΙΘΜ. ΣΟΧ 2/2023 ΑΡΙΘΜ. ΠΡΩΤ. 18856/31.03.2023) </w:t>
      </w:r>
    </w:p>
    <w:bookmarkEnd w:id="0"/>
    <w:p>
      <w:pPr>
        <w:rPr>
          <w:rFonts w:ascii="Arial Nova" w:hAnsi="Arial Nova" w:cs="Segoe UI"/>
          <w:b/>
          <w:sz w:val="21"/>
          <w:szCs w:val="21"/>
        </w:rPr>
      </w:pPr>
    </w:p>
    <w:p>
      <w:pPr>
        <w:jc w:val="center"/>
        <w:rPr>
          <w:rFonts w:ascii="Arial Nova" w:hAnsi="Arial Nova" w:cs="Segoe UI"/>
          <w:b/>
          <w:sz w:val="20"/>
          <w:szCs w:val="20"/>
          <w:u w:val="single"/>
        </w:rPr>
      </w:pPr>
    </w:p>
    <w:p>
      <w:pPr>
        <w:jc w:val="center"/>
        <w:rPr>
          <w:rFonts w:ascii="Arial Nova" w:hAnsi="Arial Nova" w:cs="Arial"/>
          <w:b/>
          <w:bCs/>
          <w:sz w:val="20"/>
          <w:szCs w:val="20"/>
          <w:u w:val="single"/>
        </w:rPr>
      </w:pPr>
      <w:r>
        <w:rPr>
          <w:rFonts w:ascii="Arial Nova" w:hAnsi="Arial Nova" w:cs="Arial"/>
          <w:b/>
          <w:bCs/>
          <w:sz w:val="20"/>
          <w:szCs w:val="20"/>
          <w:u w:val="single"/>
        </w:rPr>
        <w:t>Α Π Ο Τ Ε Λ Ε Σ Μ Α Τ Α    Α Ξ Ι Ο Λ Ο Γ Η Σ Η Σ</w:t>
      </w:r>
    </w:p>
    <w:p>
      <w:pPr>
        <w:tabs>
          <w:tab w:val="left" w:pos="540"/>
        </w:tabs>
        <w:jc w:val="both"/>
        <w:rPr>
          <w:rFonts w:ascii="Arial Nova" w:hAnsi="Arial Nova" w:cs="Arial"/>
          <w:sz w:val="20"/>
          <w:szCs w:val="20"/>
        </w:rPr>
      </w:pPr>
    </w:p>
    <w:p>
      <w:pPr>
        <w:tabs>
          <w:tab w:val="left" w:pos="540"/>
        </w:tabs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ab/>
      </w:r>
      <w:r>
        <w:rPr>
          <w:rFonts w:ascii="Arial Nova" w:hAnsi="Arial Nova" w:cs="Arial"/>
          <w:sz w:val="20"/>
          <w:szCs w:val="20"/>
        </w:rPr>
        <w:t>Η αναζήτηση του πρακτικού, της ονομαστικής κατάταξης, του πίνακα βαθμολογίας - κατάταξης και επιλογής - προσληπτέων μπορεί  να πραγματοποιηθεί στο δικτυακό τόπο του Δήμου Τρικκαίων στο Δι@ύγεια, μέσω των παρακάτω ηλεκτρονικών Διευθύνσεων:</w:t>
      </w:r>
    </w:p>
    <w:p>
      <w:pPr>
        <w:tabs>
          <w:tab w:val="left" w:pos="540"/>
        </w:tabs>
        <w:jc w:val="both"/>
        <w:rPr>
          <w:rFonts w:ascii="Arial Nova" w:hAnsi="Arial Nova" w:cs="Arial"/>
          <w:sz w:val="20"/>
          <w:szCs w:val="20"/>
        </w:rPr>
      </w:pPr>
    </w:p>
    <w:tbl>
      <w:tblPr>
        <w:tblStyle w:val="4"/>
        <w:tblW w:w="103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2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b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b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b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000000"/>
                <w:sz w:val="20"/>
                <w:szCs w:val="20"/>
              </w:rPr>
              <w:t>ΗΛΕΚΤΡΟΝΙΚΗ ΔΙΕΥΘΥΝΣΗ  Δι@ύγεια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Calibri"/>
                <w:bCs/>
                <w:sz w:val="20"/>
                <w:szCs w:val="20"/>
              </w:rPr>
              <w:t xml:space="preserve">ΠΡΑΚΤΙΚΟ ΕΠΙΤΡΟΠΗΣ ΓΙΑ ΤΗΝ ΚΑΤΑΡΤΙΣΗ ΤΩΝ ΠΙΝΑΚΩΝ ΠΡΟΣΛΗΨΗΣ ΠΡΟΣΩΠΙΚΟΥ ΜΕ ΣΥΜΒΑΣΗ ΕΡΓΑΣΙΑΣ ΙΔΙΩΤΙΚΟΥ ΔΙΚΑΙΟΥ ΟΡΙΣΜΕΝΟΥ ΧΡΟΝΟΥ  </w:t>
            </w: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pStyle w:val="14"/>
              <w:rPr>
                <w:rFonts w:ascii="Arial Nova" w:hAnsi="Arial Nova" w:cs="Arial Nova"/>
                <w:lang w:val="el-GR" w:eastAsia="el-GR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"https://diavgeia.gov.gr/doc/%CE%A8%CE%A0%CE%991%CE%A9%CE%979-%CE%A1%CE%970?inline=true"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https://diavgeia.gov.gr/doc/%CE%A8%CE%A0%CE%991%CE%A9%CE%979-%CE%A1%CE%970?inline=true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ΣΥΝΟΛΙΚΗ ΟΝΟΜΑΣΤΙΚΗ ΚΑΤΑΣΤΑΣΗ ΥΠΟΨΗΦΙΩΝ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"https://diavgeia.gov.gr/doc/9%CE%A65%CE%9C%CE%A9%CE%979-%CE%9A%CE%A3%CE%96?inline=true"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https://diavgeia.gov.gr/doc/9%CE%A65%CE%9C%CE%A9%CE%979-%CE%9A%CE%A3%CE%96?inline=true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 xml:space="preserve">ΠΙΝΑΚΑΣ ΥΠΟΨΗΦΙΩΝ 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101 ΔΕ ΟΔΗΓΩΝ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"https://diavgeia.gov.gr/doc/9%CE%95%CE%A5%CE%A4%CE%A9%CE%979-%CE%A6%CE%950?inline=true"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https://diavgeia.gov.gr/doc/9%CE%95%CE%A5%CE%A4%CE%A9%CE%979-%CE%A6%CE%950?inline=true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 xml:space="preserve">ΠΙΝΑΚΑΣ ΥΠΟΨΗΦΙΩΝ 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102 ΔΕ ΟΔΗΓΩΝ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"https://diavgeia.gov.gr/doc/%CE%A1%CE%93%CE%A67%CE%A9%CE%979-5%CE%97%CE%A9?inline=true"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https://diavgeia.gov.gr/doc/%CE%A1%CE%93%CE%A67%CE%A9%CE%979-5%CE%97%CE%A9?inline=true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 xml:space="preserve">ΠΙΝΑΚΑΣ ΥΠΟΨΗΦΙΩΝ 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103 ΔΕ ΧΕΙΡΙΣΤΩΝ ΜΗΧΑΝΗΜΑΤΩΝ ΕΡΓΟΥ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"https://diavgeia.gov.gr/doc/993%CE%A7%CE%A9%CE%979-8%CE%986?inline=true"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https://diavgeia.gov.gr/doc/993%CE%A7%CE%A9%CE%979-8%CE%986?inline=true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 xml:space="preserve">ΠΙΝΑΚΑΣ ΥΠΟΨΗΦΙΩΝ 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104 ΔΕ ΧΕΙΡΙΣΤΩΝ ΜΗΧΑΝΗΜΑΤΩΝ ΕΡΓΟΥ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t>https://diavgeia.gov.gr/doc/9%CE%A93%CE%94%CE%A9%CE%979-%CE%A89%CE%A6?inline=true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 xml:space="preserve">ΠΙΝΑΚΑΣ ΥΠΟΨΗΦΙΩΝ 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104 ΔΕ ΧΕΙΡΙΣΤΩΝ ΜΗΧΑΝΗΜΑΤΩΝ ΕΡΓΟΥ</w:t>
            </w: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 (ΩΡΟΜΙΣΘΙΑΣ ΑΠΑΣΧΟΛΗΣΗΣ)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"https://diavgeia.gov.gr/doc/9%CE%A3%CE%A0%CE%A7%CE%A9%CE%979-%CE%A913?inline=true"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https://diavgeia.gov.gr/doc/9%CE%A3%CE%A0%CE%A7%CE%A9%CE%979-%CE%A913?inline=true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 xml:space="preserve">ΠΙΝΑΚΑΣ ΥΠΟΨΗΦΙΩΝ 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105 ΔΕ ΧΕΙΡΙΣΤΩΝ ΜΗΧΑΝΗΜΑΤΩΝ ΕΡΓΟΥ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"https://diavgeia.gov.gr/doc/9%CE%A3%CE%A0%CE%A7%CE%A9%CE%979-%CE%A913?inline=true"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https://diavgeia.gov.gr/doc/9%CE%A3%CE%A0%CE%A7%CE%A9%CE%979-%CE%A</w:t>
            </w:r>
            <w:bookmarkStart w:id="1" w:name="_Hlt140249547"/>
            <w:bookmarkStart w:id="2" w:name="_Hlt140249546"/>
            <w:r>
              <w:rPr>
                <w:rStyle w:val="9"/>
                <w:rFonts w:ascii="Arial Nova" w:hAnsi="Arial Nova" w:cs="Calibri"/>
                <w:sz w:val="20"/>
                <w:szCs w:val="20"/>
              </w:rPr>
              <w:t>9</w:t>
            </w:r>
            <w:bookmarkEnd w:id="1"/>
            <w:bookmarkEnd w:id="2"/>
            <w:r>
              <w:rPr>
                <w:rStyle w:val="9"/>
                <w:rFonts w:ascii="Arial Nova" w:hAnsi="Arial Nova" w:cs="Calibri"/>
                <w:sz w:val="20"/>
                <w:szCs w:val="20"/>
              </w:rPr>
              <w:t>13?inline=true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 xml:space="preserve">ΠΙΝΑΚΑΣ ΥΠΟΨΗΦΙΩΝ 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106 ΔΕ ΧΕΙΡΙΣΤΩΝ ΜΗΧΑΝΗΜΑΤΩΝ ΕΡΓΟΥ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"https://diavgeia.gov.gr/doc/%CE%A1%CE%A8%CE%947%CE%A9%CE%979-1%CE%94%CE%A8?inline=true"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https://diavgeia.gov.gr/doc/%CE%A1%CE%A8%CE%94</w:t>
            </w:r>
            <w:bookmarkStart w:id="3" w:name="_Hlt140249468"/>
            <w:bookmarkStart w:id="4" w:name="_Hlt140249467"/>
            <w:r>
              <w:rPr>
                <w:rStyle w:val="9"/>
                <w:rFonts w:ascii="Arial Nova" w:hAnsi="Arial Nova" w:cs="Calibri"/>
                <w:sz w:val="20"/>
                <w:szCs w:val="20"/>
              </w:rPr>
              <w:t>7</w:t>
            </w:r>
            <w:bookmarkEnd w:id="3"/>
            <w:bookmarkEnd w:id="4"/>
            <w:r>
              <w:rPr>
                <w:rStyle w:val="9"/>
                <w:rFonts w:ascii="Arial Nova" w:hAnsi="Arial Nova" w:cs="Calibri"/>
                <w:sz w:val="20"/>
                <w:szCs w:val="20"/>
              </w:rPr>
              <w:t>%CE%A9%CE%979-1%CE%94%CE%A8?inline=true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 xml:space="preserve">ΠΙΝΑΚΑΣ ΥΠΟΨΗΦΙΩΝ 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107 ΔΕ ΗΛΕΚΤΡΟΛΟΓΩΝ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"https://diavgeia.gov.gr/doc/%CE%95%CE%95%CE%9A%CE%9F%CE%A9%CE%979-%CE%960%CE%9D?inline=true"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https://diavgeia.gov.gr/doc/%CE%95%CE%95%CE%9A%CE%9F%CE%A9%CE%979-%CE%960%CE%9D?inline=true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 xml:space="preserve">ΠΙΝΑΚΑΣ ΥΠΟΨΗΦΙΩΝ 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108 ΥΕ ΣΥΝΟΔΩΝ ΑΠΟΡΡΙΜΜΑΤΟΦΟΡΩΝ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"https://diavgeia.gov.gr/doc/%CE%A1%CE%96%CE%A17%CE%A9%CE%979-6%CE%A9%CE%A8?inline=true"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https://diavgeia.gov.gr/doc/%CE%A1%CE%96%CE%A17%CE%A9%CE%979-6%CE%A9%CE%A8?inline=true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 xml:space="preserve">ΠΙΝΑΚΑΣ ΥΠΟΨΗΦΙΩΝ 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109 ΥΕ ΠΡΟΣΩΠΙΚΟΥ ΚΑΘΑΡΙΟΤΗΤΑΣ ΕΞΩΤΕΡΙΚΩΝ ΧΩΡΩΝ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"https://diavgeia.gov.gr/doc/9%CE%9A91%CE%A9%CE%979-%CE%9966?inline=true"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https://diavgeia.gov.gr/doc/9%CE%9A91%CE%A9%CE%979-%CE%9966?inline=true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 xml:space="preserve">ΠΙΝΑΚΑΣ ΥΠΟΨΗΦΙΩΝ 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110 ΥΕ ΕΡΓΑΤΩΝ ΚΟΙΜΗΤΗΡΙΩΝ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"https://diavgeia.gov.gr/doc/%CE%A8%CE%92%CE%A1%CE%A0%CE%A9%CE%979-%CE%A9%CE%9D5?inline=true"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https://diavgeia.gov.gr/doc/%CE%A8%CE%92%CE%A1%CE%A0%CE%A9%CE%979-%CE%A9%CE%9D5?inline=true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 xml:space="preserve">ΠΙΝΑΚΑΣ ΥΠΟΨΗΦΙΩΝ 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111 ΕΡΓΑΤΩΝ ΤΑΦΗΣ-ΕΚΤΑΦΗΣ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"https://diavgeia.gov.gr/doc/6%CE%9A%CE%99%CE%A3%CE%A9%CE%979-%CE%95%CE%9E%CE%92?inline=true"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https://diavgeia.gov.gr/doc/6%CE%9A%CE%99%CE%A3%CE%A9%CE%979-%CE%95%CE%9E%CE%92?inline=true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ΑΠΟΡΡΙΠΤΕΩΝ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101 ΔΕ ΟΔΗΓΩΝ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"https://diavgeia.gov.gr/doc/6%CE%A3%CE%928%CE%A9%CE%979-%CE%95%CE%919?inline=true"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https://diavgeia.gov.gr/doc/6%CE%A3%CE%928%CE%A9%CE%979-%CE%95%CE%919?inline=true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ΑΠΟΡΡΙΠΤΕΩΝ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102 ΔΕ ΟΔΗΓΩΝ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"https://diavgeia.gov.gr/doc/6%CE%9C%CE%A3%CE%95%CE%A9%CE%979-%CE%9F%CE%98%CE%96?inline=true"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https://diavgeia.gov.gr/doc/6%CE%9C%CE%A3%CE%95%CE%A9%CE%979-%CE%9F%CE%98%CE%96?inline=true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</w:p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ΑΠΟΡΡΙΠΤΕΩΝ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103 ΔΕ ΧΕΙΡΙΣΤΩΝ ΜΗΧΑΝΗΜΑΤΩΝ ΕΡΓΟΥ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"https://diavgeia.gov.gr/doc/626%CE%A9%CE%A9%CE%979-%CE%9B%CE%98%CE%A3?inline=true"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https://diavgeia.gov.gr/doc/626%CE%A9%CE%A9%CE%979-%CE%9B%CE%98%CE%A3?inline=true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ΑΠΟΡΡΙΠΤΕΩΝ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104 ΔΕ ΧΕΙΡΙΣΤΩΝ ΜΗΧΑΝΗΜΑΤΩΝ ΕΡΓΟΥ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t>https://diavgeia.gov.gr/doc/%CE%A8%CE%9592%CE%A9%CE%979-9%CE%9E%CE%9C?inline=true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ΑΠΟΡΡΙΠΤΕΩΝ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105 ΔΕ ΧΕΙΡΙΣΤΩΝ ΜΗΧΑΝΗΜΑΤΩΝ ΕΡΓΟΥ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"https://diavgeia.gov.gr/doc/60%CE%98%CE%9D%CE%A9%CE%979-%CE%93%CE%9E%CE%9B?inline=true"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https://diavgeia.gov.gr/doc/60%CE%98%CE%9D%CE%A9%CE%979-%CE%93%CE%9E%CE%9B?inline=true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ΑΠΟΡΡΙΠΤΕΩΝ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106 ΔΕ ΧΕΙΡΙΣΤΩΝ ΜΗΧΑΝΗΜΑΤΩΝ ΕΡΓΟΥ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"https://diavgeia.gov.gr/doc/633%CE%A7%CE%A9%CE%979-%CE%96%CE%A66?inline=true"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https://diavgeia.gov.gr/doc/633%CE%A7%CE%A9%CE%979-%CE%96%CE%A66?inline=true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ΑΠΟΡΡΙΠΤΕΩΝ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107 ΔΕ ΗΛΕΚΤΡΟΛΟΓΩΝ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"https://diavgeia.gov.gr/doc/%CE%A84%CE%A96%CE%A9%CE%979-2%CE%9B%CE%99?inline=true"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https://diavgeia.gov.gr/doc/%CE%A84%CE%A96%CE%A9%CE%979-2%CE%9B%CE%99?inline=true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ΚΑΤΑΤΑΞΗΣ ΥΠΟΨΗΦΙΩΝ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101 ΔΕ ΟΔΗΓΩΝ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"https://diavgeia.gov.gr/doc/%CE%A80%CE%924%CE%A9%CE%979-%CE%A35%CE%9D?inline=true"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https://diavgeia.gov.gr/doc/%CE%A80%CE%924%CE%A9%CE%979-%CE%A35%CE%9D?inline=true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ΚΑΤΑΤΑΞΗΣ ΥΠΟΨΗΦΙΩΝ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102 ΔΕ ΟΔΗΓΩΝ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"https://diavgeia.gov.gr/doc/9%CE%A9%CE%A9%CE%A9%CE%A9%CE%979-%CE%9762?inline=true"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https://diavgeia.gov.gr/doc/9%CE%A9%CE%A9%CE%A9%CE%A9%CE%979-%CE%9762?inline=true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ΚΑΤΑΤΑΞΗΣ ΥΠΟΨΗΦΙΩΝ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103 ΔΕ ΧΕΙΡΙΣΤΩΝ ΜΗΧΑΝΗΜΑΤΩΝ ΕΡΓΟΥ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"https://diavgeia.gov.gr/doc/%CE%A19%CE%99%CE%A5%CE%A9%CE%979-%CE%9B72?inline=true"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https://diavgeia.gov.gr/doc/%CE%A19%CE%99%CE%A5%CE%A9%CE%979-%CE%9B72?inline=true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ΚΑΤΑΤΑΞΗΣ ΥΠΟΨΗΦΙΩΝ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104 ΔΕ ΧΕΙΡΙΣΤΩΝ ΜΗΧΑΝΗΜΑΤΩΝ ΕΡΓΟΥ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"https://diavgeia.gov.gr/doc/%CE%A9%CE%A78%CE%9C%CE%A9%CE%979-%CE%92%CE%A6%CE%91?inline=true"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https://diavgeia.gov.gr/doc/%CE%A9%CE%A78%CE%9C%CE%A9%CE%979-%CE%92%CE%A6%CE%91?inline=true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ΚΑΤΑΤΑΞΗΣ ΥΠΟΨΗΦΙΩΝ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104 ΔΕ ΧΕΙΡΙΣΤΩΝ ΜΗΧΑΝΗΜΑΤΩΝ ΕΡΓΟΥ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"https://diavgeia.gov.gr/doc/6%CE%9D%CE%A6%CE%9A%CE%A9%CE%979-%CE%9B4%CE%A3?inline=true"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https://diavgeia.gov.gr/doc/6%CE%9D%CE%A6%CE%9A%CE%A9%CE%979-%CE%9B4%CE%A3?inline=true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ΚΑΤΑΤΑΞΗΣ ΥΠΟΨΗΦΙΩΝ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105 ΔΕ ΧΕΙΡΙΣΤΩΝ ΜΗΧΑΝΗΜΑΤΩΝ ΕΡΓΟΥ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"https://diavgeia.gov.gr/doc/%CE%A1%CE%A8%CE%924%CE%A9%CE%979-29%CE%A1?inline=true"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https://diavgeia.gov.gr/doc/%CE%A1%CE%A8%CE%924%CE%A9%CE%979-29%CE%A1?inline=true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ΚΑΤΑΤΑΞΗΣ ΥΠΟΨΗΦΙΩΝ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106 ΔΕ ΧΕΙΡΙΣΤΩΝ ΜΗΧΑΝΗΜΑΤΩΝ ΕΡΓΟΥ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"https://diavgeia.gov.gr/doc/%CE%A14%CE%A5%CE%A7%CE%A9%CE%979-9%CE%A60?inline=true"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https://diavgeia.gov.gr/doc/%CE%A14%CE%A5%CE%A7%CE%A9%CE%979-9%CE%A60?inline=true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ΚΑΤΑΤΑΞΗΣ ΥΠΟΨΗΦΙΩΝ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107 ΔΕ ΗΛΕΚΤΡΟΛΟΓΩΝ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"https://diavgeia.gov.gr/doc/%CE%A1%CE%94%CE%9E7%CE%A9%CE%979-%CE%9E%CE%9B7?inline=true"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https://diavgeia.gov.gr/doc/%CE%A1%CE%94%CE%9E7%CE%A9%CE%979-%CE%9E%CE%9B7?inline=true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ΚΑΤΑΤΑΞΗΣ ΥΠΟΨΗΦΙΩΝ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108 ΥΕ ΣΥΝΟΔΩΝ ΑΠΟΡΡΙΜΜΑΤΟΦΟΡΩΝ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"https://diavgeia.gov.gr/doc/6%CE%92%CE%9C1%CE%A9%CE%979-%CE%A5%CE%9F%CE%A9?inline=true"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https://diavgeia.gov.gr/doc/6%CE%92%CE%9C1%CE%A9%CE%979-%CE%A5%CE%9F%CE%A9?inline=true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ΚΑΤΑΤΑΞΗΣ ΥΠΟΨΗΦΙΩΝ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109 ΥΕ ΠΡΟΣΩΠΙΚΟ ΚΑΘΑΡΙΟΤΗΤΑΣ ΕΞΩΤΕΡΙΚΩΝ ΧΩΡΩΝ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"https://diavgeia.gov.gr/doc/%CE%95%CE%95%CE%9A%CE%A0%CE%A9%CE%979-%CE%9B%CE%990?inline=true"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https://diavgeia.gov.gr/doc/%CE%95%CE%95%CE%9A%CE%A0%CE%A9%CE%979-%CE%9B%CE%990?inline=true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ΚΑΤΑΤΑΞΗΣ ΥΠΟΨΗΦΙΩΝ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110 ΥΕ ΕΡΓΑΤΩΝ ΚΟΙΜΗΤΗΡΙΩΝ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"https://diavgeia.gov.gr/doc/6%CE%9C%CE%98%CE%91%CE%A9%CE%979-%CE%A4%CE%9A%CE%96?inline=true"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https://diavgeia.gov.gr/doc/6%CE%9C%CE%98%CE%91%CE%A9%CE%979-%CE%A4%CE%9A%CE%96?inline=true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ΚΑΤΑΤΑΞΗΣ ΥΠΟΨΗΦΙΩΝ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111 ΥΕ ΕΡΓΑΤΩΝ ΤΑΦΗΣ ΕΚΤΑΦΗΣ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"https://diavgeia.gov.gr/doc/965%CE%9C%CE%A9%CE%979-%CE%9D4%CE%A9?inline=true"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https://diavgeia.gov.gr/doc/965%CE%9C%CE%A9%CE%979-%CE%9D4%CE%A9?inline=true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ΕΠΙΛΟΓΗΣ-ΕΠΙΤΥΧΟΝΤΩΝ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101 ΔΕ ΟΔΗΓΩΝ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"https://diavgeia.gov.gr/doc/%CE%A835%CE%A9%CE%A9%CE%979-%CE%96%CE%A72?inline=true"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https://diavgeia.gov.gr/doc/%CE%A835%CE%A9%CE%A9%CE%979-%CE%96%CE%A72?inline=true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ΕΠΙΛΟΓΗΣ-ΕΠΙΤΥΧΟΝΤΩΝ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102 ΔΕ ΟΔΗΓΩΝ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"https://diavgeia.gov.gr/doc/%CE%A1%CE%990%CE%A0%CE%A9%CE%979-%CE%96%CE%97%CE%A0?inline=true"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https://diavgeia.gov.gr/doc/%CE%A1%CE%990%CE%A0%CE%A9%CE%979-%CE%96%CE%97%CE%A0?inline=true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ΕΠΙΛΟΓΗΣ-ΕΠΙΤΥΧΟΝΤΩΝ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103 ΔΕ ΧΕΙΡΙΣΤΩΝ ΜΗΧΑΝΗΜΑΤΩΝ ΕΡΓΟΥ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"https://diavgeia.gov.gr/doc/6%CE%9E2%CE%98%CE%A9%CE%979-%CE%9C3%CE%98?inline=true"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https://diavgeia.gov.gr/doc/6%CE%9E2%CE%98%CE%A</w:t>
            </w:r>
            <w:bookmarkStart w:id="5" w:name="_Hlt140252270"/>
            <w:bookmarkStart w:id="6" w:name="_Hlt140252269"/>
            <w:r>
              <w:rPr>
                <w:rStyle w:val="9"/>
                <w:rFonts w:ascii="Arial Nova" w:hAnsi="Arial Nova" w:cs="Calibri"/>
                <w:sz w:val="20"/>
                <w:szCs w:val="20"/>
              </w:rPr>
              <w:t>9</w:t>
            </w:r>
            <w:bookmarkEnd w:id="5"/>
            <w:bookmarkEnd w:id="6"/>
            <w:r>
              <w:rPr>
                <w:rStyle w:val="9"/>
                <w:rFonts w:ascii="Arial Nova" w:hAnsi="Arial Nova" w:cs="Calibri"/>
                <w:sz w:val="20"/>
                <w:szCs w:val="20"/>
              </w:rPr>
              <w:t>%CE%979-%CE%9C3%CE%98?inline=true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ΕΠΙΛΟΓΗΣ-ΕΠΙΤΥΧΟΝΤΩΝ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104 ΔΕ ΧΕΙΡΙΣΤΩΝ ΜΗΧΑΝΗΜΑΤΩΝ ΕΡΓΟΥ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"https://diavgeia.gov.gr/doc/%CE%A1%CE%99%CE%A9%CE%9F%CE%A9%CE%979-%CE%A0%CE%95%CE%95?inline=true"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https://diavgeia.gov.gr/doc/%CE%A1%CE%99%CE%A9%CE</w:t>
            </w:r>
            <w:bookmarkStart w:id="7" w:name="_Hlt140252281"/>
            <w:bookmarkStart w:id="8" w:name="_Hlt140252282"/>
            <w:r>
              <w:rPr>
                <w:rStyle w:val="9"/>
                <w:rFonts w:ascii="Arial Nova" w:hAnsi="Arial Nova" w:cs="Calibri"/>
                <w:sz w:val="20"/>
                <w:szCs w:val="20"/>
              </w:rPr>
              <w:t>%</w:t>
            </w:r>
            <w:bookmarkEnd w:id="7"/>
            <w:bookmarkEnd w:id="8"/>
            <w:r>
              <w:rPr>
                <w:rStyle w:val="9"/>
                <w:rFonts w:ascii="Arial Nova" w:hAnsi="Arial Nova" w:cs="Calibri"/>
                <w:sz w:val="20"/>
                <w:szCs w:val="20"/>
              </w:rPr>
              <w:t>9F%CE%A9%CE%979-%CE%A0%CE%95%CE%95?inline=true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ΕΠΙΛΟΓΗΣ-ΕΠΙΤΥΧΟΝΤΩΝ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105 ΔΕ ΧΕΙΡΙΣΤΩΝ ΜΗΧΑΝΗΜΑΤΩΝ ΕΡΓΟΥ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"https://diavgeia.gov.gr/doc/%CE%A1%CE%9B%CE%A36%CE%A9%CE%979-%CE%9C%CE%A60?inline=true"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https://diavgeia.gov.gr/doc/%CE%A1%CE%9B%CE%A36%CE%A9%CE%979-%CE%9C%CE%A60?inline=true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ΕΠΙΛΟΓΗΣ-ΕΠΙΤΥΧΟΝΤΩΝ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106 ΔΕ ΧΕΙΡΙΣΤΩΝ ΜΗΧΑΝΗΜΑΤΩΝ ΕΡΓΟΥ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"https://diavgeia.gov.gr/doc/%CE%95%CE%9E%CE%95%CE%A1%CE%A9%CE%979-%CE%A1%CE%934?inline=true"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https://diavgeia.gov.gr/doc/%CE%95%CE%9E%CE%95%CE%A1%CE%A9%CE%979-%CE%A1%CE%934?inline=true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ΕΠΙΛΟΓΗΣ-ΕΠΙΤΥΧΟΝΤΩΝ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107 ΔΕ ΗΛΕΚΤΡΟΛΟΓΩΝ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"https://diavgeia.gov.gr/doc/6%CE%A4%CE%93%CE%A8%CE%A9%CE%979-16%CE%A9?inline=true"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https://diavgeia.gov.gr/doc/6%CE%A4%CE%93%CE%A8%CE%A9%CE%979-16%CE%A9?inline=true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ΕΠΙΛΟΓΗΣ-ΕΠΙΤΥΧΟΝΤΩΝ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108 ΥΕ ΣΥΝΟΔΩΝ ΑΠΟΡΡΙΜΜΑΤΟΦΟΡΩΝ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"https://diavgeia.gov.gr/doc/6%CE%92%CE%9F%CE%A0%CE%A9%CE%979-2%CE%A47?inline=true"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https://diavgeia.gov.gr/doc/6%CE%92%CE%9F%CE%A0%CE%A9%CE%979-2%CE%A47?inline=true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ΕΠΙΛΟΓΗΣ-ΕΠΙΤΥΧΟΝΤΩΝ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109 ΥΕ ΕΡΓΑΤΩΝ ΚΑΘΑΡΙΟΤΗΤΑΣ ΕΞΩΤΕΡΙΚΩΝ ΧΩΡΩΝ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"https://diavgeia.gov.gr/doc/%CE%A8%CE%9A%CE%94%CE%9D%CE%A9%CE%979-%CE%A92%CE%96?inline=true"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https://diavgeia.gov.gr/doc/%CE%A8%CE%9A%CE%94%CE%9D%CE%A9%CE%979-%CE%A92%CE%96?inline=true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ΕΠΙΛΟΓΗΣ-ΕΠΙΤΥΧΟΝΤΩΝ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110 ΥΕ ΕΡΓΑΤΩΝ ΚΟΙΜΗΤΗΡΙΩΝ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"https://diavgeia.gov.gr/doc/9%CE%A0%CE%A15%CE%A9%CE%979-%CE%A6%CE%A93?inline=true"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https://diavgeia.gov.gr/doc/9%CE%A0%CE%A15%CE%A9%CE%979-%CE%A6%CE%A93?inline=true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>
            <w:pPr>
              <w:jc w:val="center"/>
              <w:rPr>
                <w:rFonts w:ascii="Arial Nova" w:hAnsi="Arial Nova" w:cs="Segoe UI"/>
                <w:b/>
                <w:sz w:val="21"/>
                <w:szCs w:val="21"/>
              </w:rPr>
            </w:pPr>
            <w:r>
              <w:rPr>
                <w:rFonts w:ascii="Arial Nova" w:hAnsi="Arial Nova" w:cs="Segoe UI"/>
                <w:b/>
                <w:sz w:val="21"/>
                <w:szCs w:val="21"/>
              </w:rPr>
              <w:t xml:space="preserve">(ΑΝΑΚΟΙΝΩΣΗ ΥΠ’ ΑΡΙΘΜ. ΣΟΧ 2/2023 ΑΡΙΘΜ. ΠΡΩΤ. 18856/31.03.2023) </w:t>
            </w:r>
          </w:p>
          <w:p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ΕΠΙΛΟΓΗΣ-ΕΠΙΤΥΧΟΝΤΩΝ</w:t>
            </w:r>
          </w:p>
          <w:p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Κ.Θ. 111 ΥΕ ΕΡΓΑΤΩΝ ΤΑΦΗΣ-ΕΚΤΑΦΗΣ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instrText xml:space="preserve">HYPERLINK "https://diavgeia.gov.gr/doc/%CE%A8%CE%A6%CE%95%CE%96%CE%A9%CE%979-%CE%9B%CE%91%CE%A1?inline=true"</w:instrTex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Arial Nova" w:hAnsi="Arial Nova" w:cs="Calibri"/>
                <w:sz w:val="20"/>
                <w:szCs w:val="20"/>
              </w:rPr>
              <w:t>https://diavgeia.gov.gr/doc/%CE%A8%CE%A6%CE%95%CE%96%CE%A9%CE%979-%CE%9B%CE%91%CE%A1?inline=true</w:t>
            </w:r>
            <w:r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</w:tbl>
    <w:p>
      <w:pPr>
        <w:rPr>
          <w:rFonts w:ascii="Arial Nova" w:hAnsi="Arial Nova"/>
          <w:sz w:val="20"/>
          <w:szCs w:val="20"/>
        </w:rPr>
      </w:pPr>
    </w:p>
    <w:p>
      <w:pPr>
        <w:tabs>
          <w:tab w:val="left" w:pos="540"/>
        </w:tabs>
        <w:jc w:val="center"/>
        <w:rPr>
          <w:rFonts w:ascii="Arial Nova" w:hAnsi="Arial Nova" w:cs="Arial"/>
          <w:b/>
          <w:sz w:val="20"/>
          <w:szCs w:val="20"/>
        </w:rPr>
      </w:pPr>
    </w:p>
    <w:p>
      <w:pPr>
        <w:tabs>
          <w:tab w:val="left" w:pos="540"/>
        </w:tabs>
        <w:jc w:val="center"/>
        <w:rPr>
          <w:rFonts w:ascii="Arial Nova" w:hAnsi="Arial Nova" w:cs="Arial"/>
          <w:b/>
          <w:sz w:val="20"/>
          <w:szCs w:val="20"/>
        </w:rPr>
      </w:pPr>
      <w:r>
        <w:rPr>
          <w:rFonts w:ascii="Arial Nova" w:hAnsi="Arial Nova" w:cs="Arial"/>
          <w:b/>
          <w:sz w:val="20"/>
          <w:szCs w:val="20"/>
        </w:rPr>
        <w:t>Τρίκαλα, 14.07.2023</w:t>
      </w:r>
    </w:p>
    <w:p>
      <w:pPr>
        <w:tabs>
          <w:tab w:val="left" w:pos="540"/>
        </w:tabs>
        <w:jc w:val="center"/>
        <w:rPr>
          <w:rFonts w:ascii="Arial Nova" w:hAnsi="Arial Nova" w:cs="Arial"/>
          <w:b/>
          <w:sz w:val="20"/>
          <w:szCs w:val="20"/>
        </w:rPr>
      </w:pPr>
      <w:r>
        <w:rPr>
          <w:rFonts w:ascii="Arial Nova" w:hAnsi="Arial Nova" w:cs="Arial"/>
          <w:b/>
          <w:sz w:val="20"/>
          <w:szCs w:val="20"/>
        </w:rPr>
        <w:t>Η ΕΠΙΤΡΟΠΗ ΑΞΙΟΛΟΓΗΣΗΣ</w:t>
      </w:r>
    </w:p>
    <w:sectPr>
      <w:footerReference r:id="rId3" w:type="default"/>
      <w:footerReference r:id="rId4" w:type="even"/>
      <w:pgSz w:w="11906" w:h="16838"/>
      <w:pgMar w:top="709" w:right="1191" w:bottom="1135" w:left="119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Arial Nova">
    <w:panose1 w:val="020B0504020202020204"/>
    <w:charset w:val="A1"/>
    <w:family w:val="swiss"/>
    <w:pitch w:val="default"/>
    <w:sig w:usb0="0000028F" w:usb1="00000002" w:usb2="00000000" w:usb3="00000000" w:csb0="0000019F" w:csb1="0000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  <w:sz w:val="20"/>
        <w:szCs w:val="20"/>
      </w:rPr>
    </w:pPr>
    <w:r>
      <w:rPr>
        <w:rStyle w:val="11"/>
        <w:sz w:val="20"/>
        <w:szCs w:val="20"/>
      </w:rPr>
      <w:fldChar w:fldCharType="begin"/>
    </w:r>
    <w:r>
      <w:rPr>
        <w:rStyle w:val="11"/>
        <w:sz w:val="20"/>
        <w:szCs w:val="20"/>
      </w:rPr>
      <w:instrText xml:space="preserve">PAGE  </w:instrText>
    </w:r>
    <w:r>
      <w:rPr>
        <w:rStyle w:val="11"/>
        <w:sz w:val="20"/>
        <w:szCs w:val="20"/>
      </w:rPr>
      <w:fldChar w:fldCharType="separate"/>
    </w:r>
    <w:r>
      <w:rPr>
        <w:rStyle w:val="11"/>
        <w:sz w:val="20"/>
        <w:szCs w:val="20"/>
        <w:lang/>
      </w:rPr>
      <w:t>1</w:t>
    </w:r>
    <w:r>
      <w:rPr>
        <w:rStyle w:val="11"/>
        <w:sz w:val="20"/>
        <w:szCs w:val="20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F9"/>
    <w:rsid w:val="000005EE"/>
    <w:rsid w:val="00025241"/>
    <w:rsid w:val="00037FD6"/>
    <w:rsid w:val="00060795"/>
    <w:rsid w:val="00093618"/>
    <w:rsid w:val="000B00B3"/>
    <w:rsid w:val="000C3846"/>
    <w:rsid w:val="000C484E"/>
    <w:rsid w:val="000D21A3"/>
    <w:rsid w:val="001002BE"/>
    <w:rsid w:val="0010599C"/>
    <w:rsid w:val="00136800"/>
    <w:rsid w:val="00160AA4"/>
    <w:rsid w:val="00165D84"/>
    <w:rsid w:val="001A26CD"/>
    <w:rsid w:val="001B000D"/>
    <w:rsid w:val="001B3D6F"/>
    <w:rsid w:val="001B41BF"/>
    <w:rsid w:val="001B72A9"/>
    <w:rsid w:val="001C3BDE"/>
    <w:rsid w:val="001C653F"/>
    <w:rsid w:val="001E326D"/>
    <w:rsid w:val="001F6E9F"/>
    <w:rsid w:val="00203EB4"/>
    <w:rsid w:val="002078CD"/>
    <w:rsid w:val="0022181A"/>
    <w:rsid w:val="00250C2D"/>
    <w:rsid w:val="00256C25"/>
    <w:rsid w:val="00263779"/>
    <w:rsid w:val="00292813"/>
    <w:rsid w:val="002B1A23"/>
    <w:rsid w:val="002C3FB1"/>
    <w:rsid w:val="002D1502"/>
    <w:rsid w:val="002F0D96"/>
    <w:rsid w:val="002F48F3"/>
    <w:rsid w:val="0035610D"/>
    <w:rsid w:val="00381AAF"/>
    <w:rsid w:val="003A10C4"/>
    <w:rsid w:val="003A4B2E"/>
    <w:rsid w:val="003A56E6"/>
    <w:rsid w:val="003E2789"/>
    <w:rsid w:val="003F1014"/>
    <w:rsid w:val="00413058"/>
    <w:rsid w:val="00423E3A"/>
    <w:rsid w:val="004646B8"/>
    <w:rsid w:val="004705BE"/>
    <w:rsid w:val="00480A24"/>
    <w:rsid w:val="00485C43"/>
    <w:rsid w:val="004936CA"/>
    <w:rsid w:val="004B78B3"/>
    <w:rsid w:val="004B7DFF"/>
    <w:rsid w:val="004D6291"/>
    <w:rsid w:val="004F0CB8"/>
    <w:rsid w:val="00507E9C"/>
    <w:rsid w:val="00514B11"/>
    <w:rsid w:val="00575817"/>
    <w:rsid w:val="005A1159"/>
    <w:rsid w:val="005C1D3B"/>
    <w:rsid w:val="005C3CAB"/>
    <w:rsid w:val="005C48E4"/>
    <w:rsid w:val="005C5239"/>
    <w:rsid w:val="005D036C"/>
    <w:rsid w:val="005D732D"/>
    <w:rsid w:val="005F359A"/>
    <w:rsid w:val="00624B6F"/>
    <w:rsid w:val="00641D8D"/>
    <w:rsid w:val="00643246"/>
    <w:rsid w:val="00664F72"/>
    <w:rsid w:val="006C01B6"/>
    <w:rsid w:val="006C67AA"/>
    <w:rsid w:val="006C7DAC"/>
    <w:rsid w:val="006D0CC4"/>
    <w:rsid w:val="00701914"/>
    <w:rsid w:val="00703976"/>
    <w:rsid w:val="0074398A"/>
    <w:rsid w:val="007538F6"/>
    <w:rsid w:val="00764FAC"/>
    <w:rsid w:val="00766CF0"/>
    <w:rsid w:val="00770C9D"/>
    <w:rsid w:val="00772C52"/>
    <w:rsid w:val="00794352"/>
    <w:rsid w:val="00795E0E"/>
    <w:rsid w:val="007B0623"/>
    <w:rsid w:val="007D2505"/>
    <w:rsid w:val="007E108F"/>
    <w:rsid w:val="00823368"/>
    <w:rsid w:val="008357C7"/>
    <w:rsid w:val="008445B5"/>
    <w:rsid w:val="008467DB"/>
    <w:rsid w:val="0086373A"/>
    <w:rsid w:val="00865595"/>
    <w:rsid w:val="00877603"/>
    <w:rsid w:val="00891544"/>
    <w:rsid w:val="008B2419"/>
    <w:rsid w:val="008D44D0"/>
    <w:rsid w:val="009235E2"/>
    <w:rsid w:val="00926F09"/>
    <w:rsid w:val="0093137D"/>
    <w:rsid w:val="00935E5F"/>
    <w:rsid w:val="00936A75"/>
    <w:rsid w:val="0094754B"/>
    <w:rsid w:val="00950C1E"/>
    <w:rsid w:val="0097397D"/>
    <w:rsid w:val="009A0CBB"/>
    <w:rsid w:val="009A6147"/>
    <w:rsid w:val="009D272D"/>
    <w:rsid w:val="009E22BD"/>
    <w:rsid w:val="009F08F3"/>
    <w:rsid w:val="009F1009"/>
    <w:rsid w:val="009F2EA5"/>
    <w:rsid w:val="009F424B"/>
    <w:rsid w:val="00A110E2"/>
    <w:rsid w:val="00A1465A"/>
    <w:rsid w:val="00A25054"/>
    <w:rsid w:val="00A7670D"/>
    <w:rsid w:val="00AA1B4C"/>
    <w:rsid w:val="00AA28D5"/>
    <w:rsid w:val="00AF04F9"/>
    <w:rsid w:val="00B41DDD"/>
    <w:rsid w:val="00B431C3"/>
    <w:rsid w:val="00B435D1"/>
    <w:rsid w:val="00B516CE"/>
    <w:rsid w:val="00B60C94"/>
    <w:rsid w:val="00B67C3C"/>
    <w:rsid w:val="00B74789"/>
    <w:rsid w:val="00B965E4"/>
    <w:rsid w:val="00BB0E0F"/>
    <w:rsid w:val="00BE5D92"/>
    <w:rsid w:val="00BF0610"/>
    <w:rsid w:val="00BF2B3C"/>
    <w:rsid w:val="00C113DC"/>
    <w:rsid w:val="00C12BF6"/>
    <w:rsid w:val="00C12D68"/>
    <w:rsid w:val="00C272BF"/>
    <w:rsid w:val="00C359A2"/>
    <w:rsid w:val="00C55E0D"/>
    <w:rsid w:val="00C74449"/>
    <w:rsid w:val="00C83E58"/>
    <w:rsid w:val="00CB5843"/>
    <w:rsid w:val="00CD3E97"/>
    <w:rsid w:val="00D12054"/>
    <w:rsid w:val="00D2391E"/>
    <w:rsid w:val="00D41C0A"/>
    <w:rsid w:val="00D431D7"/>
    <w:rsid w:val="00D53678"/>
    <w:rsid w:val="00D551F3"/>
    <w:rsid w:val="00D61D03"/>
    <w:rsid w:val="00D711F2"/>
    <w:rsid w:val="00D77A39"/>
    <w:rsid w:val="00D876CB"/>
    <w:rsid w:val="00DB4840"/>
    <w:rsid w:val="00DE4F5B"/>
    <w:rsid w:val="00DE68C2"/>
    <w:rsid w:val="00E26CAE"/>
    <w:rsid w:val="00E46FE9"/>
    <w:rsid w:val="00E533B5"/>
    <w:rsid w:val="00E53C12"/>
    <w:rsid w:val="00E57280"/>
    <w:rsid w:val="00E737A0"/>
    <w:rsid w:val="00E752F9"/>
    <w:rsid w:val="00E904B4"/>
    <w:rsid w:val="00EA53FA"/>
    <w:rsid w:val="00EF1127"/>
    <w:rsid w:val="00EF4C5B"/>
    <w:rsid w:val="00F03832"/>
    <w:rsid w:val="00F43D79"/>
    <w:rsid w:val="00F542C0"/>
    <w:rsid w:val="00F90E26"/>
    <w:rsid w:val="00FA4F87"/>
    <w:rsid w:val="00FC0B5E"/>
    <w:rsid w:val="00FC7CC1"/>
    <w:rsid w:val="00FE1C25"/>
    <w:rsid w:val="0E606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5940"/>
      </w:tabs>
      <w:jc w:val="right"/>
      <w:outlineLvl w:val="0"/>
    </w:pPr>
    <w:rPr>
      <w:rFonts w:ascii="Times New Roman" w:hAnsi="Times New Roman"/>
      <w:b/>
      <w:bCs/>
      <w:sz w:val="1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ody Text"/>
    <w:basedOn w:val="1"/>
    <w:uiPriority w:val="0"/>
    <w:pPr>
      <w:jc w:val="both"/>
    </w:pPr>
    <w:rPr>
      <w:rFonts w:ascii="Times New Roman" w:hAnsi="Times New Roman"/>
      <w:b/>
      <w:bCs/>
      <w:sz w:val="18"/>
    </w:rPr>
  </w:style>
  <w:style w:type="character" w:styleId="6">
    <w:name w:val="FollowedHyperlink"/>
    <w:uiPriority w:val="0"/>
    <w:rPr>
      <w:color w:val="800080"/>
      <w:u w:val="single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9">
    <w:name w:val="Hyperlink"/>
    <w:uiPriority w:val="99"/>
    <w:rPr>
      <w:rFonts w:hint="default" w:ascii="Tahoma" w:hAnsi="Tahoma" w:cs="Tahoma"/>
      <w:color w:val="0000FF"/>
      <w:sz w:val="17"/>
      <w:szCs w:val="17"/>
      <w:u w:val="single"/>
    </w:rPr>
  </w:style>
  <w:style w:type="paragraph" w:styleId="10">
    <w:name w:val="Normal (Web)"/>
    <w:basedOn w:val="1"/>
    <w:uiPriority w:val="0"/>
    <w:pPr>
      <w:spacing w:before="100" w:beforeAutospacing="1" w:after="100" w:afterAutospacing="1"/>
    </w:pPr>
    <w:rPr>
      <w:rFonts w:ascii="Times New Roman" w:hAnsi="Times New Roman"/>
    </w:rPr>
  </w:style>
  <w:style w:type="character" w:styleId="11">
    <w:name w:val="page number"/>
    <w:basedOn w:val="3"/>
    <w:uiPriority w:val="0"/>
  </w:style>
  <w:style w:type="character" w:styleId="12">
    <w:name w:val="Strong"/>
    <w:qFormat/>
    <w:uiPriority w:val="0"/>
    <w:rPr>
      <w:b/>
      <w:bCs/>
    </w:rPr>
  </w:style>
  <w:style w:type="table" w:styleId="13">
    <w:name w:val="Table Grid"/>
    <w:basedOn w:val="4"/>
    <w:uiPriority w:val="0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Default"/>
    <w:uiPriority w:val="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styleId="15">
    <w:name w:val="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2743</Words>
  <Characters>14814</Characters>
  <Lines>123</Lines>
  <Paragraphs>35</Paragraphs>
  <TotalTime>0</TotalTime>
  <ScaleCrop>false</ScaleCrop>
  <LinksUpToDate>false</LinksUpToDate>
  <CharactersWithSpaces>17522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2023-07-11T12:00:00Z</dcterms:created>
  <dc:creator>winxp</dc:creator>
  <cp:lastModifiedBy>Thanasis Michalakis</cp:lastModifiedBy>
  <dcterms:modified xsi:type="dcterms:W3CDTF">2023-07-28T16:29:35Z</dcterms:modified>
  <dc:title>ΔΗΜΟΣ ΤΡΙΚΚΑΙΩΝ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4BE9C35E05F14F3AAB196FDA2383C21D</vt:lpwstr>
  </property>
</Properties>
</file>