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A84303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A8430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6"/>
                <w:szCs w:val="16"/>
              </w:rPr>
            </w:pPr>
            <w:r w:rsidRPr="00A84303">
              <w:rPr>
                <w:rFonts w:ascii="Verdana" w:hAnsi="Verdana"/>
                <w:sz w:val="16"/>
                <w:szCs w:val="16"/>
              </w:rPr>
              <w:tab/>
            </w:r>
            <w:r w:rsidRPr="00A84303">
              <w:rPr>
                <w:rFonts w:ascii="Verdana" w:hAnsi="Verdana" w:cs="Cambria"/>
                <w:color w:val="000000"/>
                <w:sz w:val="16"/>
                <w:szCs w:val="16"/>
              </w:rPr>
              <w:t xml:space="preserve"> </w:t>
            </w:r>
            <w:r w:rsidRPr="00A84303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A8430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ΕΛΛΗΝΙΚΗ ΔΗΜΟΚΡΑΤΙΑ</w:t>
            </w:r>
            <w:r w:rsidRPr="00A84303">
              <w:rPr>
                <w:rFonts w:ascii="Verdana" w:hAnsi="Verdana" w:cs="Cambria"/>
                <w:color w:val="000000"/>
                <w:sz w:val="16"/>
                <w:szCs w:val="16"/>
              </w:rPr>
              <w:br/>
            </w:r>
            <w:r w:rsidR="007420E2"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ΝΟΜΟΣ ΤΡΙΚΑΛΩΝ</w:t>
            </w:r>
          </w:p>
          <w:p w14:paraId="7B1F0D1E" w14:textId="77777777" w:rsidR="007420E2" w:rsidRPr="00A8430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ΔΗΜΟΣ ΤΡΙΚΚΑΙΩΝ</w:t>
            </w:r>
          </w:p>
          <w:p w14:paraId="71473420" w14:textId="77777777" w:rsidR="007420E2" w:rsidRPr="00A8430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Δ/ΝΣΗ ΔΙΟΙΚΗΤΙΚΩΝ ΥΠΗΡΕΣΙΩΝ</w:t>
            </w:r>
          </w:p>
          <w:p w14:paraId="53A7B61F" w14:textId="77777777" w:rsidR="007420E2" w:rsidRPr="00A8430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ΤΜΗΜΑ ΔΙΟΙΚΗΤΙΚΗΣ </w:t>
            </w:r>
            <w:r w:rsidR="005B00ED" w:rsidRPr="00A84303">
              <w:rPr>
                <w:rFonts w:ascii="Verdana" w:hAnsi="Verdana" w:cs="Cambria"/>
                <w:b/>
                <w:color w:val="000000"/>
                <w:sz w:val="16"/>
                <w:szCs w:val="16"/>
              </w:rPr>
              <w:t>ΥΠΟΣΤΗΡΙΞΗΣ</w:t>
            </w:r>
          </w:p>
          <w:p w14:paraId="15CF0803" w14:textId="77777777" w:rsidR="00AA4449" w:rsidRPr="00A8430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Γραμματεία Οικονομικής Επιτροπής</w:t>
            </w:r>
          </w:p>
          <w:p w14:paraId="3EAB5939" w14:textId="77777777" w:rsidR="00A84303" w:rsidRPr="00A84303" w:rsidRDefault="00A84303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14:paraId="64029EE6" w14:textId="77777777" w:rsidR="00A84303" w:rsidRPr="00A84303" w:rsidRDefault="00A84303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6"/>
                <w:szCs w:val="16"/>
              </w:rPr>
            </w:pPr>
          </w:p>
        </w:tc>
        <w:tc>
          <w:tcPr>
            <w:tcW w:w="5370" w:type="dxa"/>
          </w:tcPr>
          <w:p w14:paraId="5396BD03" w14:textId="77777777" w:rsidR="00AA4449" w:rsidRPr="00A8430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6"/>
                <w:szCs w:val="16"/>
              </w:rPr>
            </w:pPr>
          </w:p>
          <w:p w14:paraId="58DE05AA" w14:textId="77777777" w:rsidR="00AA4449" w:rsidRPr="00A8430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6"/>
                <w:szCs w:val="16"/>
              </w:rPr>
            </w:pPr>
          </w:p>
          <w:p w14:paraId="588C21F9" w14:textId="77777777" w:rsidR="00AA4449" w:rsidRPr="00A8430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  <w:t>Τρίκαλα</w:t>
            </w:r>
            <w:r w:rsidRPr="00A84303">
              <w:rPr>
                <w:rFonts w:ascii="Verdana" w:hAnsi="Verdana" w:cs="Cambria"/>
                <w:color w:val="000000"/>
                <w:sz w:val="16"/>
                <w:szCs w:val="16"/>
              </w:rPr>
              <w:t>,</w:t>
            </w:r>
            <w:r w:rsidR="00A45633" w:rsidRPr="00A84303">
              <w:rPr>
                <w:rFonts w:ascii="Verdana" w:hAnsi="Verdana" w:cs="Cambria"/>
                <w:color w:val="000000"/>
                <w:sz w:val="16"/>
                <w:szCs w:val="16"/>
              </w:rPr>
              <w:t xml:space="preserve"> </w:t>
            </w:r>
            <w:r w:rsidR="00070740" w:rsidRPr="00A84303"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  <w:t>18 Δεκεμβρίου 2023</w:t>
            </w:r>
            <w:r w:rsidRPr="00A84303"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  <w:br/>
              <w:t xml:space="preserve">Αριθ. Πρωτ. : </w:t>
            </w:r>
            <w:r w:rsidR="00070740" w:rsidRPr="00A84303"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  <w:t>56631</w:t>
            </w:r>
          </w:p>
          <w:p w14:paraId="130037C9" w14:textId="77777777" w:rsidR="00FE754F" w:rsidRPr="00A8430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</w:pPr>
          </w:p>
          <w:p w14:paraId="0A68C3D5" w14:textId="77777777" w:rsidR="00FE754F" w:rsidRPr="00A8430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6"/>
                <w:szCs w:val="16"/>
              </w:rPr>
            </w:pPr>
          </w:p>
          <w:p w14:paraId="702D837D" w14:textId="77777777" w:rsidR="007420E2" w:rsidRPr="00A8430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ΠΡΟΣ :  </w:t>
            </w:r>
            <w:r w:rsidR="00B1220E"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</w:t>
            </w: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Τα μέλη της Οικονομικής</w:t>
            </w:r>
          </w:p>
          <w:p w14:paraId="1D1A4CB2" w14:textId="77777777" w:rsidR="007420E2" w:rsidRPr="00A8430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Επιτροπής (Πίνακας Αποδεκτών)</w:t>
            </w:r>
          </w:p>
          <w:p w14:paraId="14FD0CED" w14:textId="77777777" w:rsidR="007420E2" w:rsidRPr="00A8430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(σε περίπτωση κωλύματος </w:t>
            </w:r>
          </w:p>
          <w:p w14:paraId="4AE5A5C8" w14:textId="77777777" w:rsidR="007420E2" w:rsidRPr="00A8430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παρακαλείσθε να ενημερώσετε </w:t>
            </w:r>
          </w:p>
          <w:p w14:paraId="6715C0A5" w14:textId="77777777" w:rsidR="007420E2" w:rsidRPr="00A8430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4303">
              <w:rPr>
                <w:rFonts w:ascii="Verdana" w:hAnsi="Verdana" w:cs="Arial"/>
                <w:color w:val="000000"/>
                <w:sz w:val="16"/>
                <w:szCs w:val="16"/>
              </w:rPr>
              <w:t>τον αναπληρωτή σας).</w:t>
            </w:r>
          </w:p>
          <w:p w14:paraId="48056051" w14:textId="77777777" w:rsidR="00A84303" w:rsidRPr="00A84303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 xml:space="preserve">κ. </w:t>
            </w:r>
            <w:proofErr w:type="spellStart"/>
            <w:r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>Μπουκοβάλα</w:t>
            </w:r>
            <w:proofErr w:type="spellEnd"/>
            <w:r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 xml:space="preserve"> Στέφανο</w:t>
            </w:r>
            <w:r w:rsidR="00A84303"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>,</w:t>
            </w:r>
            <w:r w:rsidRPr="00A84303">
              <w:rPr>
                <w:rFonts w:ascii="Verdana" w:eastAsiaTheme="minorEastAsia" w:hAnsi="Verdana"/>
                <w:bCs/>
                <w:sz w:val="16"/>
                <w:szCs w:val="16"/>
              </w:rPr>
              <w:t xml:space="preserve"> </w:t>
            </w:r>
            <w:r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>Πρόεδρο</w:t>
            </w:r>
            <w:r w:rsidR="00A84303"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 xml:space="preserve"> </w:t>
            </w:r>
          </w:p>
          <w:p w14:paraId="3C9EE860" w14:textId="77777777" w:rsidR="00A84303" w:rsidRPr="00A84303" w:rsidRDefault="00A84303" w:rsidP="00A84303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 xml:space="preserve">Δημοτικής </w:t>
            </w:r>
            <w:r w:rsidR="00B1220E"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 xml:space="preserve">Κοινότητας </w:t>
            </w:r>
            <w:proofErr w:type="spellStart"/>
            <w:r w:rsidR="00B1220E" w:rsidRPr="00A84303"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  <w:t>Τρικκαίων</w:t>
            </w:r>
            <w:proofErr w:type="spellEnd"/>
          </w:p>
          <w:p w14:paraId="72AE5D5F" w14:textId="3E0CCA44" w:rsidR="00A84303" w:rsidRPr="00A84303" w:rsidRDefault="00A84303" w:rsidP="00A84303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6"/>
                <w:szCs w:val="16"/>
              </w:rPr>
            </w:pPr>
          </w:p>
        </w:tc>
      </w:tr>
    </w:tbl>
    <w:p w14:paraId="28374736" w14:textId="77777777" w:rsidR="00AA4449" w:rsidRPr="00A8430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6BB3A9A6" w14:textId="77777777" w:rsidR="00AA4449" w:rsidRPr="00A8430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A8430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57</w:t>
      </w:r>
      <w:r w:rsidR="00D161F6" w:rsidRPr="00A8430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A8430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A8430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A8430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A8430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50811C58" w:rsidR="000A3D69" w:rsidRPr="00A8430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A8430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A84303">
        <w:rPr>
          <w:rFonts w:ascii="Verdana" w:hAnsi="Verdana" w:cs="Cambria"/>
          <w:color w:val="000000"/>
          <w:sz w:val="18"/>
          <w:szCs w:val="18"/>
        </w:rPr>
        <w:t>τακτική</w:t>
      </w:r>
      <w:r w:rsidRPr="00A84303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A8430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A84303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A84303">
        <w:rPr>
          <w:rFonts w:ascii="Verdana" w:hAnsi="Verdana" w:cs="Cambria"/>
          <w:color w:val="000000"/>
          <w:sz w:val="18"/>
          <w:szCs w:val="18"/>
        </w:rPr>
        <w:t xml:space="preserve"> στην αίθουσα συνεδριάσεων</w:t>
      </w:r>
      <w:r w:rsidRPr="00A84303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 w:rsidRPr="00A84303">
        <w:rPr>
          <w:rFonts w:ascii="Verdana" w:hAnsi="Verdana" w:cs="Cambria"/>
          <w:color w:val="000000"/>
          <w:sz w:val="18"/>
          <w:szCs w:val="18"/>
        </w:rPr>
        <w:t>υ</w:t>
      </w:r>
      <w:r w:rsidRPr="00A8430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A84303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A8430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A84303">
        <w:rPr>
          <w:rFonts w:ascii="Verdana" w:hAnsi="Verdana" w:cs="Calibri"/>
          <w:color w:val="000000"/>
          <w:sz w:val="18"/>
          <w:szCs w:val="18"/>
        </w:rPr>
        <w:t>την 22η του μηνός Δεκεμβρίου έτους 2023, ημέρα Παρασκευή και ώρα</w:t>
      </w:r>
      <w:r w:rsidR="00FB7327" w:rsidRPr="00A8430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A84303">
        <w:rPr>
          <w:rFonts w:ascii="Verdana" w:hAnsi="Verdana" w:cs="Calibri"/>
          <w:sz w:val="18"/>
          <w:szCs w:val="18"/>
        </w:rPr>
        <w:t>12:00</w:t>
      </w:r>
      <w:r w:rsidR="002961EF" w:rsidRPr="00A8430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A84303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A84303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0A3D69" w:rsidRPr="00A84303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6E342718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1CCB336" w14:textId="7A009018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Πρακτικών Ι, ΙΙ και ΙΙΙ  της Επιτροπής Διαγωνισμού  – κατακύρωση αποτελέσματος  του αριθμ. 274225 ηλεκτρονικού διαγωνισμού κάτω των ορίων με τίτλο: «Υπηρεσίες ασφάλισης των οχημάτων και μηχανημάτων του Δήμου  Τρικκαίων». </w:t>
      </w:r>
      <w:proofErr w:type="spellStart"/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. Διακήρυξης 53554/28-11-2023.</w:t>
      </w:r>
    </w:p>
    <w:p w14:paraId="05040340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5FD5F8F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Εξώδικος ή μη συμβιβασμός επί της αίτησης του κ. Μπαταγιάννη Χρήστου περί καταβολής αποζημίωσης για υλικές ζημιές του οχήματός του από πτώση δένδρου.</w:t>
      </w:r>
    </w:p>
    <w:p w14:paraId="644791FE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8B89B16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Εξώδικος ή μη συμβιβασμός επί της αίτησης του κ. Ρίζου Στέφανου περί καταβολής αποζημίωσης για υλικές ζημιές του οχήματός του από εργασίες κοπής χόρτων.</w:t>
      </w:r>
    </w:p>
    <w:p w14:paraId="4D225E5A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A8A87D9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μελέτης με τίτλο «ΑΣΦΑΛΤΟΣΤΡΩΣΕΙΣ ΣΤΟΝ ΟΙΚΙΣΜΟ ΡΟΜΑ ΣΤΟ ΚΗΠΑΚΙ ΔΗΜΟΥ ΤΡΙΚΚΑΙΩΝ - Β' ΦΑΣΗ» και έγκριση των ΣΑΥ &amp; ΦΑΥ».</w:t>
      </w:r>
    </w:p>
    <w:p w14:paraId="6F8A71E9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D40EEEF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μελέτης με τίτλο «ΚΑΤΑΣΚΕΥΗ ΠΕΖΟΔΡΟΜΙΩΝ ΣΤΟΝ ΟΙΚΙΣΜΟ ΡΟΜΑ ΣΤΟ ΚΗΠΑΚΙ ΔΗΜΟΥ ΤΡΙΚΚΑΙΩΝ Β' ΦΑΣΗ» και έγκριση των ΣΑΥ &amp; ΦΑΥ.</w:t>
      </w:r>
    </w:p>
    <w:p w14:paraId="2F1B00E5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9FE2244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μελέτης με τίτλο «ΕΠΕΚΤΑΣΗ ΔΙΚΤΥΟΥ ΥΔΡΕΥΣΗΣ ΣΤΟΝ ΟΙΚΙΣΜΟ ΡΟΜΑ ΣΤΟ ΚΗΠΑΚΙ ΔΗΜΟΥ ΤΡΙΚΚΑΙΩΝ - Β' ΦΑΣΗ» και έγκριση των ΣΑΥ &amp; ΦΑΥ.</w:t>
      </w:r>
    </w:p>
    <w:p w14:paraId="657552B5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0F2D8F2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μελέτης με τίτλο «ΚΑΤΑΣΚΕΥΗ ΔΙΚΤΥΟΥ ΑΚΑΘΑΡΤΩΝ ΣΤΟΝ ΟΙΚΙΣΜΟ ΡΟΜΑ ΣΤΟ ΚΗΠΑΚΙ ΔΗΜΟΥ ΤΡΙΚΚΑΙΩΝ - Β' ΦΑΣΗ» και έγκριση των ΣΑΥ &amp; ΦΑΥ.</w:t>
      </w:r>
    </w:p>
    <w:p w14:paraId="5F79AB08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9A33A0E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μελέτης με τίτλο «ΚΑΤΑΣΚΕΥΗ ΔΙΚΤΥΟΥ ΟΜΒΡΙΩΝ ΣΤΟΝ ΟΙΚΙΣΜΟ ΡΟΜΑ ΣΤΟ ΚΗΠΑΚΙ ΔΗΜΟΥ ΤΡΙΚΚΑΙΩΝ Β' ΦΑΣΗ» και έγκριση των ΣΑΥ &amp; ΦΑΥ.</w:t>
      </w:r>
    </w:p>
    <w:p w14:paraId="65F7175B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347E9F4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της με αρ. 35/2023 μελέτης του έργου: «Ανάπλαση πλατείας στην περιοχή ΔΕΗ  του Δήμου Τρικκαίων»  καθώς και των ΣΑΥ και ΦΑΥ που τα συνοδεύουν.</w:t>
      </w:r>
    </w:p>
    <w:p w14:paraId="08E72510" w14:textId="77777777" w:rsidR="00590536" w:rsidRPr="00A84303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6858E1D" w14:textId="77777777" w:rsidR="004A2BA4" w:rsidRPr="00A84303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A84303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A84303">
        <w:rPr>
          <w:rFonts w:ascii="Verdana" w:eastAsiaTheme="minorEastAsia" w:hAnsi="Verdana"/>
          <w:sz w:val="18"/>
          <w:szCs w:val="18"/>
        </w:rPr>
        <w:t>.</w:t>
      </w:r>
      <w:r w:rsidRPr="00A8430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A84303">
        <w:rPr>
          <w:rFonts w:ascii="Verdana" w:hAnsi="Verdana" w:cs="Cambria"/>
          <w:bCs/>
          <w:color w:val="000000"/>
          <w:sz w:val="18"/>
          <w:szCs w:val="18"/>
        </w:rPr>
        <w:t>Έγκριση υποβολής πρότασης  με τίτλο « Ανάπλαση πλατείας στην περιοχή ΔΕΗ του Δήμου Τρικκαίων»  για την ένταξη και χρηματοδότησή της στο χρηματοδοτικό πρόγραμμα του Πράσινου Ταμείου «Δράσεις Περιβαλλοντικού ισοζυγίου» για τα έτη 2023-2024  και ειδικότερα στον Άξονα 1 με τίτλο «Αστική Αναζωογόνηση &amp; λοιπές δράσεις περιβαλλοντικού ισοζυγίου» (πρόσκληση με αρ. 2502/26-4-2023) και δέσμευσης του Δήμου Τρικκαίων για την κάλυψη με ίδιους πόρους του  επιπλέον ποσού που προκύπτει στο πλαίσιο υποβολής της πρότασης αυτής.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A84303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A8430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7865C920" w14:textId="77777777" w:rsidR="00A84303" w:rsidRPr="00A84303" w:rsidRDefault="00A84303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14:paraId="3CA4DF1A" w14:textId="667A2EE4" w:rsidR="006B23F1" w:rsidRPr="00A84303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A8430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A8430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A8430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A84303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4303"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2FFDDE50" w:rsidR="006B23F1" w:rsidRPr="00A84303" w:rsidRDefault="00A84303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8430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</w:t>
            </w:r>
            <w:r w:rsidR="006B23F1" w:rsidRPr="00A8430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ντιδήμαρχος</w:t>
            </w:r>
          </w:p>
        </w:tc>
      </w:tr>
    </w:tbl>
    <w:p w14:paraId="1D099327" w14:textId="77777777" w:rsidR="00FE17A4" w:rsidRPr="00A84303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A84303">
        <w:rPr>
          <w:rFonts w:ascii="Verdana" w:hAnsi="Verdana"/>
          <w:sz w:val="16"/>
          <w:szCs w:val="16"/>
        </w:rPr>
        <w:lastRenderedPageBreak/>
        <w:tab/>
      </w:r>
    </w:p>
    <w:p w14:paraId="135EF26C" w14:textId="77777777" w:rsidR="00FE17A4" w:rsidRPr="00A8430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A84303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A84303">
        <w:rPr>
          <w:rFonts w:ascii="Verdana" w:hAnsi="Verdana"/>
          <w:sz w:val="16"/>
          <w:szCs w:val="16"/>
        </w:rPr>
        <w:tab/>
      </w:r>
      <w:r w:rsidRPr="00A84303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A8430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A84303">
        <w:rPr>
          <w:rFonts w:ascii="Verdana" w:hAnsi="Verdana"/>
          <w:sz w:val="16"/>
          <w:szCs w:val="16"/>
        </w:rPr>
        <w:tab/>
      </w:r>
      <w:r w:rsidRPr="00A84303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00748B" w:rsidRPr="00A84303" w14:paraId="47BAC863" w14:textId="77777777" w:rsidTr="00C90351">
        <w:tc>
          <w:tcPr>
            <w:tcW w:w="5043" w:type="dxa"/>
          </w:tcPr>
          <w:p w14:paraId="7FF3C5E2" w14:textId="1456B58B" w:rsidR="000C5FB5" w:rsidRPr="00A84303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0" w:name="OLE_LINK5"/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84303">
              <w:rPr>
                <w:rFonts w:ascii="Verdana" w:eastAsiaTheme="minorEastAsia" w:hAnsi="Verdana" w:cs="Calibri"/>
                <w:sz w:val="16"/>
                <w:szCs w:val="16"/>
              </w:rPr>
              <w:t>Βαβύλης Στέφανος</w:t>
            </w:r>
          </w:p>
          <w:p w14:paraId="1BCCA3C1" w14:textId="1561A646" w:rsidR="00C90351" w:rsidRPr="00A84303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C173A0" w:rsidRPr="00A84303">
              <w:rPr>
                <w:rFonts w:ascii="Verdana" w:eastAsiaTheme="minorEastAsia" w:hAnsi="Verdana" w:cs="Calibri"/>
                <w:sz w:val="16"/>
                <w:szCs w:val="16"/>
              </w:rPr>
              <w:t>Ντιντής Παναγιώτης</w:t>
            </w:r>
          </w:p>
          <w:p w14:paraId="36D0EE98" w14:textId="656E0E04" w:rsidR="00542DC1" w:rsidRPr="00A84303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E3A65" w:rsidRPr="00A84303">
              <w:rPr>
                <w:rFonts w:ascii="Verdana" w:eastAsiaTheme="minorEastAsia" w:hAnsi="Verdana" w:cs="Calibri"/>
                <w:sz w:val="16"/>
                <w:szCs w:val="16"/>
              </w:rPr>
              <w:t>Λάππας Μιχαήλ</w:t>
            </w:r>
          </w:p>
          <w:p w14:paraId="05310626" w14:textId="0D3083E6" w:rsidR="00542DC1" w:rsidRPr="00A84303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84303">
              <w:rPr>
                <w:rFonts w:ascii="Verdana" w:eastAsiaTheme="minorEastAsia" w:hAnsi="Verdana" w:cs="Calibri"/>
                <w:sz w:val="16"/>
                <w:szCs w:val="16"/>
              </w:rPr>
              <w:t>Λεβέντη-Καρά Ευθυμία</w:t>
            </w:r>
          </w:p>
          <w:p w14:paraId="413EC3A3" w14:textId="1C2AACB8" w:rsidR="00542DC1" w:rsidRPr="00A84303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84303">
              <w:rPr>
                <w:rFonts w:ascii="Verdana" w:eastAsiaTheme="minorEastAsia" w:hAnsi="Verdana" w:cs="Calibri"/>
                <w:sz w:val="16"/>
                <w:szCs w:val="16"/>
              </w:rPr>
              <w:t>Κωτούλας Ιωάννης</w:t>
            </w:r>
          </w:p>
          <w:p w14:paraId="473BC255" w14:textId="21541B71" w:rsidR="00542DC1" w:rsidRPr="00A84303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84303">
              <w:rPr>
                <w:rFonts w:ascii="Verdana" w:eastAsiaTheme="minorEastAsia" w:hAnsi="Verdana" w:cs="Calibri"/>
                <w:sz w:val="16"/>
                <w:szCs w:val="16"/>
              </w:rPr>
              <w:t>Λασπάς Αχιλλεύς</w:t>
            </w:r>
          </w:p>
          <w:p w14:paraId="2DCF565A" w14:textId="0583ECDC" w:rsidR="00542DC1" w:rsidRPr="00A84303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84303">
              <w:rPr>
                <w:rFonts w:ascii="Verdana" w:eastAsiaTheme="minorEastAsia" w:hAnsi="Verdana" w:cs="Calibri"/>
                <w:sz w:val="16"/>
                <w:szCs w:val="16"/>
              </w:rPr>
              <w:t>Ζιώγας Γεώργιος</w:t>
            </w:r>
          </w:p>
          <w:p w14:paraId="14B2F038" w14:textId="343C4CC6" w:rsidR="00C90351" w:rsidRPr="00A84303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84303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0"/>
            <w:r w:rsidR="002C7AC4" w:rsidRPr="00A84303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A8430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A84303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A8430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A84303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A8430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A84303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A8430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A8430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5B2EAE8" w:rsidR="00D42AC4" w:rsidRPr="00A84303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8430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Βάιος</w:t>
                    </w:r>
                  </w:p>
                  <w:p w14:paraId="2D0A6B9F" w14:textId="2039FA7E" w:rsidR="005B07D0" w:rsidRPr="00A84303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8430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EABCF8" w14:textId="50689D18" w:rsidR="00842BB1" w:rsidRPr="00A84303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8430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Καταβούτας Γεώργιος-Κωνσταντίνος</w:t>
                    </w:r>
                  </w:p>
                  <w:p w14:paraId="7837B60F" w14:textId="26A5D11C" w:rsidR="00842BB1" w:rsidRPr="00A84303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8430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Παζαΐτης Δημήτριος</w:t>
                    </w:r>
                  </w:p>
                  <w:p w14:paraId="4253EEE5" w14:textId="3AF674C3" w:rsidR="00842BB1" w:rsidRPr="00A84303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8430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Λουλές Γεώργιος</w:t>
                    </w:r>
                  </w:p>
                  <w:p w14:paraId="1BEA36E8" w14:textId="6A419D1B" w:rsidR="00842BB1" w:rsidRPr="00A84303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8430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Βάιος</w:t>
                    </w:r>
                  </w:p>
                  <w:p w14:paraId="4B190C2E" w14:textId="7C7D0910" w:rsidR="00201125" w:rsidRPr="00A84303" w:rsidRDefault="006A2F43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A8430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A84303" w14:paraId="5D46FFD9" w14:textId="77777777" w:rsidTr="00C90351">
        <w:tc>
          <w:tcPr>
            <w:tcW w:w="5043" w:type="dxa"/>
          </w:tcPr>
          <w:p w14:paraId="63A65388" w14:textId="03492280" w:rsidR="000B3673" w:rsidRPr="00A8430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14:paraId="7EDF72E0" w14:textId="77777777" w:rsidR="000B3673" w:rsidRPr="00A8430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07D20712" w14:textId="77777777" w:rsidR="00501C1F" w:rsidRPr="00A84303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sectPr w:rsidR="00501C1F" w:rsidRPr="00A84303" w:rsidSect="00A84303">
      <w:type w:val="continuous"/>
      <w:pgSz w:w="11910" w:h="16845"/>
      <w:pgMar w:top="567" w:right="851" w:bottom="567" w:left="851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B0E6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EC73B3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 w16cid:durableId="1168406923">
    <w:abstractNumId w:val="22"/>
  </w:num>
  <w:num w:numId="2" w16cid:durableId="5297287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8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7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5"/>
  </w:num>
  <w:num w:numId="12" w16cid:durableId="910583580">
    <w:abstractNumId w:val="13"/>
  </w:num>
  <w:num w:numId="13" w16cid:durableId="1008599151">
    <w:abstractNumId w:val="15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0"/>
  </w:num>
  <w:num w:numId="18" w16cid:durableId="417822992">
    <w:abstractNumId w:val="16"/>
  </w:num>
  <w:num w:numId="19" w16cid:durableId="939724537">
    <w:abstractNumId w:val="17"/>
  </w:num>
  <w:num w:numId="20" w16cid:durableId="311375982">
    <w:abstractNumId w:val="24"/>
  </w:num>
  <w:num w:numId="21" w16cid:durableId="1399788051">
    <w:abstractNumId w:val="10"/>
  </w:num>
  <w:num w:numId="22" w16cid:durableId="1634016082">
    <w:abstractNumId w:val="19"/>
  </w:num>
  <w:num w:numId="23" w16cid:durableId="2121336017">
    <w:abstractNumId w:val="23"/>
  </w:num>
  <w:num w:numId="24" w16cid:durableId="771820548">
    <w:abstractNumId w:val="30"/>
  </w:num>
  <w:num w:numId="25" w16cid:durableId="1007905073">
    <w:abstractNumId w:val="26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4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1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28"/>
  </w:num>
  <w:num w:numId="37" w16cid:durableId="6360306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7F083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8430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2023-12-20T12:08:00Z</dcterms:created>
  <dcterms:modified xsi:type="dcterms:W3CDTF">2023-12-20T12:08:00Z</dcterms:modified>
</cp:coreProperties>
</file>