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Arial" w:hAnsi="Arial" w:cs="Arial"/>
          <w:sz w:val="6"/>
          <w:szCs w:val="6"/>
        </w:rPr>
      </w:pPr>
      <w:bookmarkStart w:id="3" w:name="_GoBack"/>
      <w:bookmarkEnd w:id="3"/>
      <w:r>
        <w:rPr>
          <w:lang w:eastAsia="el-GR"/>
        </w:rPr>
        <mc:AlternateContent>
          <mc:Choice Requires="wps">
            <w:drawing>
              <wp:anchor distT="0" distB="0" distL="114935" distR="114935" simplePos="0" relativeHeight="251662336" behindDoc="0" locked="0" layoutInCell="1" allowOverlap="1">
                <wp:simplePos x="0" y="0"/>
                <wp:positionH relativeFrom="column">
                  <wp:posOffset>4243070</wp:posOffset>
                </wp:positionH>
                <wp:positionV relativeFrom="paragraph">
                  <wp:posOffset>-379730</wp:posOffset>
                </wp:positionV>
                <wp:extent cx="1676400" cy="264160"/>
                <wp:effectExtent l="4445" t="5080" r="10795" b="508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287905" cy="344805"/>
                        </a:xfrm>
                        <a:prstGeom prst="rect">
                          <a:avLst/>
                        </a:prstGeom>
                        <a:solidFill>
                          <a:srgbClr val="FFFFFF"/>
                        </a:solidFill>
                        <a:ln w="6350">
                          <a:solidFill>
                            <a:srgbClr val="000000"/>
                          </a:solidFill>
                          <a:miter lim="800000"/>
                        </a:ln>
                        <a:effectLst/>
                      </wps:spPr>
                      <wps:txbx>
                        <w:txbxContent>
                          <w:p>
                            <w:pPr>
                              <w:jc w:val="center"/>
                              <w:rPr>
                                <w:rFonts w:ascii="Arial" w:hAnsi="Arial" w:cs="Arial"/>
                                <w:b/>
                                <w:sz w:val="22"/>
                                <w:szCs w:val="22"/>
                              </w:rPr>
                            </w:pPr>
                            <w:r>
                              <w:rPr>
                                <w:rFonts w:ascii="Arial" w:hAnsi="Arial" w:cs="Arial"/>
                                <w:b/>
                                <w:sz w:val="22"/>
                                <w:szCs w:val="22"/>
                              </w:rPr>
                              <w:t>ΑΔΑ: ΨΛΣΓΩΗ9-9Ν4</w:t>
                            </w:r>
                          </w:p>
                        </w:txbxContent>
                      </wps:txbx>
                      <wps:bodyPr rot="0" vert="horz" wrap="square" lIns="94615" tIns="48895" rIns="94615" bIns="48895" anchor="t" anchorCtr="0" upright="1">
                        <a:noAutofit/>
                      </wps:bodyPr>
                    </wps:wsp>
                  </a:graphicData>
                </a:graphic>
              </wp:anchor>
            </w:drawing>
          </mc:Choice>
          <mc:Fallback>
            <w:pict>
              <v:shape id="_x0000_s1026" o:spid="_x0000_s1026" o:spt="202" type="#_x0000_t202" style="position:absolute;left:0pt;margin-left:334.1pt;margin-top:-29.9pt;height:20.8pt;width:132pt;z-index:251662336;mso-width-relative:page;mso-height-relative:page;" fillcolor="#FFFFFF" filled="t" stroked="t" coordsize="21600,21600" o:gfxdata="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ar3vk2AAAAAsBAAAPAAAAAAAAAAEAIAAAACIAAABkcnMvZG93bnJl&#10;di54bWxQSwECFAAUAAAACACHTuJA+MQmsDYCAACUBAAADgAAAAAAAAABACAAAAAnAQAAZHJzL2Uy&#10;b0RvYy54bWxQSwUGAAAAAAYABgBZAQAAzwUAAAAA&#10;">
                <v:fill on="t" focussize="0,0"/>
                <v:stroke weight="0.5pt" color="#000000" miterlimit="8" joinstyle="miter"/>
                <v:imagedata o:title=""/>
                <o:lock v:ext="edit" aspectratio="f"/>
                <v:textbox inset="7.45pt,3.85pt,7.45pt,3.85pt">
                  <w:txbxContent>
                    <w:p>
                      <w:pPr>
                        <w:jc w:val="center"/>
                        <w:rPr>
                          <w:rFonts w:ascii="Arial" w:hAnsi="Arial" w:cs="Arial"/>
                          <w:b/>
                          <w:sz w:val="22"/>
                          <w:szCs w:val="22"/>
                        </w:rPr>
                      </w:pPr>
                      <w:r>
                        <w:rPr>
                          <w:rFonts w:ascii="Arial" w:hAnsi="Arial" w:cs="Arial"/>
                          <w:b/>
                          <w:sz w:val="22"/>
                          <w:szCs w:val="22"/>
                        </w:rPr>
                        <w:t>ΑΔΑ: ΨΛΣΓΩΗ9-9Ν4</w:t>
                      </w:r>
                    </w:p>
                  </w:txbxContent>
                </v:textbox>
              </v:shape>
            </w:pict>
          </mc:Fallback>
        </mc:AlternateContent>
      </w:r>
      <w:r>
        <w:rPr>
          <w:lang/>
        </w:rPr>
        <mc:AlternateContent>
          <mc:Choice Requires="wps">
            <w:drawing>
              <wp:anchor distT="0" distB="0" distL="114935" distR="114935" simplePos="0" relativeHeight="251660288" behindDoc="0" locked="0" layoutInCell="1" allowOverlap="1">
                <wp:simplePos x="0" y="0"/>
                <wp:positionH relativeFrom="column">
                  <wp:posOffset>1722755</wp:posOffset>
                </wp:positionH>
                <wp:positionV relativeFrom="paragraph">
                  <wp:posOffset>-89535</wp:posOffset>
                </wp:positionV>
                <wp:extent cx="2287905" cy="344805"/>
                <wp:effectExtent l="4445" t="4445" r="8890" b="1651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287905" cy="344805"/>
                        </a:xfrm>
                        <a:prstGeom prst="rect">
                          <a:avLst/>
                        </a:prstGeom>
                        <a:solidFill>
                          <a:srgbClr val="FFFFFF"/>
                        </a:solidFill>
                        <a:ln w="6350">
                          <a:solidFill>
                            <a:srgbClr val="000000"/>
                          </a:solidFill>
                          <a:miter lim="800000"/>
                        </a:ln>
                        <a:effectLst/>
                      </wps:spPr>
                      <wps:txbx>
                        <w:txbxContent>
                          <w:p>
                            <w:pPr>
                              <w:jc w:val="center"/>
                              <w:rPr>
                                <w:rFonts w:ascii="Arial" w:hAnsi="Arial" w:cs="Arial"/>
                                <w:b/>
                                <w:sz w:val="22"/>
                                <w:szCs w:val="22"/>
                                <w:lang w:val="en-US"/>
                              </w:rPr>
                            </w:pPr>
                            <w:r>
                              <w:rPr>
                                <w:rFonts w:ascii="Arial" w:hAnsi="Arial" w:cs="Arial"/>
                                <w:b/>
                                <w:sz w:val="22"/>
                                <w:szCs w:val="22"/>
                              </w:rPr>
                              <w:t xml:space="preserve">Αριθμ. Αποφ.: </w:t>
                            </w:r>
                            <w:r>
                              <w:rPr>
                                <w:rFonts w:ascii="Arial" w:hAnsi="Arial" w:cs="Arial"/>
                                <w:b/>
                                <w:sz w:val="22"/>
                                <w:szCs w:val="22"/>
                                <w:lang w:val="en-US"/>
                              </w:rPr>
                              <w:t xml:space="preserve"> </w:t>
                            </w:r>
                            <w:r>
                              <w:rPr>
                                <w:rFonts w:ascii="Arial" w:hAnsi="Arial" w:cs="Arial"/>
                                <w:b/>
                                <w:sz w:val="22"/>
                                <w:szCs w:val="22"/>
                              </w:rPr>
                              <w:t>3  / 202</w:t>
                            </w:r>
                            <w:r>
                              <w:rPr>
                                <w:rFonts w:ascii="Arial" w:hAnsi="Arial" w:cs="Arial"/>
                                <w:b/>
                                <w:sz w:val="22"/>
                                <w:szCs w:val="22"/>
                                <w:lang w:val="en-US"/>
                              </w:rPr>
                              <w:t>4</w:t>
                            </w:r>
                          </w:p>
                        </w:txbxContent>
                      </wps:txbx>
                      <wps:bodyPr rot="0" vert="horz" wrap="square" lIns="94615" tIns="48895" rIns="94615" bIns="48895" anchor="t" anchorCtr="0" upright="1">
                        <a:noAutofit/>
                      </wps:bodyPr>
                    </wps:wsp>
                  </a:graphicData>
                </a:graphic>
              </wp:anchor>
            </w:drawing>
          </mc:Choice>
          <mc:Fallback>
            <w:pict>
              <v:shape id="Text Box 3" o:spid="_x0000_s1026" o:spt="202" type="#_x0000_t202" style="position:absolute;left:0pt;margin-left:135.65pt;margin-top:-7.05pt;height:27.15pt;width:180.15pt;z-index:251660288;mso-width-relative:page;mso-height-relative:page;" fillcolor="#FFFFFF" filled="t" stroked="t" coordsize="21600,21600" o:gfxdata="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LQ14Y2AAAAAoBAAAPAAAAAAAAAAEAIAAAACIAAABkcnMvZG93bnJl&#10;di54bWxQSwECFAAUAAAACACHTuJA4qqy8DYCAACUBAAADgAAAAAAAAABACAAAAAnAQAAZHJzL2Uy&#10;b0RvYy54bWxQSwUGAAAAAAYABgBZAQAAzwUAAAAA&#10;">
                <v:fill on="t" focussize="0,0"/>
                <v:stroke weight="0.5pt" color="#000000" miterlimit="8" joinstyle="miter"/>
                <v:imagedata o:title=""/>
                <o:lock v:ext="edit" aspectratio="f"/>
                <v:textbox inset="7.45pt,3.85pt,7.45pt,3.85pt">
                  <w:txbxContent>
                    <w:p>
                      <w:pPr>
                        <w:jc w:val="center"/>
                        <w:rPr>
                          <w:rFonts w:ascii="Arial" w:hAnsi="Arial" w:cs="Arial"/>
                          <w:b/>
                          <w:sz w:val="22"/>
                          <w:szCs w:val="22"/>
                          <w:lang w:val="en-US"/>
                        </w:rPr>
                      </w:pPr>
                      <w:r>
                        <w:rPr>
                          <w:rFonts w:ascii="Arial" w:hAnsi="Arial" w:cs="Arial"/>
                          <w:b/>
                          <w:sz w:val="22"/>
                          <w:szCs w:val="22"/>
                        </w:rPr>
                        <w:t xml:space="preserve">Αριθμ. Αποφ.: </w:t>
                      </w:r>
                      <w:r>
                        <w:rPr>
                          <w:rFonts w:ascii="Arial" w:hAnsi="Arial" w:cs="Arial"/>
                          <w:b/>
                          <w:sz w:val="22"/>
                          <w:szCs w:val="22"/>
                          <w:lang w:val="en-US"/>
                        </w:rPr>
                        <w:t xml:space="preserve"> </w:t>
                      </w:r>
                      <w:r>
                        <w:rPr>
                          <w:rFonts w:ascii="Arial" w:hAnsi="Arial" w:cs="Arial"/>
                          <w:b/>
                          <w:sz w:val="22"/>
                          <w:szCs w:val="22"/>
                        </w:rPr>
                        <w:t>3  / 202</w:t>
                      </w:r>
                      <w:r>
                        <w:rPr>
                          <w:rFonts w:ascii="Arial" w:hAnsi="Arial" w:cs="Arial"/>
                          <w:b/>
                          <w:sz w:val="22"/>
                          <w:szCs w:val="22"/>
                          <w:lang w:val="en-US"/>
                        </w:rPr>
                        <w:t>4</w:t>
                      </w:r>
                    </w:p>
                  </w:txbxContent>
                </v:textbox>
              </v:shape>
            </w:pict>
          </mc:Fallback>
        </mc:AlternateContent>
      </w:r>
      <w:r>
        <w:rPr>
          <w:lang/>
        </w:rPr>
        <mc:AlternateContent>
          <mc:Choice Requires="wps">
            <w:drawing>
              <wp:anchor distT="0" distB="0" distL="114935" distR="114935" simplePos="0" relativeHeight="251661312" behindDoc="0" locked="0" layoutInCell="1" allowOverlap="1">
                <wp:simplePos x="0" y="0"/>
                <wp:positionH relativeFrom="column">
                  <wp:posOffset>3538220</wp:posOffset>
                </wp:positionH>
                <wp:positionV relativeFrom="paragraph">
                  <wp:posOffset>288925</wp:posOffset>
                </wp:positionV>
                <wp:extent cx="2232660" cy="250825"/>
                <wp:effectExtent l="0" t="0" r="7620" b="8255"/>
                <wp:wrapNone/>
                <wp:docPr id="4" name="Text Box 7"/>
                <wp:cNvGraphicFramePr/>
                <a:graphic xmlns:a="http://schemas.openxmlformats.org/drawingml/2006/main">
                  <a:graphicData uri="http://schemas.microsoft.com/office/word/2010/wordprocessingShape">
                    <wps:wsp>
                      <wps:cNvSpPr txBox="1">
                        <a:spLocks noChangeArrowheads="1"/>
                      </wps:cNvSpPr>
                      <wps:spPr bwMode="auto">
                        <a:xfrm>
                          <a:off x="0" y="0"/>
                          <a:ext cx="2232660" cy="250825"/>
                        </a:xfrm>
                        <a:prstGeom prst="rect">
                          <a:avLst/>
                        </a:prstGeom>
                        <a:solidFill>
                          <a:srgbClr val="FFFFFF"/>
                        </a:solidFill>
                        <a:ln>
                          <a:noFill/>
                        </a:ln>
                        <a:effectLst/>
                      </wps:spPr>
                      <wps:txbx>
                        <w:txbxContent>
                          <w:p>
                            <w:pPr>
                              <w:jc w:val="center"/>
                              <w:rPr>
                                <w:rFonts w:ascii="Arial" w:hAnsi="Arial" w:cs="Arial"/>
                                <w:b/>
                                <w:sz w:val="22"/>
                                <w:szCs w:val="22"/>
                              </w:rPr>
                            </w:pPr>
                            <w:r>
                              <w:rPr>
                                <w:rFonts w:ascii="Arial" w:hAnsi="Arial" w:cs="Arial"/>
                                <w:b/>
                                <w:sz w:val="22"/>
                                <w:szCs w:val="22"/>
                              </w:rPr>
                              <w:t>ΑΝΑΡΤΗΤΕΑ ΣΤΟ ΔΙΑΔΙΚΤΥΟ</w:t>
                            </w:r>
                          </w:p>
                        </w:txbxContent>
                      </wps:txbx>
                      <wps:bodyPr rot="0" vert="horz" wrap="square" lIns="94615" tIns="48895" rIns="94615" bIns="48895" anchor="t" anchorCtr="0" upright="1">
                        <a:noAutofit/>
                      </wps:bodyPr>
                    </wps:wsp>
                  </a:graphicData>
                </a:graphic>
              </wp:anchor>
            </w:drawing>
          </mc:Choice>
          <mc:Fallback>
            <w:pict>
              <v:shape id="Text Box 7" o:spid="_x0000_s1026" o:spt="202" type="#_x0000_t202" style="position:absolute;left:0pt;margin-left:278.6pt;margin-top:22.75pt;height:19.75pt;width:175.8pt;z-index:251661312;mso-width-relative:page;mso-height-relative:page;" fillcolor="#FFFFFF" filled="t" stroked="f" coordsize="21600,21600" o:gfxdata="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Mb&#10;rtkAAAAJAQAADwAAAAAAAAABACAAAAAiAAAAZHJzL2Rvd25yZXYueG1sUEsBAhQAFAAAAAgAh07i&#10;QLQuAk4hAgAASwQAAA4AAAAAAAAAAQAgAAAAKAEAAGRycy9lMm9Eb2MueG1sUEsFBgAAAAAGAAYA&#10;WQEAALsFAAAAAA==&#10;">
                <v:fill on="t" focussize="0,0"/>
                <v:stroke on="f"/>
                <v:imagedata o:title=""/>
                <o:lock v:ext="edit" aspectratio="f"/>
                <v:textbox inset="7.45pt,3.85pt,7.45pt,3.85pt">
                  <w:txbxContent>
                    <w:p>
                      <w:pPr>
                        <w:jc w:val="center"/>
                        <w:rPr>
                          <w:rFonts w:ascii="Arial" w:hAnsi="Arial" w:cs="Arial"/>
                          <w:b/>
                          <w:sz w:val="22"/>
                          <w:szCs w:val="22"/>
                        </w:rPr>
                      </w:pPr>
                      <w:r>
                        <w:rPr>
                          <w:rFonts w:ascii="Arial" w:hAnsi="Arial" w:cs="Arial"/>
                          <w:b/>
                          <w:sz w:val="22"/>
                          <w:szCs w:val="22"/>
                        </w:rPr>
                        <w:t>ΑΝΑΡΤΗΤΕΑ ΣΤΟ ΔΙΑΔΙΚΤΥΟ</w:t>
                      </w:r>
                    </w:p>
                  </w:txbxContent>
                </v:textbox>
              </v:shape>
            </w:pict>
          </mc:Fallback>
        </mc:AlternateContent>
      </w:r>
      <w:r>
        <w:rPr>
          <w:lang/>
        </w:rPr>
        <w:drawing>
          <wp:anchor distT="0" distB="0" distL="114935" distR="114935" simplePos="0" relativeHeight="251659264" behindDoc="0" locked="0" layoutInCell="1" allowOverlap="1">
            <wp:simplePos x="0" y="0"/>
            <wp:positionH relativeFrom="column">
              <wp:posOffset>457200</wp:posOffset>
            </wp:positionH>
            <wp:positionV relativeFrom="paragraph">
              <wp:posOffset>0</wp:posOffset>
            </wp:positionV>
            <wp:extent cx="570865" cy="552450"/>
            <wp:effectExtent l="0" t="0" r="8255" b="11430"/>
            <wp:wrapTopAndBottom/>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pic:cNvPicPr>
                  </pic:nvPicPr>
                  <pic:blipFill>
                    <a:blip r:embed="rId5"/>
                    <a:stretch>
                      <a:fillRect/>
                    </a:stretch>
                  </pic:blipFill>
                  <pic:spPr>
                    <a:xfrm>
                      <a:off x="0" y="0"/>
                      <a:ext cx="570865" cy="552450"/>
                    </a:xfrm>
                    <a:prstGeom prst="rect">
                      <a:avLst/>
                    </a:prstGeom>
                    <a:solidFill>
                      <a:srgbClr val="FFFFFF"/>
                    </a:solidFill>
                    <a:ln>
                      <a:noFill/>
                    </a:ln>
                  </pic:spPr>
                </pic:pic>
              </a:graphicData>
            </a:graphic>
          </wp:anchor>
        </w:drawing>
      </w:r>
    </w:p>
    <w:tbl>
      <w:tblPr>
        <w:tblStyle w:val="4"/>
        <w:tblW w:w="9468" w:type="dxa"/>
        <w:tblInd w:w="0" w:type="dxa"/>
        <w:tblLayout w:type="fixed"/>
        <w:tblCellMar>
          <w:top w:w="0" w:type="dxa"/>
          <w:left w:w="108" w:type="dxa"/>
          <w:bottom w:w="0" w:type="dxa"/>
          <w:right w:w="108" w:type="dxa"/>
        </w:tblCellMar>
      </w:tblPr>
      <w:tblGrid>
        <w:gridCol w:w="959"/>
        <w:gridCol w:w="2916"/>
        <w:gridCol w:w="913"/>
        <w:gridCol w:w="990"/>
        <w:gridCol w:w="3508"/>
        <w:gridCol w:w="182"/>
      </w:tblGrid>
      <w:tr>
        <w:tblPrEx>
          <w:tblCellMar>
            <w:top w:w="0" w:type="dxa"/>
            <w:left w:w="108" w:type="dxa"/>
            <w:bottom w:w="0" w:type="dxa"/>
            <w:right w:w="108" w:type="dxa"/>
          </w:tblCellMar>
        </w:tblPrEx>
        <w:trPr>
          <w:wBefore w:w="0" w:type="dxa"/>
          <w:wAfter w:w="0" w:type="dxa"/>
          <w:trHeight w:val="270" w:hRule="atLeast"/>
        </w:trPr>
        <w:tc>
          <w:tcPr>
            <w:tcW w:w="3875" w:type="dxa"/>
            <w:gridSpan w:val="2"/>
            <w:vMerge w:val="restart"/>
            <w:shd w:val="clear" w:color="auto" w:fill="auto"/>
            <w:noWrap w:val="0"/>
            <w:vAlign w:val="top"/>
          </w:tcPr>
          <w:p>
            <w:pPr>
              <w:snapToGrid w:val="0"/>
              <w:jc w:val="both"/>
              <w:rPr>
                <w:rFonts w:ascii="Arial" w:hAnsi="Arial" w:cs="Arial"/>
                <w:b/>
                <w:sz w:val="22"/>
                <w:szCs w:val="22"/>
              </w:rPr>
            </w:pPr>
            <w:r>
              <w:rPr>
                <w:rFonts w:ascii="Arial" w:hAnsi="Arial" w:cs="Arial"/>
                <w:b/>
                <w:sz w:val="22"/>
                <w:szCs w:val="22"/>
              </w:rPr>
              <w:t>ΕΛΛΗΝΙΚΗ ΔΗΜΟΚΡΑΤΙΑ</w:t>
            </w:r>
          </w:p>
          <w:p>
            <w:pPr>
              <w:jc w:val="both"/>
              <w:rPr>
                <w:rFonts w:ascii="Arial" w:hAnsi="Arial" w:cs="Arial"/>
                <w:b/>
                <w:bCs/>
                <w:sz w:val="22"/>
                <w:szCs w:val="22"/>
              </w:rPr>
            </w:pPr>
            <w:r>
              <w:rPr>
                <w:rFonts w:ascii="Arial" w:hAnsi="Arial" w:cs="Arial"/>
                <w:b/>
                <w:bCs/>
                <w:sz w:val="22"/>
                <w:szCs w:val="22"/>
              </w:rPr>
              <w:t>ΝΟΜΟΣ ΤΡΙΚΑΛΩΝ</w:t>
            </w:r>
          </w:p>
          <w:p>
            <w:pPr>
              <w:jc w:val="both"/>
              <w:rPr>
                <w:rFonts w:ascii="Arial" w:hAnsi="Arial" w:cs="Arial"/>
                <w:b/>
                <w:bCs/>
                <w:sz w:val="22"/>
                <w:szCs w:val="22"/>
                <w:u w:val="double"/>
              </w:rPr>
            </w:pPr>
            <w:r>
              <w:rPr>
                <w:rFonts w:ascii="Arial" w:hAnsi="Arial" w:cs="Arial"/>
                <w:b/>
                <w:bCs/>
                <w:sz w:val="22"/>
                <w:szCs w:val="22"/>
                <w:u w:val="double"/>
              </w:rPr>
              <w:t>ΔΗΜΟΣ ΤΡΙΚΚΑΙΩΝ</w:t>
            </w:r>
          </w:p>
          <w:p>
            <w:pPr>
              <w:jc w:val="both"/>
              <w:rPr>
                <w:rFonts w:ascii="Arial" w:hAnsi="Arial" w:cs="Arial"/>
                <w:b/>
                <w:bCs/>
                <w:sz w:val="22"/>
                <w:szCs w:val="22"/>
              </w:rPr>
            </w:pPr>
            <w:r>
              <w:rPr>
                <w:rFonts w:ascii="Arial" w:hAnsi="Arial" w:cs="Arial"/>
                <w:b/>
                <w:bCs/>
                <w:sz w:val="22"/>
                <w:szCs w:val="22"/>
              </w:rPr>
              <w:t>Δ/ΝΣΗ ΔΙΟΙΚΗΤΙΚΩΝ ΥΠΗΡΕΣΙΩΝ</w:t>
            </w:r>
          </w:p>
        </w:tc>
        <w:tc>
          <w:tcPr>
            <w:tcW w:w="1903" w:type="dxa"/>
            <w:gridSpan w:val="2"/>
            <w:vMerge w:val="restart"/>
            <w:shd w:val="clear" w:color="auto" w:fill="auto"/>
            <w:noWrap w:val="0"/>
            <w:vAlign w:val="top"/>
          </w:tcPr>
          <w:p>
            <w:pPr>
              <w:snapToGrid w:val="0"/>
              <w:jc w:val="both"/>
              <w:rPr>
                <w:rFonts w:ascii="Arial" w:hAnsi="Arial" w:cs="Arial"/>
                <w:b/>
                <w:sz w:val="22"/>
                <w:szCs w:val="22"/>
              </w:rPr>
            </w:pPr>
          </w:p>
        </w:tc>
        <w:tc>
          <w:tcPr>
            <w:tcW w:w="3690" w:type="dxa"/>
            <w:gridSpan w:val="2"/>
            <w:shd w:val="clear" w:color="auto" w:fill="auto"/>
            <w:noWrap w:val="0"/>
            <w:vAlign w:val="top"/>
          </w:tcPr>
          <w:p>
            <w:pPr>
              <w:snapToGrid w:val="0"/>
              <w:rPr>
                <w:rFonts w:ascii="Arial" w:hAnsi="Arial" w:cs="Arial"/>
                <w:b/>
                <w:sz w:val="22"/>
                <w:szCs w:val="22"/>
              </w:rPr>
            </w:pPr>
            <w:r>
              <w:rPr>
                <w:rFonts w:ascii="Arial" w:hAnsi="Arial" w:cs="Arial"/>
                <w:b/>
                <w:sz w:val="22"/>
                <w:szCs w:val="22"/>
              </w:rPr>
              <w:t xml:space="preserve">Τρίκαλα,  </w:t>
            </w:r>
            <w:r>
              <w:rPr>
                <w:rFonts w:ascii="Arial" w:hAnsi="Arial" w:cs="Arial"/>
                <w:b/>
                <w:sz w:val="22"/>
                <w:szCs w:val="22"/>
                <w:lang w:val="en-US"/>
              </w:rPr>
              <w:t>2</w:t>
            </w:r>
            <w:r>
              <w:rPr>
                <w:rFonts w:ascii="Arial" w:hAnsi="Arial" w:cs="Arial"/>
                <w:b/>
                <w:sz w:val="22"/>
                <w:szCs w:val="22"/>
              </w:rPr>
              <w:t xml:space="preserve">  Ιανουαρίου 2024</w:t>
            </w:r>
          </w:p>
        </w:tc>
      </w:tr>
      <w:tr>
        <w:tblPrEx>
          <w:tblCellMar>
            <w:top w:w="0" w:type="dxa"/>
            <w:left w:w="108" w:type="dxa"/>
            <w:bottom w:w="0" w:type="dxa"/>
            <w:right w:w="108" w:type="dxa"/>
          </w:tblCellMar>
        </w:tblPrEx>
        <w:trPr>
          <w:wBefore w:w="0" w:type="dxa"/>
          <w:wAfter w:w="0" w:type="dxa"/>
          <w:trHeight w:val="345" w:hRule="atLeast"/>
        </w:trPr>
        <w:tc>
          <w:tcPr>
            <w:tcW w:w="3875" w:type="dxa"/>
            <w:gridSpan w:val="2"/>
            <w:vMerge w:val="continue"/>
            <w:shd w:val="clear" w:color="auto" w:fill="auto"/>
            <w:noWrap w:val="0"/>
            <w:vAlign w:val="top"/>
          </w:tcPr>
          <w:p>
            <w:pPr>
              <w:snapToGrid w:val="0"/>
              <w:jc w:val="both"/>
              <w:rPr>
                <w:rFonts w:ascii="Arial" w:hAnsi="Arial" w:cs="Arial"/>
                <w:b/>
                <w:sz w:val="22"/>
                <w:szCs w:val="22"/>
              </w:rPr>
            </w:pPr>
          </w:p>
        </w:tc>
        <w:tc>
          <w:tcPr>
            <w:tcW w:w="1903" w:type="dxa"/>
            <w:gridSpan w:val="2"/>
            <w:vMerge w:val="continue"/>
            <w:shd w:val="clear" w:color="auto" w:fill="auto"/>
            <w:noWrap w:val="0"/>
            <w:vAlign w:val="top"/>
          </w:tcPr>
          <w:p>
            <w:pPr>
              <w:snapToGrid w:val="0"/>
              <w:jc w:val="both"/>
              <w:rPr>
                <w:rFonts w:ascii="Arial" w:hAnsi="Arial" w:cs="Arial"/>
                <w:b/>
                <w:sz w:val="22"/>
                <w:szCs w:val="22"/>
                <w:lang w:val="en-US"/>
              </w:rPr>
            </w:pPr>
          </w:p>
        </w:tc>
        <w:tc>
          <w:tcPr>
            <w:tcW w:w="3690" w:type="dxa"/>
            <w:gridSpan w:val="2"/>
            <w:shd w:val="clear" w:color="auto" w:fill="auto"/>
            <w:noWrap w:val="0"/>
            <w:vAlign w:val="top"/>
          </w:tcPr>
          <w:p>
            <w:pPr>
              <w:snapToGrid w:val="0"/>
              <w:rPr>
                <w:rFonts w:ascii="Arial" w:hAnsi="Arial" w:cs="Arial"/>
                <w:b/>
                <w:sz w:val="22"/>
                <w:szCs w:val="22"/>
              </w:rPr>
            </w:pPr>
            <w:r>
              <w:rPr>
                <w:rFonts w:ascii="Arial" w:hAnsi="Arial" w:cs="Arial"/>
                <w:b/>
                <w:sz w:val="22"/>
                <w:szCs w:val="22"/>
              </w:rPr>
              <w:t xml:space="preserve">Αριθμ. πρωτ.: </w:t>
            </w:r>
            <w:r>
              <w:rPr>
                <w:rFonts w:ascii="Arial" w:hAnsi="Arial" w:cs="Arial"/>
                <w:b/>
                <w:sz w:val="22"/>
                <w:szCs w:val="22"/>
                <w:lang w:val="en-US"/>
              </w:rPr>
              <w:t xml:space="preserve"> 87</w:t>
            </w:r>
          </w:p>
        </w:tc>
      </w:tr>
      <w:tr>
        <w:tblPrEx>
          <w:tblCellMar>
            <w:top w:w="0" w:type="dxa"/>
            <w:left w:w="108" w:type="dxa"/>
            <w:bottom w:w="0" w:type="dxa"/>
            <w:right w:w="108" w:type="dxa"/>
          </w:tblCellMar>
        </w:tblPrEx>
        <w:trPr>
          <w:wBefore w:w="0" w:type="dxa"/>
          <w:wAfter w:w="0" w:type="dxa"/>
          <w:trHeight w:val="408" w:hRule="atLeast"/>
        </w:trPr>
        <w:tc>
          <w:tcPr>
            <w:tcW w:w="3875" w:type="dxa"/>
            <w:gridSpan w:val="2"/>
            <w:vMerge w:val="continue"/>
            <w:shd w:val="clear" w:color="auto" w:fill="auto"/>
            <w:noWrap w:val="0"/>
            <w:vAlign w:val="top"/>
          </w:tcPr>
          <w:p>
            <w:pPr>
              <w:snapToGrid w:val="0"/>
              <w:jc w:val="both"/>
              <w:rPr>
                <w:rFonts w:ascii="Arial" w:hAnsi="Arial" w:cs="Arial"/>
                <w:b/>
                <w:sz w:val="22"/>
                <w:szCs w:val="22"/>
              </w:rPr>
            </w:pPr>
          </w:p>
        </w:tc>
        <w:tc>
          <w:tcPr>
            <w:tcW w:w="1903" w:type="dxa"/>
            <w:gridSpan w:val="2"/>
            <w:vMerge w:val="continue"/>
            <w:shd w:val="clear" w:color="auto" w:fill="auto"/>
            <w:noWrap w:val="0"/>
            <w:vAlign w:val="top"/>
          </w:tcPr>
          <w:p>
            <w:pPr>
              <w:snapToGrid w:val="0"/>
              <w:jc w:val="both"/>
              <w:rPr>
                <w:rFonts w:ascii="Arial" w:hAnsi="Arial" w:cs="Arial"/>
                <w:b/>
                <w:sz w:val="22"/>
                <w:szCs w:val="22"/>
                <w:lang w:val="en-US"/>
              </w:rPr>
            </w:pPr>
          </w:p>
        </w:tc>
        <w:tc>
          <w:tcPr>
            <w:tcW w:w="3690" w:type="dxa"/>
            <w:gridSpan w:val="2"/>
            <w:shd w:val="clear" w:color="auto" w:fill="auto"/>
            <w:noWrap w:val="0"/>
            <w:vAlign w:val="top"/>
          </w:tcPr>
          <w:p>
            <w:pPr>
              <w:snapToGrid w:val="0"/>
              <w:jc w:val="center"/>
              <w:rPr>
                <w:rFonts w:ascii="Arial" w:hAnsi="Arial" w:cs="Arial"/>
                <w:b/>
                <w:sz w:val="22"/>
                <w:szCs w:val="22"/>
              </w:rPr>
            </w:pPr>
          </w:p>
        </w:tc>
      </w:tr>
      <w:tr>
        <w:tblPrEx>
          <w:tblCellMar>
            <w:top w:w="0" w:type="dxa"/>
            <w:left w:w="108" w:type="dxa"/>
            <w:bottom w:w="0" w:type="dxa"/>
            <w:right w:w="108" w:type="dxa"/>
          </w:tblCellMar>
        </w:tblPrEx>
        <w:trPr>
          <w:wBefore w:w="0" w:type="dxa"/>
          <w:wAfter w:w="0" w:type="dxa"/>
        </w:trPr>
        <w:tc>
          <w:tcPr>
            <w:tcW w:w="3875" w:type="dxa"/>
            <w:gridSpan w:val="2"/>
            <w:shd w:val="clear" w:color="auto" w:fill="auto"/>
            <w:noWrap w:val="0"/>
            <w:vAlign w:val="top"/>
          </w:tcPr>
          <w:p>
            <w:pPr>
              <w:snapToGrid w:val="0"/>
              <w:jc w:val="both"/>
              <w:rPr>
                <w:rFonts w:ascii="Arial" w:hAnsi="Arial" w:cs="Arial"/>
                <w:b/>
                <w:bCs/>
                <w:sz w:val="22"/>
                <w:szCs w:val="22"/>
              </w:rPr>
            </w:pPr>
          </w:p>
        </w:tc>
        <w:tc>
          <w:tcPr>
            <w:tcW w:w="1903" w:type="dxa"/>
            <w:gridSpan w:val="2"/>
            <w:shd w:val="clear" w:color="auto" w:fill="auto"/>
            <w:noWrap w:val="0"/>
            <w:vAlign w:val="top"/>
          </w:tcPr>
          <w:p>
            <w:pPr>
              <w:snapToGrid w:val="0"/>
              <w:jc w:val="both"/>
              <w:rPr>
                <w:rFonts w:ascii="Arial" w:hAnsi="Arial" w:cs="Arial"/>
                <w:b/>
                <w:sz w:val="22"/>
                <w:szCs w:val="22"/>
              </w:rPr>
            </w:pPr>
          </w:p>
        </w:tc>
        <w:tc>
          <w:tcPr>
            <w:tcW w:w="3690" w:type="dxa"/>
            <w:gridSpan w:val="2"/>
            <w:shd w:val="clear" w:color="auto" w:fill="auto"/>
            <w:noWrap w:val="0"/>
            <w:vAlign w:val="top"/>
          </w:tcPr>
          <w:p>
            <w:pPr>
              <w:snapToGrid w:val="0"/>
              <w:jc w:val="center"/>
              <w:rPr>
                <w:rFonts w:ascii="Arial" w:hAnsi="Arial" w:cs="Arial"/>
                <w:b/>
                <w:sz w:val="22"/>
                <w:szCs w:val="22"/>
              </w:rPr>
            </w:pPr>
          </w:p>
        </w:tc>
      </w:tr>
      <w:tr>
        <w:tblPrEx>
          <w:tblCellMar>
            <w:top w:w="0" w:type="dxa"/>
            <w:left w:w="108" w:type="dxa"/>
            <w:bottom w:w="0" w:type="dxa"/>
            <w:right w:w="108" w:type="dxa"/>
          </w:tblCellMar>
        </w:tblPrEx>
        <w:trPr>
          <w:wBefore w:w="0" w:type="dxa"/>
          <w:wAfter w:w="0" w:type="dxa"/>
        </w:trPr>
        <w:tc>
          <w:tcPr>
            <w:tcW w:w="3875" w:type="dxa"/>
            <w:gridSpan w:val="2"/>
            <w:shd w:val="clear" w:color="auto" w:fill="auto"/>
            <w:noWrap w:val="0"/>
            <w:vAlign w:val="top"/>
          </w:tcPr>
          <w:p>
            <w:pPr>
              <w:snapToGrid w:val="0"/>
              <w:jc w:val="both"/>
              <w:rPr>
                <w:rFonts w:ascii="Arial" w:hAnsi="Arial" w:cs="Arial"/>
                <w:bCs/>
                <w:sz w:val="22"/>
                <w:szCs w:val="22"/>
              </w:rPr>
            </w:pPr>
            <w:r>
              <w:rPr>
                <w:rFonts w:ascii="Arial" w:hAnsi="Arial" w:cs="Arial"/>
                <w:b/>
                <w:bCs/>
                <w:sz w:val="22"/>
                <w:szCs w:val="22"/>
              </w:rPr>
              <w:t>Ταχ. Δ/νση:</w:t>
            </w:r>
            <w:r>
              <w:rPr>
                <w:rFonts w:ascii="Arial" w:hAnsi="Arial" w:cs="Arial"/>
                <w:bCs/>
                <w:sz w:val="22"/>
                <w:szCs w:val="22"/>
              </w:rPr>
              <w:t xml:space="preserve"> Ασκληπιού 18</w:t>
            </w:r>
          </w:p>
          <w:p>
            <w:pPr>
              <w:jc w:val="both"/>
              <w:rPr>
                <w:rFonts w:ascii="Arial" w:hAnsi="Arial" w:cs="Arial"/>
                <w:bCs/>
                <w:sz w:val="22"/>
                <w:szCs w:val="22"/>
              </w:rPr>
            </w:pPr>
            <w:r>
              <w:rPr>
                <w:rFonts w:ascii="Arial" w:hAnsi="Arial" w:cs="Arial"/>
                <w:b/>
                <w:bCs/>
                <w:sz w:val="22"/>
                <w:szCs w:val="22"/>
              </w:rPr>
              <w:t>Ταχ. Κωδ.:</w:t>
            </w:r>
            <w:r>
              <w:rPr>
                <w:rFonts w:ascii="Arial" w:hAnsi="Arial" w:cs="Arial"/>
                <w:bCs/>
                <w:sz w:val="22"/>
                <w:szCs w:val="22"/>
              </w:rPr>
              <w:t xml:space="preserve"> 421 31</w:t>
            </w:r>
          </w:p>
          <w:p>
            <w:pPr>
              <w:jc w:val="both"/>
              <w:rPr>
                <w:rFonts w:ascii="Arial" w:hAnsi="Arial" w:cs="Arial"/>
                <w:bCs/>
                <w:sz w:val="22"/>
                <w:szCs w:val="22"/>
              </w:rPr>
            </w:pPr>
            <w:r>
              <w:rPr>
                <w:rFonts w:ascii="Arial" w:hAnsi="Arial" w:cs="Arial"/>
                <w:b/>
                <w:bCs/>
                <w:sz w:val="22"/>
                <w:szCs w:val="22"/>
              </w:rPr>
              <w:t>Πληροφορίες:</w:t>
            </w:r>
            <w:r>
              <w:rPr>
                <w:rFonts w:ascii="Arial" w:hAnsi="Arial" w:cs="Arial"/>
                <w:bCs/>
                <w:sz w:val="22"/>
                <w:szCs w:val="22"/>
              </w:rPr>
              <w:t xml:space="preserve"> Απ. Καλούσιος</w:t>
            </w:r>
          </w:p>
          <w:p>
            <w:pPr>
              <w:jc w:val="both"/>
              <w:rPr>
                <w:rFonts w:ascii="Arial" w:hAnsi="Arial" w:cs="Arial"/>
                <w:bCs/>
                <w:sz w:val="22"/>
                <w:szCs w:val="22"/>
              </w:rPr>
            </w:pPr>
            <w:r>
              <w:rPr>
                <w:rFonts w:ascii="Arial" w:hAnsi="Arial" w:cs="Arial"/>
                <w:b/>
                <w:bCs/>
                <w:sz w:val="22"/>
                <w:szCs w:val="22"/>
              </w:rPr>
              <w:t>Τηλ.:</w:t>
            </w:r>
            <w:r>
              <w:rPr>
                <w:rFonts w:ascii="Arial" w:hAnsi="Arial" w:cs="Arial"/>
                <w:bCs/>
                <w:sz w:val="22"/>
                <w:szCs w:val="22"/>
              </w:rPr>
              <w:t xml:space="preserve"> 2431351297</w:t>
            </w:r>
          </w:p>
          <w:p>
            <w:pPr>
              <w:jc w:val="both"/>
              <w:rPr>
                <w:rFonts w:ascii="Arial" w:hAnsi="Arial" w:cs="Arial"/>
                <w:bCs/>
                <w:sz w:val="22"/>
                <w:szCs w:val="22"/>
                <w:lang w:val="de-DE"/>
              </w:rPr>
            </w:pPr>
            <w:r>
              <w:rPr>
                <w:rFonts w:ascii="Arial" w:hAnsi="Arial" w:cs="Arial"/>
                <w:b/>
                <w:bCs/>
                <w:sz w:val="22"/>
                <w:szCs w:val="22"/>
                <w:lang w:val="de-DE"/>
              </w:rPr>
              <w:t>E-mail:</w:t>
            </w:r>
            <w:r>
              <w:rPr>
                <w:rFonts w:ascii="Arial" w:hAnsi="Arial" w:cs="Arial"/>
                <w:bCs/>
                <w:sz w:val="22"/>
                <w:szCs w:val="22"/>
                <w:lang w:val="de-DE"/>
              </w:rPr>
              <w:t xml:space="preserve"> </w:t>
            </w:r>
            <w:r>
              <w:rPr>
                <w:rFonts w:ascii="Arial" w:hAnsi="Arial" w:cs="Arial"/>
                <w:bCs/>
                <w:sz w:val="22"/>
                <w:szCs w:val="22"/>
                <w:lang w:val="en-US"/>
              </w:rPr>
              <w:t>apkalousios</w:t>
            </w:r>
            <w:r>
              <w:rPr>
                <w:rFonts w:ascii="Arial" w:hAnsi="Arial" w:cs="Arial"/>
                <w:bCs/>
                <w:sz w:val="22"/>
                <w:szCs w:val="22"/>
                <w:lang w:val="de-DE"/>
              </w:rPr>
              <w:t>@trikalacity.gr</w:t>
            </w:r>
          </w:p>
        </w:tc>
        <w:tc>
          <w:tcPr>
            <w:tcW w:w="1903" w:type="dxa"/>
            <w:gridSpan w:val="2"/>
            <w:shd w:val="clear" w:color="auto" w:fill="auto"/>
            <w:noWrap w:val="0"/>
            <w:vAlign w:val="top"/>
          </w:tcPr>
          <w:p>
            <w:pPr>
              <w:snapToGrid w:val="0"/>
              <w:jc w:val="right"/>
              <w:rPr>
                <w:rFonts w:ascii="Arial" w:hAnsi="Arial" w:cs="Arial"/>
                <w:b/>
                <w:sz w:val="22"/>
                <w:szCs w:val="22"/>
                <w:lang w:val="en-US"/>
              </w:rPr>
            </w:pPr>
          </w:p>
        </w:tc>
        <w:tc>
          <w:tcPr>
            <w:tcW w:w="3690" w:type="dxa"/>
            <w:gridSpan w:val="2"/>
            <w:shd w:val="clear" w:color="auto" w:fill="auto"/>
            <w:noWrap w:val="0"/>
            <w:vAlign w:val="top"/>
          </w:tcPr>
          <w:p>
            <w:pPr>
              <w:tabs>
                <w:tab w:val="left" w:pos="432"/>
              </w:tabs>
              <w:snapToGrid w:val="0"/>
              <w:ind w:left="432"/>
              <w:rPr>
                <w:rFonts w:ascii="Arial" w:hAnsi="Arial" w:cs="Arial"/>
                <w:sz w:val="22"/>
                <w:szCs w:val="22"/>
                <w:lang w:val="en-US"/>
              </w:rPr>
            </w:pPr>
          </w:p>
        </w:tc>
      </w:tr>
      <w:tr>
        <w:tblPrEx>
          <w:tblCellMar>
            <w:top w:w="0" w:type="dxa"/>
            <w:left w:w="108" w:type="dxa"/>
            <w:bottom w:w="0" w:type="dxa"/>
            <w:right w:w="108" w:type="dxa"/>
          </w:tblCellMar>
        </w:tblPrEx>
        <w:trPr>
          <w:wBefore w:w="0" w:type="dxa"/>
          <w:wAfter w:w="0" w:type="dxa"/>
        </w:trPr>
        <w:tc>
          <w:tcPr>
            <w:tcW w:w="3875" w:type="dxa"/>
            <w:gridSpan w:val="2"/>
            <w:shd w:val="clear" w:color="auto" w:fill="auto"/>
            <w:noWrap w:val="0"/>
            <w:vAlign w:val="top"/>
          </w:tcPr>
          <w:p>
            <w:pPr>
              <w:snapToGrid w:val="0"/>
              <w:jc w:val="both"/>
              <w:rPr>
                <w:rFonts w:ascii="Arial" w:hAnsi="Arial" w:cs="Arial"/>
                <w:b/>
                <w:bCs/>
                <w:sz w:val="22"/>
                <w:szCs w:val="22"/>
                <w:lang w:val="en-US"/>
              </w:rPr>
            </w:pPr>
          </w:p>
        </w:tc>
        <w:tc>
          <w:tcPr>
            <w:tcW w:w="913" w:type="dxa"/>
            <w:shd w:val="clear" w:color="auto" w:fill="auto"/>
            <w:noWrap w:val="0"/>
            <w:vAlign w:val="top"/>
          </w:tcPr>
          <w:p>
            <w:pPr>
              <w:snapToGrid w:val="0"/>
              <w:jc w:val="right"/>
              <w:rPr>
                <w:rFonts w:ascii="Arial" w:hAnsi="Arial" w:cs="Arial"/>
                <w:b/>
                <w:sz w:val="22"/>
                <w:szCs w:val="22"/>
                <w:lang w:val="en-US"/>
              </w:rPr>
            </w:pPr>
          </w:p>
        </w:tc>
        <w:tc>
          <w:tcPr>
            <w:tcW w:w="4680" w:type="dxa"/>
            <w:gridSpan w:val="3"/>
            <w:shd w:val="clear" w:color="auto" w:fill="auto"/>
            <w:noWrap w:val="0"/>
            <w:vAlign w:val="top"/>
          </w:tcPr>
          <w:p>
            <w:pPr>
              <w:snapToGrid w:val="0"/>
              <w:ind w:left="72"/>
              <w:rPr>
                <w:rFonts w:ascii="Arial" w:hAnsi="Arial" w:cs="Arial"/>
                <w:b/>
                <w:sz w:val="22"/>
                <w:szCs w:val="22"/>
                <w:lang w:val="en-US"/>
              </w:rPr>
            </w:pPr>
          </w:p>
        </w:tc>
      </w:tr>
      <w:tr>
        <w:tblPrEx>
          <w:tblCellMar>
            <w:top w:w="0" w:type="dxa"/>
            <w:left w:w="108" w:type="dxa"/>
            <w:bottom w:w="0" w:type="dxa"/>
            <w:right w:w="108" w:type="dxa"/>
          </w:tblCellMar>
        </w:tblPrEx>
        <w:trPr>
          <w:wBefore w:w="0" w:type="dxa"/>
          <w:wAfter w:w="0" w:type="dxa"/>
        </w:trPr>
        <w:tc>
          <w:tcPr>
            <w:tcW w:w="3875" w:type="dxa"/>
            <w:gridSpan w:val="2"/>
            <w:shd w:val="clear" w:color="auto" w:fill="auto"/>
            <w:noWrap w:val="0"/>
            <w:vAlign w:val="top"/>
          </w:tcPr>
          <w:p>
            <w:pPr>
              <w:snapToGrid w:val="0"/>
              <w:jc w:val="both"/>
              <w:rPr>
                <w:rFonts w:ascii="Arial" w:hAnsi="Arial" w:cs="Arial"/>
                <w:b/>
                <w:bCs/>
                <w:sz w:val="22"/>
                <w:szCs w:val="22"/>
                <w:lang w:val="en-US"/>
              </w:rPr>
            </w:pPr>
          </w:p>
        </w:tc>
        <w:tc>
          <w:tcPr>
            <w:tcW w:w="913" w:type="dxa"/>
            <w:shd w:val="clear" w:color="auto" w:fill="auto"/>
            <w:noWrap w:val="0"/>
            <w:vAlign w:val="top"/>
          </w:tcPr>
          <w:p>
            <w:pPr>
              <w:snapToGrid w:val="0"/>
              <w:jc w:val="right"/>
              <w:rPr>
                <w:rFonts w:ascii="Arial" w:hAnsi="Arial" w:cs="Arial"/>
                <w:b/>
                <w:sz w:val="22"/>
                <w:szCs w:val="22"/>
                <w:lang w:val="en-US"/>
              </w:rPr>
            </w:pPr>
          </w:p>
        </w:tc>
        <w:tc>
          <w:tcPr>
            <w:tcW w:w="4680" w:type="dxa"/>
            <w:gridSpan w:val="3"/>
            <w:shd w:val="clear" w:color="auto" w:fill="auto"/>
            <w:noWrap w:val="0"/>
            <w:vAlign w:val="top"/>
          </w:tcPr>
          <w:p>
            <w:pPr>
              <w:snapToGrid w:val="0"/>
              <w:ind w:left="72"/>
              <w:rPr>
                <w:rFonts w:ascii="Arial" w:hAnsi="Arial" w:cs="Arial"/>
                <w:b/>
                <w:sz w:val="22"/>
                <w:szCs w:val="22"/>
                <w:lang w:val="en-US"/>
              </w:rPr>
            </w:pPr>
          </w:p>
        </w:tc>
      </w:tr>
      <w:tr>
        <w:tblPrEx>
          <w:tblCellMar>
            <w:top w:w="0" w:type="dxa"/>
            <w:left w:w="108" w:type="dxa"/>
            <w:bottom w:w="0" w:type="dxa"/>
            <w:right w:w="108" w:type="dxa"/>
          </w:tblCellMar>
        </w:tblPrEx>
        <w:trPr>
          <w:gridAfter w:val="1"/>
          <w:wBefore w:w="0" w:type="dxa"/>
          <w:wAfter w:w="182" w:type="dxa"/>
        </w:trPr>
        <w:tc>
          <w:tcPr>
            <w:tcW w:w="959" w:type="dxa"/>
            <w:shd w:val="clear" w:color="auto" w:fill="auto"/>
            <w:noWrap w:val="0"/>
            <w:vAlign w:val="top"/>
          </w:tcPr>
          <w:p>
            <w:pPr>
              <w:rPr>
                <w:rFonts w:ascii="Arial" w:hAnsi="Arial" w:cs="Arial"/>
                <w:b/>
                <w:sz w:val="22"/>
                <w:szCs w:val="22"/>
              </w:rPr>
            </w:pPr>
            <w:r>
              <w:rPr>
                <w:rFonts w:ascii="Arial" w:hAnsi="Arial" w:cs="Arial"/>
                <w:b/>
                <w:sz w:val="22"/>
                <w:szCs w:val="22"/>
              </w:rPr>
              <w:t>ΘΕΜΑ:</w:t>
            </w:r>
          </w:p>
        </w:tc>
        <w:tc>
          <w:tcPr>
            <w:tcW w:w="8327" w:type="dxa"/>
            <w:gridSpan w:val="4"/>
            <w:shd w:val="clear" w:color="auto" w:fill="auto"/>
            <w:noWrap w:val="0"/>
            <w:vAlign w:val="top"/>
          </w:tcPr>
          <w:p>
            <w:pPr>
              <w:jc w:val="both"/>
              <w:rPr>
                <w:rFonts w:ascii="Arial" w:hAnsi="Arial" w:cs="Arial"/>
                <w:sz w:val="22"/>
                <w:szCs w:val="22"/>
                <w:u w:val="single"/>
              </w:rPr>
            </w:pPr>
            <w:r>
              <w:rPr>
                <w:rFonts w:ascii="Arial" w:hAnsi="Arial" w:cs="Arial"/>
                <w:sz w:val="22"/>
                <w:szCs w:val="22"/>
                <w:u w:val="single"/>
              </w:rPr>
              <w:t>Ορισμός Αντιδημάρχων</w:t>
            </w:r>
          </w:p>
        </w:tc>
      </w:tr>
      <w:tr>
        <w:tblPrEx>
          <w:tblCellMar>
            <w:top w:w="0" w:type="dxa"/>
            <w:left w:w="108" w:type="dxa"/>
            <w:bottom w:w="0" w:type="dxa"/>
            <w:right w:w="108" w:type="dxa"/>
          </w:tblCellMar>
        </w:tblPrEx>
        <w:trPr>
          <w:gridAfter w:val="1"/>
          <w:wBefore w:w="0" w:type="dxa"/>
          <w:wAfter w:w="182" w:type="dxa"/>
        </w:trPr>
        <w:tc>
          <w:tcPr>
            <w:tcW w:w="959" w:type="dxa"/>
            <w:shd w:val="clear" w:color="auto" w:fill="auto"/>
            <w:noWrap w:val="0"/>
            <w:vAlign w:val="top"/>
          </w:tcPr>
          <w:p>
            <w:pPr>
              <w:rPr>
                <w:rFonts w:ascii="Arial" w:hAnsi="Arial" w:cs="Arial"/>
                <w:b/>
                <w:sz w:val="22"/>
                <w:szCs w:val="22"/>
              </w:rPr>
            </w:pPr>
          </w:p>
        </w:tc>
        <w:tc>
          <w:tcPr>
            <w:tcW w:w="8327" w:type="dxa"/>
            <w:gridSpan w:val="4"/>
            <w:shd w:val="clear" w:color="auto" w:fill="auto"/>
            <w:noWrap w:val="0"/>
            <w:vAlign w:val="top"/>
          </w:tcPr>
          <w:p>
            <w:pPr>
              <w:rPr>
                <w:rFonts w:ascii="Arial" w:hAnsi="Arial" w:cs="Arial"/>
                <w:b/>
                <w:sz w:val="22"/>
                <w:szCs w:val="22"/>
              </w:rPr>
            </w:pPr>
          </w:p>
        </w:tc>
      </w:tr>
    </w:tbl>
    <w:p>
      <w:pPr>
        <w:spacing w:line="360" w:lineRule="auto"/>
        <w:rPr>
          <w:rFonts w:ascii="Arial" w:hAnsi="Arial" w:cs="Arial"/>
          <w:sz w:val="22"/>
          <w:szCs w:val="22"/>
        </w:rPr>
      </w:pPr>
    </w:p>
    <w:p>
      <w:pPr>
        <w:tabs>
          <w:tab w:val="left" w:pos="2940"/>
        </w:tabs>
        <w:spacing w:line="360" w:lineRule="auto"/>
        <w:jc w:val="center"/>
        <w:rPr>
          <w:rFonts w:ascii="Arial" w:hAnsi="Arial" w:cs="Arial"/>
          <w:b/>
          <w:sz w:val="22"/>
          <w:szCs w:val="22"/>
        </w:rPr>
      </w:pPr>
      <w:r>
        <w:rPr>
          <w:rFonts w:ascii="Arial" w:hAnsi="Arial" w:cs="Arial"/>
          <w:b/>
          <w:sz w:val="22"/>
          <w:szCs w:val="22"/>
        </w:rPr>
        <w:t>Α Π Ο Φ Α Σ Η</w:t>
      </w:r>
    </w:p>
    <w:p>
      <w:pPr>
        <w:tabs>
          <w:tab w:val="left" w:pos="1785"/>
        </w:tabs>
        <w:spacing w:line="360" w:lineRule="auto"/>
        <w:jc w:val="center"/>
        <w:rPr>
          <w:rFonts w:ascii="Arial" w:hAnsi="Arial" w:cs="Arial"/>
          <w:b/>
          <w:sz w:val="22"/>
          <w:szCs w:val="22"/>
        </w:rPr>
      </w:pPr>
      <w:r>
        <w:rPr>
          <w:rFonts w:ascii="Arial" w:hAnsi="Arial" w:cs="Arial"/>
          <w:b/>
          <w:sz w:val="22"/>
          <w:szCs w:val="22"/>
        </w:rPr>
        <w:t>Ο ΔΗΜΑΡΧΟΣ ΤΡΙΚΚΑΙΩΝ</w:t>
      </w:r>
    </w:p>
    <w:p>
      <w:pPr>
        <w:tabs>
          <w:tab w:val="left" w:pos="426"/>
        </w:tabs>
        <w:spacing w:after="120"/>
        <w:ind w:firstLine="426"/>
        <w:rPr>
          <w:rFonts w:ascii="Arial" w:hAnsi="Arial" w:cs="Arial"/>
          <w:sz w:val="22"/>
          <w:szCs w:val="22"/>
        </w:rPr>
      </w:pPr>
      <w:r>
        <w:rPr>
          <w:rFonts w:ascii="Arial" w:hAnsi="Arial" w:cs="Arial"/>
          <w:sz w:val="22"/>
          <w:szCs w:val="22"/>
        </w:rPr>
        <w:t>Έχοντας υπόψη:</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rPr>
        <w:t xml:space="preserve">Τις διατάξεις του άρθρου 59 του Ν. 3852/2010 </w:t>
      </w:r>
      <w:r>
        <w:rPr>
          <w:rFonts w:ascii="Arial" w:hAnsi="Arial" w:cs="Arial"/>
          <w:lang w:val="el-GR"/>
        </w:rPr>
        <w:t>«Νέα Αρχιτεκτονική της Αυτοδιοίκησης και της Αποκεντρωμένης Διοίκησης- Πρόγραμμα Καλλικράτης» (Α' 87), όπως τροποποιήθηκε από την παρ.1 του άρθρου 68 του ν.4555/2018 (Α’ 133) Πρόγραμμα Κλεισθένης Ι, από το άρθρο 5 του ν.4623/2019 (Α' 134), από το άρθρο 47 του ν.4647/19 (Α’ 204), το άρθρο 3 του ν. 5056/23 και το άρθρο 118 του ν. 5079/23</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lang w:val="el-GR"/>
        </w:rPr>
        <w:t>Τις</w:t>
      </w:r>
      <w:r>
        <w:rPr>
          <w:rFonts w:ascii="Arial" w:hAnsi="Arial" w:cs="Arial"/>
        </w:rPr>
        <w:t xml:space="preserve"> διατάξεις του άρθρου 2 του Ν. 3852/2010 όπως τροποποιήθηκε και ισχύει.</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rPr>
        <w:t>Τις διατάξεις του άρθρου 92 του Ν. 3852/2010 «Νέα Αρχιτεκτονική της Αυτοδιοίκησης και της Αποκεντρωμένης Διοίκησης- Πρόγραμμα Καλλικράτης» (Α' 87), όπως τροποποιήθηκε από το άρθρο 33 του Ν.4483/2017 (Α’ 107) και της παρ. 3 ε' άρθρου 3 ν.4051/2012 (Α' 40), αναφορικά με την αντιμισθία.</w:t>
      </w:r>
    </w:p>
    <w:p>
      <w:pPr>
        <w:pStyle w:val="228"/>
        <w:numPr>
          <w:ilvl w:val="0"/>
          <w:numId w:val="2"/>
        </w:numPr>
        <w:shd w:val="clear" w:color="auto" w:fill="auto"/>
        <w:tabs>
          <w:tab w:val="left" w:pos="426"/>
        </w:tabs>
        <w:spacing w:before="0" w:after="236" w:line="288" w:lineRule="exact"/>
        <w:ind w:left="426" w:right="20" w:hanging="426"/>
        <w:rPr>
          <w:rFonts w:ascii="Arial" w:hAnsi="Arial" w:cs="Arial"/>
          <w:lang w:eastAsia="en-US"/>
        </w:rPr>
      </w:pPr>
      <w:r>
        <w:rPr>
          <w:rFonts w:ascii="Arial" w:hAnsi="Arial" w:cs="Arial"/>
          <w:lang w:val="el-GR"/>
        </w:rPr>
        <w:t xml:space="preserve">Τις διατάξεις του </w:t>
      </w:r>
      <w:r>
        <w:rPr>
          <w:rFonts w:ascii="Arial" w:hAnsi="Arial" w:cs="Arial"/>
        </w:rPr>
        <w:t>άρθρο</w:t>
      </w:r>
      <w:r>
        <w:rPr>
          <w:rFonts w:ascii="Arial" w:hAnsi="Arial" w:cs="Arial"/>
          <w:lang w:val="el-GR"/>
        </w:rPr>
        <w:t>υ</w:t>
      </w:r>
      <w:r>
        <w:rPr>
          <w:rFonts w:ascii="Arial" w:hAnsi="Arial" w:cs="Arial"/>
        </w:rPr>
        <w:t xml:space="preserve"> 30 του ν. 5056/23</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rPr>
        <w:t>Τα επίσημα πληθυσμιακά δεδομένα της τελευταίας απογραφής έτους 20</w:t>
      </w:r>
      <w:r>
        <w:rPr>
          <w:rFonts w:ascii="Arial" w:hAnsi="Arial" w:cs="Arial"/>
          <w:lang w:val="el-GR"/>
        </w:rPr>
        <w:t>2</w:t>
      </w:r>
      <w:r>
        <w:rPr>
          <w:rFonts w:ascii="Arial" w:hAnsi="Arial" w:cs="Arial"/>
        </w:rPr>
        <w:t>1 [</w:t>
      </w:r>
      <w:r>
        <w:rPr>
          <w:rFonts w:ascii="Arial" w:hAnsi="Arial" w:cs="Arial"/>
          <w:lang w:val="el-GR"/>
        </w:rPr>
        <w:t xml:space="preserve">Αριθμ. 2846/84-4610/21.04.2023 </w:t>
      </w:r>
      <w:r>
        <w:rPr>
          <w:rFonts w:ascii="Arial" w:hAnsi="Arial" w:cs="Arial"/>
        </w:rPr>
        <w:t>απ</w:t>
      </w:r>
      <w:r>
        <w:rPr>
          <w:rFonts w:ascii="Arial" w:hAnsi="Arial" w:cs="Arial"/>
          <w:lang w:val="el-GR"/>
        </w:rPr>
        <w:t xml:space="preserve">όφαση του προέδρου της Ελληνικής Στατιστικής Αρχής </w:t>
      </w:r>
      <w:r>
        <w:rPr>
          <w:rFonts w:ascii="Arial" w:hAnsi="Arial" w:cs="Arial"/>
        </w:rPr>
        <w:t xml:space="preserve">(ΦΕΚ </w:t>
      </w:r>
      <w:r>
        <w:rPr>
          <w:rFonts w:ascii="Arial" w:hAnsi="Arial" w:cs="Arial"/>
          <w:lang w:val="el-GR"/>
        </w:rPr>
        <w:t>2802</w:t>
      </w:r>
      <w:r>
        <w:rPr>
          <w:rFonts w:ascii="Arial" w:hAnsi="Arial" w:cs="Arial"/>
        </w:rPr>
        <w:t>/Β</w:t>
      </w:r>
      <w:r>
        <w:rPr>
          <w:rFonts w:ascii="Arial" w:hAnsi="Arial" w:cs="Arial"/>
          <w:lang w:val="el-GR"/>
        </w:rPr>
        <w:t>΄</w:t>
      </w:r>
      <w:r>
        <w:rPr>
          <w:rFonts w:ascii="Arial" w:hAnsi="Arial" w:cs="Arial"/>
        </w:rPr>
        <w:t>/</w:t>
      </w:r>
      <w:r>
        <w:rPr>
          <w:rFonts w:ascii="Arial" w:hAnsi="Arial" w:cs="Arial"/>
          <w:lang w:val="el-GR"/>
        </w:rPr>
        <w:t>26.04.2023</w:t>
      </w:r>
      <w:r>
        <w:rPr>
          <w:rFonts w:ascii="Arial" w:hAnsi="Arial" w:cs="Arial"/>
        </w:rPr>
        <w:t xml:space="preserve">)] για το Δήμο Τρικκαίων, σύμφωνα με τα οποία ο πληθυσμός του ανέρχεται στους </w:t>
      </w:r>
      <w:r>
        <w:rPr>
          <w:rFonts w:ascii="Arial" w:hAnsi="Arial" w:cs="Arial"/>
          <w:lang w:val="el-GR"/>
        </w:rPr>
        <w:t>78605</w:t>
      </w:r>
      <w:r>
        <w:rPr>
          <w:rFonts w:ascii="Arial" w:hAnsi="Arial" w:cs="Arial"/>
        </w:rPr>
        <w:t xml:space="preserve"> κατοίκους.</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rPr>
        <w:t>Το γεγονός ότι ο Δήμος Τρικκαίων έχει οκτώ (8) Δημοτικές Ενότητες.</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rPr>
        <w:t xml:space="preserve">Το γεγονός ότι στο Δήμο μπορεί να ορισθούν οκτώ (8) </w:t>
      </w:r>
      <w:r>
        <w:rPr>
          <w:rFonts w:ascii="Arial" w:hAnsi="Arial" w:cs="Arial"/>
          <w:lang w:val="el-GR"/>
        </w:rPr>
        <w:t xml:space="preserve">έμμισθοι </w:t>
      </w:r>
      <w:r>
        <w:rPr>
          <w:rFonts w:ascii="Arial" w:hAnsi="Arial" w:cs="Arial"/>
        </w:rPr>
        <w:t xml:space="preserve">Αντιδήμαρχοι και </w:t>
      </w:r>
      <w:r>
        <w:rPr>
          <w:rFonts w:ascii="Arial" w:hAnsi="Arial" w:cs="Arial"/>
          <w:lang w:val="el-GR"/>
        </w:rPr>
        <w:t>τρείς (3)</w:t>
      </w:r>
      <w:r>
        <w:rPr>
          <w:rFonts w:ascii="Arial" w:hAnsi="Arial" w:cs="Arial"/>
        </w:rPr>
        <w:t xml:space="preserve"> άμισθοι Αντιδήμαρχοι. (Αριθμός Εγκυκλίου: </w:t>
      </w:r>
      <w:r>
        <w:rPr>
          <w:rFonts w:ascii="Arial" w:hAnsi="Arial" w:cs="Arial"/>
          <w:lang w:val="el-GR"/>
        </w:rPr>
        <w:t>1333 με αριθμ. πρωτ.: 110822</w:t>
      </w:r>
      <w:r>
        <w:rPr>
          <w:rFonts w:ascii="Arial" w:hAnsi="Arial" w:cs="Arial"/>
        </w:rPr>
        <w:t>/</w:t>
      </w:r>
      <w:r>
        <w:rPr>
          <w:rFonts w:ascii="Arial" w:hAnsi="Arial" w:cs="Arial"/>
          <w:lang w:val="el-GR"/>
        </w:rPr>
        <w:t xml:space="preserve">27.12.2023 – ΑΔΑ: ΨΠΒΖ46ΜΤΛ6-Ρ90 </w:t>
      </w:r>
      <w:r>
        <w:rPr>
          <w:rFonts w:ascii="Arial" w:hAnsi="Arial" w:cs="Arial"/>
        </w:rPr>
        <w:t>).</w:t>
      </w:r>
    </w:p>
    <w:p>
      <w:pPr>
        <w:pStyle w:val="229"/>
        <w:numPr>
          <w:ilvl w:val="0"/>
          <w:numId w:val="2"/>
        </w:numPr>
        <w:tabs>
          <w:tab w:val="left" w:pos="426"/>
        </w:tabs>
        <w:snapToGrid w:val="0"/>
        <w:spacing w:after="120" w:line="360" w:lineRule="auto"/>
        <w:ind w:left="426" w:hanging="426"/>
        <w:jc w:val="both"/>
        <w:rPr>
          <w:rFonts w:ascii="Arial" w:hAnsi="Arial" w:cs="Arial"/>
          <w:color w:val="000000"/>
        </w:rPr>
      </w:pPr>
      <w:r>
        <w:rPr>
          <w:rFonts w:ascii="Arial" w:hAnsi="Arial" w:cs="Arial"/>
          <w:color w:val="000000"/>
        </w:rPr>
        <w:t>Την αριθμ. 20/2023 (01.11.2023) απόφαση του Πολυμελούς Πρωτοδικείου Τρικάλων</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lang w:val="el-GR"/>
        </w:rPr>
        <w:t>Το</w:t>
      </w:r>
      <w:r>
        <w:rPr>
          <w:rFonts w:ascii="Arial" w:hAnsi="Arial" w:cs="Arial"/>
        </w:rPr>
        <w:t xml:space="preserve"> </w:t>
      </w:r>
      <w:r>
        <w:rPr>
          <w:rFonts w:ascii="Arial" w:hAnsi="Arial" w:cs="Arial"/>
          <w:lang w:val="el-GR"/>
        </w:rPr>
        <w:t xml:space="preserve">με ημερομηνία 28.12.2023 (αριθμ. πρωτ.: 17/02.01.2024) </w:t>
      </w:r>
      <w:r>
        <w:rPr>
          <w:rFonts w:ascii="Arial" w:hAnsi="Arial" w:cs="Arial"/>
        </w:rPr>
        <w:t>πρακτικ</w:t>
      </w:r>
      <w:r>
        <w:rPr>
          <w:rFonts w:ascii="Arial" w:hAnsi="Arial" w:cs="Arial"/>
          <w:lang w:val="el-GR"/>
        </w:rPr>
        <w:t>ό</w:t>
      </w:r>
      <w:r>
        <w:rPr>
          <w:rFonts w:ascii="Arial" w:hAnsi="Arial" w:cs="Arial"/>
        </w:rPr>
        <w:t xml:space="preserve"> Ορκωμοσίας των εκλεγέντων Δημοτικών Συμβούλων</w:t>
      </w:r>
      <w:r>
        <w:rPr>
          <w:rFonts w:ascii="Arial" w:hAnsi="Arial" w:cs="Arial"/>
          <w:lang w:val="el-GR"/>
        </w:rPr>
        <w:t>.</w:t>
      </w:r>
    </w:p>
    <w:p>
      <w:pPr>
        <w:pStyle w:val="228"/>
        <w:numPr>
          <w:ilvl w:val="0"/>
          <w:numId w:val="2"/>
        </w:numPr>
        <w:shd w:val="clear" w:color="auto" w:fill="auto"/>
        <w:tabs>
          <w:tab w:val="left" w:pos="426"/>
        </w:tabs>
        <w:spacing w:before="0" w:after="120" w:line="240" w:lineRule="auto"/>
        <w:ind w:left="426" w:right="20" w:hanging="426"/>
        <w:rPr>
          <w:rFonts w:ascii="Arial" w:hAnsi="Arial" w:cs="Arial"/>
        </w:rPr>
      </w:pPr>
      <w:r>
        <w:rPr>
          <w:rFonts w:ascii="Arial" w:hAnsi="Arial" w:cs="Arial"/>
          <w:lang w:val="el-GR"/>
        </w:rPr>
        <w:t>Το</w:t>
      </w:r>
      <w:r>
        <w:rPr>
          <w:rFonts w:ascii="Arial" w:hAnsi="Arial" w:cs="Arial"/>
        </w:rPr>
        <w:t xml:space="preserve"> </w:t>
      </w:r>
      <w:r>
        <w:rPr>
          <w:rFonts w:ascii="Arial" w:hAnsi="Arial" w:cs="Arial"/>
          <w:lang w:val="el-GR"/>
        </w:rPr>
        <w:t xml:space="preserve">με ημερομηνία 31.12.2023 (αριθμ. πρωτ.: 38/02.01.2024) </w:t>
      </w:r>
      <w:r>
        <w:rPr>
          <w:rFonts w:ascii="Arial" w:hAnsi="Arial" w:cs="Arial"/>
        </w:rPr>
        <w:t>πρακτικ</w:t>
      </w:r>
      <w:r>
        <w:rPr>
          <w:rFonts w:ascii="Arial" w:hAnsi="Arial" w:cs="Arial"/>
          <w:lang w:val="el-GR"/>
        </w:rPr>
        <w:t>ό</w:t>
      </w:r>
      <w:r>
        <w:rPr>
          <w:rFonts w:ascii="Arial" w:hAnsi="Arial" w:cs="Arial"/>
        </w:rPr>
        <w:t xml:space="preserve"> Ορκωμοσίας των εκλεγέντων Δημοτικών Συμβούλων</w:t>
      </w:r>
      <w:r>
        <w:rPr>
          <w:rFonts w:ascii="Arial" w:hAnsi="Arial" w:cs="Arial"/>
          <w:lang w:val="el-GR"/>
        </w:rPr>
        <w:t>.</w:t>
      </w:r>
    </w:p>
    <w:p>
      <w:pPr>
        <w:numPr>
          <w:ilvl w:val="0"/>
          <w:numId w:val="2"/>
        </w:numPr>
        <w:tabs>
          <w:tab w:val="left" w:pos="426"/>
        </w:tabs>
        <w:autoSpaceDE w:val="0"/>
        <w:spacing w:after="120"/>
        <w:ind w:left="426" w:hanging="426"/>
        <w:jc w:val="both"/>
        <w:rPr>
          <w:rFonts w:ascii="Arial" w:hAnsi="Arial" w:cs="Arial"/>
          <w:sz w:val="22"/>
          <w:szCs w:val="22"/>
        </w:rPr>
      </w:pPr>
      <w:r>
        <w:rPr>
          <w:rFonts w:ascii="Arial" w:hAnsi="Arial" w:cs="Arial"/>
          <w:sz w:val="22"/>
          <w:szCs w:val="22"/>
        </w:rPr>
        <w:t>Τον Οργανισμό Εσωτερικής Υπηρεσίας (Ο.Ε.Υ.) του Δήμου Τρικκαίων που δημοσιεύτηκε στο ΦΕΚ 2554/16.06.2021, τεύχος Β΄, όπως τροποποιήθηκε (ΦΕΚ 3001/08.05.2023, τεύχος Β΄) και ισχύει, στον οποίο περιγράφονται ανά οργανική μονάδα οι αρμοδιότητες τις οποίες ασκεί ο Δήμος.</w:t>
      </w:r>
    </w:p>
    <w:p>
      <w:pPr>
        <w:numPr>
          <w:ilvl w:val="0"/>
          <w:numId w:val="2"/>
        </w:numPr>
        <w:tabs>
          <w:tab w:val="left" w:pos="426"/>
        </w:tabs>
        <w:autoSpaceDE w:val="0"/>
        <w:spacing w:after="120"/>
        <w:ind w:left="426" w:hanging="426"/>
        <w:jc w:val="both"/>
        <w:rPr>
          <w:rFonts w:ascii="Arial" w:hAnsi="Arial" w:cs="Arial"/>
          <w:sz w:val="22"/>
          <w:szCs w:val="22"/>
        </w:rPr>
      </w:pPr>
      <w:r>
        <w:rPr>
          <w:rFonts w:ascii="Arial" w:hAnsi="Arial" w:cs="Arial"/>
          <w:sz w:val="22"/>
          <w:szCs w:val="22"/>
        </w:rPr>
        <w:t>Την ανάγκη για αποτελεσματικότερη και αποδοτικότερη άσκηση των αρμοδιοτήτων του Δήμου.</w:t>
      </w:r>
    </w:p>
    <w:p>
      <w:pPr>
        <w:spacing w:after="120" w:line="360" w:lineRule="auto"/>
        <w:jc w:val="center"/>
        <w:rPr>
          <w:rFonts w:ascii="Arial" w:hAnsi="Arial" w:cs="Arial"/>
          <w:b/>
          <w:sz w:val="22"/>
          <w:szCs w:val="22"/>
        </w:rPr>
      </w:pPr>
      <w:r>
        <w:rPr>
          <w:rFonts w:ascii="Arial" w:hAnsi="Arial" w:cs="Arial"/>
          <w:b/>
          <w:sz w:val="22"/>
          <w:szCs w:val="22"/>
        </w:rPr>
        <w:t xml:space="preserve">Α π ο φ α σ ί ζ ε ι </w:t>
      </w:r>
    </w:p>
    <w:p>
      <w:pPr>
        <w:pStyle w:val="13"/>
        <w:shd w:val="clear" w:color="auto" w:fill="FFFFFF"/>
        <w:spacing w:after="0"/>
        <w:ind w:left="6" w:right="-57"/>
        <w:jc w:val="both"/>
        <w:rPr>
          <w:rFonts w:ascii="Arial" w:hAnsi="Arial" w:cs="Arial"/>
          <w:sz w:val="22"/>
          <w:szCs w:val="22"/>
        </w:rPr>
      </w:pPr>
      <w:r>
        <w:rPr>
          <w:rFonts w:ascii="Arial" w:hAnsi="Arial" w:cs="Arial"/>
          <w:b/>
          <w:sz w:val="22"/>
          <w:szCs w:val="22"/>
        </w:rPr>
        <w:t>Α.</w:t>
      </w:r>
      <w:r>
        <w:rPr>
          <w:rFonts w:ascii="Arial" w:hAnsi="Arial" w:cs="Arial"/>
          <w:sz w:val="22"/>
          <w:szCs w:val="22"/>
        </w:rPr>
        <w:t xml:space="preserve"> Ορίζει τους κατωτέρω δημοτικούς συμβούλους της παράταξής του, ως </w:t>
      </w:r>
      <w:r>
        <w:rPr>
          <w:rFonts w:ascii="Arial" w:hAnsi="Arial" w:cs="Arial"/>
          <w:b/>
          <w:sz w:val="22"/>
          <w:szCs w:val="22"/>
        </w:rPr>
        <w:t xml:space="preserve">έμμισθους </w:t>
      </w:r>
      <w:r>
        <w:rPr>
          <w:rFonts w:ascii="Arial" w:hAnsi="Arial" w:cs="Arial"/>
          <w:sz w:val="22"/>
          <w:szCs w:val="22"/>
        </w:rPr>
        <w:t>(άρθρο 59 παρ. 2 και 2Α του ν.3852/2010)</w:t>
      </w:r>
      <w:r>
        <w:rPr>
          <w:rFonts w:ascii="Arial" w:hAnsi="Arial" w:cs="Arial"/>
          <w:b/>
          <w:sz w:val="22"/>
          <w:szCs w:val="22"/>
        </w:rPr>
        <w:t xml:space="preserve">, </w:t>
      </w:r>
      <w:r>
        <w:rPr>
          <w:rFonts w:ascii="Arial" w:hAnsi="Arial" w:cs="Arial"/>
          <w:b/>
          <w:color w:val="auto"/>
          <w:sz w:val="22"/>
          <w:szCs w:val="22"/>
        </w:rPr>
        <w:t>Αντιδημάρχους</w:t>
      </w:r>
      <w:r>
        <w:rPr>
          <w:rFonts w:ascii="Arial" w:hAnsi="Arial" w:cs="Arial"/>
          <w:sz w:val="22"/>
          <w:szCs w:val="22"/>
        </w:rPr>
        <w:t xml:space="preserve"> του Δήμου Τρικκαίων, εντός της τρέχουσας δημοτικής περιόδου και τους μεταβιβάζει αρμοδιότητες ως εξής:</w:t>
      </w:r>
    </w:p>
    <w:p>
      <w:pPr>
        <w:pStyle w:val="13"/>
        <w:shd w:val="clear" w:color="auto" w:fill="FFFFFF"/>
        <w:spacing w:before="0" w:after="120"/>
        <w:ind w:left="6" w:right="-57"/>
        <w:jc w:val="both"/>
        <w:rPr>
          <w:rFonts w:ascii="Arial" w:hAnsi="Arial" w:cs="Arial"/>
          <w:sz w:val="22"/>
          <w:szCs w:val="22"/>
        </w:rPr>
      </w:pPr>
    </w:p>
    <w:p>
      <w:pPr>
        <w:pStyle w:val="13"/>
        <w:numPr>
          <w:ilvl w:val="0"/>
          <w:numId w:val="3"/>
        </w:numPr>
        <w:tabs>
          <w:tab w:val="left" w:pos="284"/>
        </w:tabs>
        <w:spacing w:before="0" w:after="120"/>
        <w:ind w:left="284"/>
        <w:jc w:val="both"/>
        <w:rPr>
          <w:rFonts w:ascii="Arial" w:hAnsi="Arial" w:cs="Arial"/>
          <w:color w:val="auto"/>
          <w:sz w:val="22"/>
          <w:szCs w:val="22"/>
        </w:rPr>
      </w:pPr>
      <w:r>
        <w:rPr>
          <w:rFonts w:ascii="Arial" w:hAnsi="Arial" w:cs="Arial"/>
          <w:color w:val="auto"/>
          <w:sz w:val="22"/>
          <w:szCs w:val="22"/>
        </w:rPr>
        <w:t xml:space="preserve">Τον κ. </w:t>
      </w:r>
      <w:r>
        <w:rPr>
          <w:rFonts w:ascii="Arial" w:hAnsi="Arial" w:cs="Arial"/>
          <w:b/>
          <w:sz w:val="22"/>
          <w:szCs w:val="22"/>
        </w:rPr>
        <w:t>Παζαΐτη Δημήτριο του Νικολάου</w:t>
      </w:r>
      <w:r>
        <w:rPr>
          <w:rFonts w:ascii="Arial" w:hAnsi="Arial" w:cs="Arial"/>
          <w:b/>
          <w:color w:val="auto"/>
          <w:sz w:val="22"/>
          <w:szCs w:val="22"/>
        </w:rPr>
        <w:t>, καθ’ ύλην Αντιδήμαρχο Ανταποδοτικών Υπηρεσιών</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30 Ιουνίου 2026 </w:t>
      </w:r>
      <w:r>
        <w:rPr>
          <w:rFonts w:ascii="Arial" w:hAnsi="Arial" w:cs="Arial"/>
          <w:color w:val="auto"/>
          <w:sz w:val="22"/>
          <w:szCs w:val="22"/>
        </w:rPr>
        <w:t>και του μεταβιβάζει τις παρακάτω αρμοδιότητες :</w:t>
      </w:r>
    </w:p>
    <w:p>
      <w:pPr>
        <w:pStyle w:val="13"/>
        <w:tabs>
          <w:tab w:val="left" w:pos="709"/>
        </w:tabs>
        <w:spacing w:before="0" w:after="120"/>
        <w:ind w:left="709" w:hanging="425"/>
        <w:jc w:val="both"/>
        <w:rPr>
          <w:rFonts w:ascii="Arial" w:hAnsi="Arial" w:cs="Arial"/>
          <w:color w:val="auto"/>
          <w:sz w:val="22"/>
          <w:szCs w:val="22"/>
        </w:rPr>
      </w:pPr>
      <w:r>
        <w:rPr>
          <w:rFonts w:ascii="Arial" w:hAnsi="Arial" w:cs="Arial"/>
          <w:color w:val="auto"/>
          <w:sz w:val="22"/>
          <w:szCs w:val="22"/>
        </w:rPr>
        <w:t>α)</w:t>
      </w:r>
      <w:r>
        <w:rPr>
          <w:rFonts w:ascii="Arial" w:hAnsi="Arial" w:cs="Arial"/>
          <w:color w:val="auto"/>
          <w:sz w:val="22"/>
          <w:szCs w:val="22"/>
        </w:rPr>
        <w:tab/>
      </w:r>
      <w:r>
        <w:rPr>
          <w:rFonts w:ascii="Arial" w:hAnsi="Arial" w:cs="Arial"/>
          <w:color w:val="auto"/>
          <w:sz w:val="22"/>
          <w:szCs w:val="22"/>
        </w:rPr>
        <w:t xml:space="preserve">Την οργάνωση, παρακολούθηση, συντονισμό και έλεγχο όλων των λειτουργιών της </w:t>
      </w:r>
      <w:r>
        <w:rPr>
          <w:rFonts w:ascii="Arial" w:hAnsi="Arial" w:cs="Arial"/>
          <w:b/>
          <w:color w:val="auto"/>
          <w:sz w:val="22"/>
          <w:szCs w:val="22"/>
        </w:rPr>
        <w:t>Διεύθυνσης Ανταποδοτικών Υπηρεσιών</w:t>
      </w:r>
      <w:r>
        <w:rPr>
          <w:rFonts w:ascii="Arial" w:hAnsi="Arial" w:cs="Arial"/>
          <w:color w:val="auto"/>
          <w:sz w:val="22"/>
          <w:szCs w:val="22"/>
        </w:rPr>
        <w:t>, οι αρμοδιότητες της οποίας ορίζονται στον ΟΕΥ του Δήμου και στις ισχύουσες διατάξεις Νόμων, Διαταγμάτων και Υπουργικών Αποφάσεων.</w:t>
      </w:r>
    </w:p>
    <w:p>
      <w:pPr>
        <w:pStyle w:val="13"/>
        <w:tabs>
          <w:tab w:val="left" w:pos="709"/>
        </w:tabs>
        <w:suppressAutoHyphens w:val="0"/>
        <w:spacing w:before="0" w:after="120"/>
        <w:ind w:left="709" w:hanging="425"/>
        <w:jc w:val="both"/>
        <w:rPr>
          <w:rFonts w:ascii="Arial" w:hAnsi="Arial" w:cs="Arial"/>
          <w:sz w:val="22"/>
          <w:szCs w:val="22"/>
        </w:rPr>
      </w:pPr>
      <w:r>
        <w:rPr>
          <w:rFonts w:ascii="Arial" w:hAnsi="Arial" w:cs="Arial"/>
          <w:sz w:val="22"/>
          <w:szCs w:val="22"/>
        </w:rPr>
        <w:t>β)</w:t>
      </w:r>
      <w:r>
        <w:rPr>
          <w:rFonts w:ascii="Arial" w:hAnsi="Arial" w:cs="Arial"/>
          <w:sz w:val="22"/>
          <w:szCs w:val="22"/>
        </w:rPr>
        <w:tab/>
      </w:r>
      <w:r>
        <w:rPr>
          <w:rFonts w:ascii="Arial" w:hAnsi="Arial" w:cs="Arial"/>
          <w:sz w:val="22"/>
          <w:szCs w:val="22"/>
        </w:rPr>
        <w:t>Την τέλεση πολιτικών γάμων.</w:t>
      </w:r>
    </w:p>
    <w:p>
      <w:pPr>
        <w:pStyle w:val="13"/>
        <w:shd w:val="clear" w:color="auto" w:fill="FFFFFF"/>
        <w:spacing w:after="0"/>
        <w:ind w:left="6" w:right="-57"/>
        <w:jc w:val="both"/>
        <w:rPr>
          <w:rFonts w:ascii="Arial" w:hAnsi="Arial" w:cs="Arial"/>
          <w:sz w:val="22"/>
          <w:szCs w:val="22"/>
        </w:rPr>
      </w:pPr>
    </w:p>
    <w:p>
      <w:pPr>
        <w:pStyle w:val="13"/>
        <w:numPr>
          <w:ilvl w:val="0"/>
          <w:numId w:val="3"/>
        </w:numPr>
        <w:tabs>
          <w:tab w:val="left" w:pos="426"/>
        </w:tabs>
        <w:suppressAutoHyphens w:val="0"/>
        <w:spacing w:before="0" w:after="120"/>
        <w:ind w:left="426" w:hanging="426"/>
        <w:jc w:val="both"/>
        <w:rPr>
          <w:rFonts w:ascii="Arial" w:hAnsi="Arial" w:cs="Arial"/>
          <w:b/>
          <w:sz w:val="22"/>
          <w:szCs w:val="22"/>
        </w:rPr>
      </w:pPr>
      <w:r>
        <w:rPr>
          <w:rFonts w:ascii="Arial" w:hAnsi="Arial" w:cs="Arial"/>
          <w:sz w:val="22"/>
          <w:szCs w:val="22"/>
        </w:rPr>
        <w:t xml:space="preserve">Την κ. </w:t>
      </w:r>
      <w:r>
        <w:rPr>
          <w:rFonts w:ascii="Arial" w:hAnsi="Arial" w:cs="Arial"/>
          <w:b/>
          <w:sz w:val="22"/>
          <w:szCs w:val="22"/>
        </w:rPr>
        <w:t>Αλεστά Σοφία του Δημητρίου</w:t>
      </w:r>
      <w:r>
        <w:rPr>
          <w:rFonts w:ascii="Arial" w:hAnsi="Arial" w:cs="Arial"/>
          <w:sz w:val="22"/>
          <w:szCs w:val="22"/>
        </w:rPr>
        <w:t xml:space="preserve">, </w:t>
      </w:r>
      <w:r>
        <w:rPr>
          <w:rFonts w:ascii="Arial" w:hAnsi="Arial" w:cs="Arial"/>
          <w:b/>
          <w:sz w:val="22"/>
          <w:szCs w:val="22"/>
        </w:rPr>
        <w:t>καθ’ ύλην</w:t>
      </w:r>
      <w:r>
        <w:rPr>
          <w:rFonts w:ascii="Arial" w:hAnsi="Arial" w:cs="Arial"/>
          <w:sz w:val="22"/>
          <w:szCs w:val="22"/>
        </w:rPr>
        <w:t xml:space="preserve"> </w:t>
      </w:r>
      <w:r>
        <w:rPr>
          <w:rFonts w:ascii="Arial" w:hAnsi="Arial" w:cs="Arial"/>
          <w:b/>
          <w:sz w:val="22"/>
          <w:szCs w:val="22"/>
        </w:rPr>
        <w:t>Αντιδήμαρχο Οικονομικών – Διοίκησης</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30 Ιουνίου 2026 </w:t>
      </w:r>
      <w:r>
        <w:rPr>
          <w:rFonts w:ascii="Arial" w:hAnsi="Arial" w:cs="Arial"/>
          <w:sz w:val="22"/>
          <w:szCs w:val="22"/>
        </w:rPr>
        <w:t>και της μεταβιβάζει τις παρακάτω αρμοδιότητες :</w:t>
      </w:r>
    </w:p>
    <w:p>
      <w:pPr>
        <w:pStyle w:val="13"/>
        <w:tabs>
          <w:tab w:val="left" w:pos="851"/>
        </w:tabs>
        <w:spacing w:before="0" w:after="120"/>
        <w:ind w:left="850" w:hanging="425"/>
        <w:jc w:val="both"/>
        <w:rPr>
          <w:rFonts w:ascii="Arial" w:hAnsi="Arial" w:cs="Arial"/>
          <w:sz w:val="22"/>
          <w:szCs w:val="22"/>
        </w:rPr>
      </w:pPr>
      <w:r>
        <w:rPr>
          <w:rFonts w:ascii="Arial" w:hAnsi="Arial" w:cs="Arial"/>
          <w:sz w:val="22"/>
          <w:szCs w:val="22"/>
        </w:rPr>
        <w:t>α)</w:t>
      </w:r>
      <w:r>
        <w:rPr>
          <w:rFonts w:ascii="Arial" w:hAnsi="Arial" w:cs="Arial"/>
          <w:sz w:val="22"/>
          <w:szCs w:val="22"/>
        </w:rPr>
        <w:tab/>
      </w:r>
      <w:r>
        <w:rPr>
          <w:rFonts w:ascii="Arial" w:hAnsi="Arial" w:cs="Arial"/>
          <w:sz w:val="22"/>
          <w:szCs w:val="22"/>
        </w:rPr>
        <w:t>Την οργάνωση, παρακολούθηση, συντονισμό και έλεγχο όλων των λειτουργιών των παρακάτω υπηρεσιακών μονάδων:</w:t>
      </w:r>
    </w:p>
    <w:p>
      <w:pPr>
        <w:pStyle w:val="13"/>
        <w:tabs>
          <w:tab w:val="left" w:pos="851"/>
        </w:tabs>
        <w:spacing w:before="0" w:after="0"/>
        <w:ind w:left="851"/>
        <w:jc w:val="both"/>
        <w:rPr>
          <w:rFonts w:ascii="Arial" w:hAnsi="Arial" w:cs="Arial"/>
          <w:sz w:val="22"/>
          <w:szCs w:val="22"/>
        </w:rPr>
      </w:pPr>
      <w:r>
        <w:rPr>
          <w:rFonts w:ascii="Arial" w:hAnsi="Arial" w:cs="Arial"/>
          <w:sz w:val="22"/>
          <w:szCs w:val="22"/>
        </w:rPr>
        <w:t>αα)</w:t>
      </w:r>
      <w:r>
        <w:rPr>
          <w:rFonts w:ascii="Arial" w:hAnsi="Arial" w:cs="Arial"/>
          <w:sz w:val="22"/>
          <w:szCs w:val="22"/>
        </w:rPr>
        <w:tab/>
      </w:r>
      <w:r>
        <w:rPr>
          <w:rFonts w:ascii="Arial" w:hAnsi="Arial" w:cs="Arial"/>
          <w:sz w:val="22"/>
          <w:szCs w:val="22"/>
        </w:rPr>
        <w:t xml:space="preserve">Της </w:t>
      </w:r>
      <w:r>
        <w:rPr>
          <w:rFonts w:ascii="Arial" w:hAnsi="Arial" w:cs="Arial"/>
          <w:b/>
          <w:bCs/>
          <w:sz w:val="22"/>
          <w:szCs w:val="22"/>
        </w:rPr>
        <w:t>Διεύθυνσης Οικονομικών Υπηρεσιών</w:t>
      </w:r>
    </w:p>
    <w:p>
      <w:pPr>
        <w:pStyle w:val="13"/>
        <w:tabs>
          <w:tab w:val="left" w:pos="851"/>
        </w:tabs>
        <w:spacing w:before="0" w:after="0"/>
        <w:ind w:left="851"/>
        <w:jc w:val="both"/>
        <w:rPr>
          <w:rFonts w:ascii="Arial" w:hAnsi="Arial" w:cs="Arial"/>
          <w:sz w:val="22"/>
          <w:szCs w:val="22"/>
        </w:rPr>
      </w:pPr>
      <w:r>
        <w:rPr>
          <w:rFonts w:ascii="Arial" w:hAnsi="Arial" w:cs="Arial"/>
          <w:sz w:val="22"/>
          <w:szCs w:val="22"/>
        </w:rPr>
        <w:t>αβ)</w:t>
      </w:r>
      <w:r>
        <w:rPr>
          <w:rFonts w:ascii="Arial" w:hAnsi="Arial" w:cs="Arial"/>
          <w:sz w:val="22"/>
          <w:szCs w:val="22"/>
        </w:rPr>
        <w:tab/>
      </w:r>
      <w:r>
        <w:rPr>
          <w:rFonts w:ascii="Arial" w:hAnsi="Arial" w:cs="Arial"/>
          <w:sz w:val="22"/>
          <w:szCs w:val="22"/>
        </w:rPr>
        <w:t xml:space="preserve">Της </w:t>
      </w:r>
      <w:r>
        <w:rPr>
          <w:rFonts w:ascii="Arial" w:hAnsi="Arial" w:cs="Arial"/>
          <w:b/>
          <w:bCs/>
          <w:sz w:val="22"/>
          <w:szCs w:val="22"/>
        </w:rPr>
        <w:t>Διεύθυνσης Διοικητικών Υπηρεσιών</w:t>
      </w:r>
      <w:r>
        <w:rPr>
          <w:rFonts w:ascii="Arial" w:hAnsi="Arial" w:cs="Arial"/>
          <w:sz w:val="22"/>
          <w:szCs w:val="22"/>
        </w:rPr>
        <w:t>.</w:t>
      </w:r>
    </w:p>
    <w:p>
      <w:pPr>
        <w:pStyle w:val="13"/>
        <w:tabs>
          <w:tab w:val="left" w:pos="851"/>
        </w:tabs>
        <w:spacing w:before="0" w:after="0"/>
        <w:ind w:left="851"/>
        <w:jc w:val="both"/>
        <w:rPr>
          <w:rFonts w:ascii="Arial" w:hAnsi="Arial" w:cs="Arial"/>
          <w:sz w:val="22"/>
          <w:szCs w:val="22"/>
        </w:rPr>
      </w:pPr>
      <w:r>
        <w:rPr>
          <w:rFonts w:ascii="Arial" w:hAnsi="Arial" w:cs="Arial"/>
          <w:sz w:val="22"/>
          <w:szCs w:val="22"/>
        </w:rPr>
        <w:t>αγ)</w:t>
      </w:r>
      <w:r>
        <w:rPr>
          <w:rFonts w:ascii="Arial" w:hAnsi="Arial" w:cs="Arial"/>
          <w:sz w:val="22"/>
          <w:szCs w:val="22"/>
        </w:rPr>
        <w:tab/>
      </w:r>
      <w:r>
        <w:rPr>
          <w:rFonts w:ascii="Arial" w:hAnsi="Arial" w:cs="Arial"/>
          <w:sz w:val="22"/>
          <w:szCs w:val="22"/>
        </w:rPr>
        <w:t xml:space="preserve">Της </w:t>
      </w:r>
      <w:r>
        <w:rPr>
          <w:rFonts w:ascii="Arial" w:hAnsi="Arial" w:cs="Arial"/>
          <w:b/>
          <w:bCs/>
          <w:sz w:val="22"/>
          <w:szCs w:val="22"/>
        </w:rPr>
        <w:t>Διεύθυνσης Κέντρων Εξυπηρέτησης Πολιτών (ΚΕΠ)</w:t>
      </w:r>
      <w:r>
        <w:rPr>
          <w:rFonts w:ascii="Arial" w:hAnsi="Arial" w:cs="Arial"/>
          <w:bCs/>
          <w:sz w:val="22"/>
          <w:szCs w:val="22"/>
        </w:rPr>
        <w:t>.</w:t>
      </w:r>
    </w:p>
    <w:p>
      <w:pPr>
        <w:pStyle w:val="13"/>
        <w:tabs>
          <w:tab w:val="left" w:pos="851"/>
        </w:tabs>
        <w:spacing w:before="0" w:after="120"/>
        <w:ind w:left="851" w:hanging="425"/>
        <w:jc w:val="both"/>
        <w:rPr>
          <w:rFonts w:ascii="Arial" w:hAnsi="Arial" w:cs="Arial"/>
          <w:sz w:val="22"/>
          <w:szCs w:val="22"/>
        </w:rPr>
      </w:pPr>
      <w:r>
        <w:rPr>
          <w:rFonts w:ascii="Arial" w:hAnsi="Arial" w:cs="Arial"/>
          <w:sz w:val="22"/>
          <w:szCs w:val="22"/>
        </w:rPr>
        <w:tab/>
      </w:r>
      <w:r>
        <w:rPr>
          <w:rFonts w:ascii="Arial" w:hAnsi="Arial" w:cs="Arial"/>
          <w:sz w:val="22"/>
          <w:szCs w:val="22"/>
        </w:rPr>
        <w:t>οι αρμοδιότητες των οποίων ορίζονται στον ΟΕΥ του Δήμου και στις ισχύουσες διατάξεις Νόμων, Διαταγμάτων και Υπουργικών Αποφάσεων.</w:t>
      </w:r>
    </w:p>
    <w:p>
      <w:pPr>
        <w:pStyle w:val="13"/>
        <w:tabs>
          <w:tab w:val="left" w:pos="851"/>
        </w:tabs>
        <w:spacing w:before="0" w:after="120"/>
        <w:ind w:left="851" w:hanging="425"/>
        <w:jc w:val="both"/>
        <w:rPr>
          <w:rFonts w:ascii="Arial" w:hAnsi="Arial" w:cs="Arial"/>
          <w:sz w:val="22"/>
          <w:szCs w:val="22"/>
        </w:rPr>
      </w:pPr>
      <w:r>
        <w:rPr>
          <w:rFonts w:ascii="Arial" w:hAnsi="Arial" w:cs="Arial"/>
          <w:sz w:val="22"/>
          <w:szCs w:val="22"/>
        </w:rPr>
        <w:t>β)</w:t>
      </w:r>
      <w:r>
        <w:rPr>
          <w:rFonts w:ascii="Arial" w:hAnsi="Arial" w:cs="Arial"/>
          <w:sz w:val="22"/>
          <w:szCs w:val="22"/>
        </w:rPr>
        <w:tab/>
      </w:r>
      <w:r>
        <w:rPr>
          <w:rFonts w:ascii="Arial" w:hAnsi="Arial" w:cs="Arial"/>
          <w:sz w:val="22"/>
          <w:szCs w:val="22"/>
        </w:rPr>
        <w:t>Τ</w:t>
      </w:r>
      <w:r>
        <w:rPr>
          <w:rFonts w:ascii="Arial" w:hAnsi="Arial" w:cs="Arial"/>
          <w:sz w:val="22"/>
          <w:szCs w:val="22"/>
          <w:shd w:val="clear" w:color="auto" w:fill="FFFFFF"/>
        </w:rPr>
        <w:t xml:space="preserve">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την έκδοση και υπογραφή της σχετικής απόφασης ανάληψης υποχρέωσης, σύμφωνα με τα οριζόμενα στην περίπτ. ε' της παρ. 1 του </w:t>
      </w:r>
      <w:r>
        <w:rPr>
          <w:rFonts w:ascii="Arial" w:hAnsi="Arial" w:cs="Arial"/>
          <w:sz w:val="22"/>
          <w:szCs w:val="22"/>
        </w:rPr>
        <w:t>άρθρου 58 του Ν.3852/2010 όπως αντικαταστάθηκε από την παρ. 1 του άρθρου 203 του N. 4555/18 (ΦΕΚ 133/19.07.2018 τεύχος Α').</w:t>
      </w:r>
    </w:p>
    <w:p>
      <w:pPr>
        <w:pStyle w:val="13"/>
        <w:tabs>
          <w:tab w:val="left" w:pos="426"/>
          <w:tab w:val="left" w:pos="851"/>
        </w:tabs>
        <w:spacing w:before="0" w:after="120"/>
        <w:ind w:left="851" w:hanging="425"/>
        <w:jc w:val="both"/>
        <w:rPr>
          <w:rFonts w:ascii="Arial" w:hAnsi="Arial" w:cs="Arial"/>
          <w:sz w:val="22"/>
          <w:szCs w:val="22"/>
        </w:rPr>
      </w:pPr>
      <w:r>
        <w:rPr>
          <w:rFonts w:ascii="Arial" w:hAnsi="Arial" w:cs="Arial"/>
          <w:sz w:val="22"/>
          <w:szCs w:val="22"/>
        </w:rPr>
        <w:t xml:space="preserve">γ) </w:t>
      </w:r>
      <w:r>
        <w:rPr>
          <w:rFonts w:ascii="Arial" w:hAnsi="Arial" w:cs="Arial"/>
          <w:sz w:val="22"/>
          <w:szCs w:val="22"/>
        </w:rPr>
        <w:tab/>
      </w:r>
      <w:r>
        <w:rPr>
          <w:rFonts w:ascii="Arial" w:hAnsi="Arial" w:cs="Arial"/>
          <w:sz w:val="22"/>
          <w:szCs w:val="22"/>
        </w:rPr>
        <w:t>Την τέλεση πολιτικών γάμων.</w:t>
      </w:r>
    </w:p>
    <w:p>
      <w:pPr>
        <w:pStyle w:val="13"/>
        <w:shd w:val="clear" w:color="auto" w:fill="FFFFFF"/>
        <w:spacing w:before="0" w:after="0"/>
        <w:ind w:left="6" w:right="-57"/>
        <w:jc w:val="both"/>
        <w:rPr>
          <w:rFonts w:ascii="Arial" w:hAnsi="Arial" w:cs="Arial"/>
          <w:sz w:val="22"/>
          <w:szCs w:val="22"/>
        </w:rPr>
      </w:pPr>
    </w:p>
    <w:p>
      <w:pPr>
        <w:pStyle w:val="13"/>
        <w:suppressAutoHyphens w:val="0"/>
        <w:spacing w:before="0" w:after="0"/>
        <w:jc w:val="both"/>
        <w:rPr>
          <w:rFonts w:ascii="Arial" w:hAnsi="Arial" w:cs="Arial"/>
          <w:b/>
          <w:color w:val="auto"/>
          <w:sz w:val="22"/>
          <w:szCs w:val="22"/>
        </w:rPr>
      </w:pPr>
    </w:p>
    <w:p>
      <w:pPr>
        <w:pStyle w:val="13"/>
        <w:numPr>
          <w:ilvl w:val="0"/>
          <w:numId w:val="3"/>
        </w:numPr>
        <w:tabs>
          <w:tab w:val="left" w:pos="426"/>
        </w:tabs>
        <w:suppressAutoHyphens w:val="0"/>
        <w:spacing w:before="0" w:after="120"/>
        <w:ind w:left="425" w:hanging="357"/>
        <w:jc w:val="both"/>
        <w:rPr>
          <w:rFonts w:ascii="Arial" w:hAnsi="Arial" w:cs="Arial"/>
          <w:color w:val="auto"/>
          <w:sz w:val="22"/>
          <w:szCs w:val="22"/>
        </w:rPr>
      </w:pPr>
      <w:r>
        <w:rPr>
          <w:rFonts w:ascii="Arial" w:hAnsi="Arial" w:cs="Arial"/>
          <w:color w:val="auto"/>
          <w:sz w:val="22"/>
          <w:szCs w:val="22"/>
        </w:rPr>
        <w:t xml:space="preserve">Τον κ. </w:t>
      </w:r>
      <w:bookmarkStart w:id="0" w:name="_Hlk139628689"/>
      <w:r>
        <w:rPr>
          <w:rFonts w:ascii="Arial" w:hAnsi="Arial" w:cs="Arial"/>
          <w:b/>
          <w:color w:val="auto"/>
          <w:sz w:val="22"/>
          <w:szCs w:val="22"/>
        </w:rPr>
        <w:t>Ντιντή Παναγιώτη του Στέργιου</w:t>
      </w:r>
      <w:r>
        <w:rPr>
          <w:rFonts w:ascii="Arial" w:hAnsi="Arial" w:cs="Arial"/>
          <w:b/>
          <w:bCs/>
          <w:color w:val="auto"/>
          <w:sz w:val="22"/>
          <w:szCs w:val="22"/>
        </w:rPr>
        <w:t xml:space="preserve">, </w:t>
      </w:r>
      <w:r>
        <w:rPr>
          <w:rFonts w:ascii="Arial" w:hAnsi="Arial" w:cs="Arial"/>
          <w:b/>
          <w:color w:val="auto"/>
          <w:sz w:val="22"/>
          <w:szCs w:val="22"/>
        </w:rPr>
        <w:t>καθ’ ύλην</w:t>
      </w:r>
      <w:r>
        <w:rPr>
          <w:rFonts w:ascii="Arial" w:hAnsi="Arial" w:cs="Arial"/>
          <w:color w:val="auto"/>
          <w:sz w:val="22"/>
          <w:szCs w:val="22"/>
        </w:rPr>
        <w:t xml:space="preserve"> </w:t>
      </w:r>
      <w:r>
        <w:rPr>
          <w:rFonts w:ascii="Arial" w:hAnsi="Arial" w:cs="Arial"/>
          <w:b/>
          <w:color w:val="auto"/>
          <w:sz w:val="22"/>
          <w:szCs w:val="22"/>
        </w:rPr>
        <w:t>Αντιδήμαρχο Πρασίνου</w:t>
      </w:r>
      <w:bookmarkEnd w:id="0"/>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30 Ιουνίου 2026 </w:t>
      </w:r>
      <w:r>
        <w:rPr>
          <w:rFonts w:ascii="Arial" w:hAnsi="Arial" w:cs="Arial"/>
          <w:color w:val="auto"/>
          <w:sz w:val="22"/>
          <w:szCs w:val="22"/>
        </w:rPr>
        <w:t>και του μεταβιβάζει τις παρακάτω αρμοδιότητες :</w:t>
      </w:r>
    </w:p>
    <w:p>
      <w:pPr>
        <w:pStyle w:val="13"/>
        <w:spacing w:before="0" w:after="120"/>
        <w:ind w:left="709" w:hanging="283"/>
        <w:jc w:val="both"/>
        <w:rPr>
          <w:rFonts w:ascii="Arial" w:hAnsi="Arial" w:cs="Arial"/>
          <w:color w:val="auto"/>
          <w:sz w:val="22"/>
          <w:szCs w:val="22"/>
        </w:rPr>
      </w:pPr>
      <w:r>
        <w:rPr>
          <w:rFonts w:ascii="Arial" w:hAnsi="Arial" w:cs="Arial"/>
          <w:color w:val="auto"/>
          <w:sz w:val="22"/>
          <w:szCs w:val="22"/>
        </w:rPr>
        <w:t xml:space="preserve">α) Την οργάνωση, παρακολούθηση, συντονισμό και έλεγχο όλων των λειτουργιών της </w:t>
      </w:r>
      <w:r>
        <w:rPr>
          <w:rFonts w:ascii="Arial" w:hAnsi="Arial" w:cs="Arial"/>
          <w:b/>
          <w:bCs/>
          <w:color w:val="auto"/>
          <w:sz w:val="22"/>
          <w:szCs w:val="22"/>
        </w:rPr>
        <w:t>Διεύθυνσης Περιβάλλοντος και Αγροτικής Ανάπτυξης</w:t>
      </w:r>
      <w:r>
        <w:rPr>
          <w:rFonts w:ascii="Arial" w:hAnsi="Arial" w:cs="Arial"/>
          <w:bCs/>
          <w:color w:val="auto"/>
          <w:sz w:val="22"/>
          <w:szCs w:val="22"/>
        </w:rPr>
        <w:t xml:space="preserve">, </w:t>
      </w:r>
      <w:r>
        <w:rPr>
          <w:rFonts w:ascii="Arial" w:hAnsi="Arial" w:cs="Arial"/>
          <w:color w:val="auto"/>
          <w:sz w:val="22"/>
          <w:szCs w:val="22"/>
        </w:rPr>
        <w:t>οι αρμοδιότητες της οποίας ορίζονται στον ΟΕΥ του Δήμου και στις ισχύουσες διατάξεις Νόμων, Διαταγμάτων και Υπουργικών Αποφάσεων.</w:t>
      </w:r>
    </w:p>
    <w:p>
      <w:pPr>
        <w:pStyle w:val="13"/>
        <w:spacing w:before="0" w:after="120"/>
        <w:ind w:left="709" w:hanging="283"/>
        <w:jc w:val="both"/>
        <w:rPr>
          <w:rFonts w:ascii="Arial" w:hAnsi="Arial" w:cs="Arial"/>
          <w:color w:val="auto"/>
          <w:sz w:val="22"/>
          <w:szCs w:val="22"/>
        </w:rPr>
      </w:pPr>
      <w:r>
        <w:rPr>
          <w:rFonts w:ascii="Arial" w:hAnsi="Arial" w:cs="Arial"/>
          <w:color w:val="auto"/>
          <w:sz w:val="22"/>
          <w:szCs w:val="22"/>
        </w:rPr>
        <w:t>β) Την τέλεση πολιτικών γάμων.</w:t>
      </w:r>
    </w:p>
    <w:p>
      <w:pPr>
        <w:pStyle w:val="13"/>
        <w:spacing w:before="0" w:after="0"/>
        <w:jc w:val="both"/>
        <w:rPr>
          <w:rFonts w:ascii="Arial" w:hAnsi="Arial" w:cs="Arial"/>
          <w:color w:val="auto"/>
          <w:sz w:val="22"/>
          <w:szCs w:val="22"/>
        </w:rPr>
      </w:pPr>
    </w:p>
    <w:p>
      <w:pPr>
        <w:pStyle w:val="13"/>
        <w:spacing w:before="0" w:after="0"/>
        <w:jc w:val="both"/>
        <w:rPr>
          <w:rFonts w:ascii="Arial" w:hAnsi="Arial" w:cs="Arial"/>
          <w:color w:val="auto"/>
          <w:sz w:val="22"/>
          <w:szCs w:val="22"/>
        </w:rPr>
      </w:pPr>
    </w:p>
    <w:p>
      <w:pPr>
        <w:pStyle w:val="13"/>
        <w:numPr>
          <w:ilvl w:val="0"/>
          <w:numId w:val="3"/>
        </w:numPr>
        <w:tabs>
          <w:tab w:val="left" w:pos="426"/>
        </w:tabs>
        <w:suppressAutoHyphens w:val="0"/>
        <w:spacing w:before="0" w:after="120"/>
        <w:ind w:left="426" w:hanging="284"/>
        <w:jc w:val="both"/>
        <w:rPr>
          <w:rFonts w:ascii="Arial" w:hAnsi="Arial" w:cs="Arial"/>
          <w:color w:val="auto"/>
          <w:sz w:val="22"/>
          <w:szCs w:val="22"/>
        </w:rPr>
      </w:pPr>
      <w:r>
        <w:rPr>
          <w:rFonts w:ascii="Arial" w:hAnsi="Arial" w:cs="Arial"/>
          <w:color w:val="auto"/>
          <w:sz w:val="22"/>
          <w:szCs w:val="22"/>
        </w:rPr>
        <w:t xml:space="preserve">Τον κ. </w:t>
      </w:r>
      <w:r>
        <w:rPr>
          <w:rFonts w:ascii="Arial" w:hAnsi="Arial" w:cs="Arial"/>
          <w:b/>
          <w:sz w:val="22"/>
          <w:szCs w:val="22"/>
        </w:rPr>
        <w:t>Λάππα Μιχαήλ του Ιωάννη</w:t>
      </w:r>
      <w:r>
        <w:rPr>
          <w:rFonts w:ascii="Arial" w:hAnsi="Arial" w:cs="Arial"/>
          <w:color w:val="auto"/>
          <w:sz w:val="22"/>
          <w:szCs w:val="22"/>
        </w:rPr>
        <w:t xml:space="preserve">, καθ’ ύλην </w:t>
      </w:r>
      <w:r>
        <w:rPr>
          <w:rFonts w:ascii="Arial" w:hAnsi="Arial" w:cs="Arial"/>
          <w:b/>
          <w:color w:val="auto"/>
          <w:sz w:val="22"/>
          <w:szCs w:val="22"/>
        </w:rPr>
        <w:t>Αντιδήμαρχο Παιδείας – Πολιτισμού - Αθλητισμού</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30 Ιουνίου 2026 </w:t>
      </w:r>
      <w:r>
        <w:rPr>
          <w:rFonts w:ascii="Arial" w:hAnsi="Arial" w:cs="Arial"/>
          <w:color w:val="auto"/>
          <w:sz w:val="22"/>
          <w:szCs w:val="22"/>
        </w:rPr>
        <w:t>και του μεταβιβάζει τις παρακάτω αρμοδιότητες :</w:t>
      </w:r>
    </w:p>
    <w:p>
      <w:pPr>
        <w:pStyle w:val="13"/>
        <w:tabs>
          <w:tab w:val="left" w:pos="851"/>
        </w:tabs>
        <w:spacing w:before="0" w:after="120"/>
        <w:ind w:left="851" w:hanging="425"/>
        <w:jc w:val="both"/>
        <w:rPr>
          <w:rFonts w:ascii="Arial" w:hAnsi="Arial" w:cs="Arial"/>
          <w:color w:val="auto"/>
          <w:sz w:val="22"/>
          <w:szCs w:val="22"/>
        </w:rPr>
      </w:pPr>
      <w:r>
        <w:rPr>
          <w:rFonts w:ascii="Arial" w:hAnsi="Arial" w:cs="Arial"/>
          <w:bCs/>
          <w:color w:val="auto"/>
          <w:sz w:val="22"/>
          <w:szCs w:val="22"/>
        </w:rPr>
        <w:t>α)</w:t>
      </w:r>
      <w:r>
        <w:rPr>
          <w:rFonts w:ascii="Arial" w:hAnsi="Arial" w:cs="Arial"/>
          <w:b/>
          <w:bCs/>
          <w:color w:val="auto"/>
          <w:sz w:val="22"/>
          <w:szCs w:val="22"/>
        </w:rPr>
        <w:t xml:space="preserve"> </w:t>
      </w:r>
      <w:r>
        <w:rPr>
          <w:rFonts w:ascii="Arial" w:hAnsi="Arial" w:cs="Arial"/>
          <w:color w:val="auto"/>
          <w:sz w:val="22"/>
          <w:szCs w:val="22"/>
        </w:rPr>
        <w:t xml:space="preserve">Την οργάνωση, παρακολούθηση, συντονισμό και έλεγχο όλων των λειτουργιών της </w:t>
      </w:r>
      <w:r>
        <w:rPr>
          <w:rFonts w:ascii="Arial" w:hAnsi="Arial" w:cs="Arial"/>
          <w:b/>
          <w:bCs/>
          <w:color w:val="auto"/>
          <w:sz w:val="22"/>
          <w:szCs w:val="22"/>
        </w:rPr>
        <w:t>Διεύθυνσης Παιδείας – Πολιτισμού και Αθλητισμού</w:t>
      </w:r>
      <w:r>
        <w:rPr>
          <w:rFonts w:ascii="Arial" w:hAnsi="Arial" w:cs="Arial"/>
          <w:bCs/>
          <w:color w:val="auto"/>
          <w:sz w:val="22"/>
          <w:szCs w:val="22"/>
        </w:rPr>
        <w:t xml:space="preserve">, </w:t>
      </w:r>
      <w:r>
        <w:rPr>
          <w:rFonts w:ascii="Arial" w:hAnsi="Arial" w:cs="Arial"/>
          <w:color w:val="auto"/>
          <w:sz w:val="22"/>
          <w:szCs w:val="22"/>
        </w:rPr>
        <w:t>οι αρμοδιότητες της οποίας ορίζονται στον ΟΕΥ του Δήμου και στις ισχύουσες διατάξεις Νόμων, Διαταγμάτων και Υπουργικών Αποφάσεων.</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 xml:space="preserve">β) Τον συντονισμό και την εύρυθμη λειτουργία του </w:t>
      </w:r>
      <w:r>
        <w:rPr>
          <w:rFonts w:ascii="Arial" w:hAnsi="Arial" w:cs="Arial"/>
          <w:b/>
          <w:bCs/>
          <w:color w:val="auto"/>
          <w:sz w:val="22"/>
          <w:szCs w:val="22"/>
        </w:rPr>
        <w:t>Κέντρου Πληροφόρησης Νέων</w:t>
      </w:r>
      <w:r>
        <w:rPr>
          <w:rFonts w:ascii="Arial" w:hAnsi="Arial" w:cs="Arial"/>
          <w:color w:val="auto"/>
          <w:sz w:val="22"/>
          <w:szCs w:val="22"/>
        </w:rPr>
        <w:t xml:space="preserve"> και της </w:t>
      </w:r>
      <w:r>
        <w:rPr>
          <w:rFonts w:ascii="Arial" w:hAnsi="Arial" w:cs="Arial"/>
          <w:b/>
          <w:bCs/>
          <w:color w:val="auto"/>
          <w:sz w:val="22"/>
          <w:szCs w:val="22"/>
        </w:rPr>
        <w:t>Δημοτικής Επιτροπής Παιδείας</w:t>
      </w:r>
      <w:r>
        <w:rPr>
          <w:rFonts w:ascii="Arial" w:hAnsi="Arial" w:cs="Arial"/>
          <w:color w:val="auto"/>
          <w:sz w:val="22"/>
          <w:szCs w:val="22"/>
        </w:rPr>
        <w:t>.</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γ) Την τέλεση πολιτικών γάμων.</w:t>
      </w:r>
    </w:p>
    <w:p>
      <w:pPr>
        <w:pStyle w:val="13"/>
        <w:tabs>
          <w:tab w:val="left" w:pos="851"/>
        </w:tabs>
        <w:spacing w:before="0" w:after="120"/>
        <w:ind w:left="851" w:hanging="425"/>
        <w:jc w:val="both"/>
        <w:rPr>
          <w:rFonts w:ascii="Arial" w:hAnsi="Arial" w:cs="Arial"/>
          <w:color w:val="auto"/>
          <w:sz w:val="22"/>
          <w:szCs w:val="22"/>
        </w:rPr>
      </w:pPr>
    </w:p>
    <w:p>
      <w:pPr>
        <w:pStyle w:val="13"/>
        <w:numPr>
          <w:ilvl w:val="0"/>
          <w:numId w:val="3"/>
        </w:numPr>
        <w:tabs>
          <w:tab w:val="left" w:pos="360"/>
        </w:tabs>
        <w:spacing w:before="0" w:after="120"/>
        <w:ind w:left="426" w:hanging="426"/>
        <w:jc w:val="both"/>
        <w:rPr>
          <w:rFonts w:ascii="Arial" w:hAnsi="Arial" w:cs="Arial"/>
          <w:color w:val="auto"/>
          <w:sz w:val="22"/>
          <w:szCs w:val="22"/>
        </w:rPr>
      </w:pPr>
      <w:r>
        <w:rPr>
          <w:rFonts w:ascii="Arial" w:hAnsi="Arial" w:cs="Arial"/>
          <w:color w:val="auto"/>
          <w:sz w:val="22"/>
          <w:szCs w:val="22"/>
        </w:rPr>
        <w:t xml:space="preserve">Την κ. </w:t>
      </w:r>
      <w:bookmarkStart w:id="1" w:name="_Hlk154760613"/>
      <w:r>
        <w:rPr>
          <w:rFonts w:ascii="Arial" w:hAnsi="Arial" w:cs="Arial"/>
          <w:b/>
          <w:color w:val="auto"/>
          <w:sz w:val="22"/>
          <w:szCs w:val="22"/>
        </w:rPr>
        <w:t xml:space="preserve">Νάτσινα Δήμητρα του </w:t>
      </w:r>
      <w:bookmarkEnd w:id="1"/>
      <w:r>
        <w:rPr>
          <w:rFonts w:ascii="Arial" w:hAnsi="Arial" w:cs="Arial"/>
          <w:b/>
          <w:color w:val="auto"/>
          <w:sz w:val="22"/>
          <w:szCs w:val="22"/>
        </w:rPr>
        <w:t>Ζαχαρία, καθ’ ύλην Αντιδήμαρχο Κοινωνικής Μέριμνας</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30 Ιουνίου 2026 </w:t>
      </w:r>
      <w:r>
        <w:rPr>
          <w:rFonts w:ascii="Arial" w:hAnsi="Arial" w:cs="Arial"/>
          <w:color w:val="auto"/>
          <w:sz w:val="22"/>
          <w:szCs w:val="22"/>
        </w:rPr>
        <w:t>και της μεταβιβάζει τις παρακάτω αρμοδιότητες :</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α)</w:t>
      </w:r>
      <w:r>
        <w:rPr>
          <w:rFonts w:ascii="Arial" w:hAnsi="Arial" w:cs="Arial"/>
          <w:color w:val="auto"/>
          <w:sz w:val="22"/>
          <w:szCs w:val="22"/>
        </w:rPr>
        <w:tab/>
      </w:r>
      <w:r>
        <w:rPr>
          <w:rFonts w:ascii="Arial" w:hAnsi="Arial" w:cs="Arial"/>
          <w:color w:val="auto"/>
          <w:sz w:val="22"/>
          <w:szCs w:val="22"/>
        </w:rPr>
        <w:t xml:space="preserve">Την οργάνωση, παρακολούθηση, συντονισμό και έλεγχο όλων των λειτουργιών της </w:t>
      </w:r>
      <w:r>
        <w:rPr>
          <w:rFonts w:ascii="Arial" w:hAnsi="Arial" w:cs="Arial"/>
          <w:b/>
          <w:color w:val="auto"/>
          <w:sz w:val="22"/>
          <w:szCs w:val="22"/>
        </w:rPr>
        <w:t>Διεύθυνσης Κοινωνικής Μέριμνας</w:t>
      </w:r>
      <w:r>
        <w:rPr>
          <w:rFonts w:ascii="Arial" w:hAnsi="Arial" w:cs="Arial"/>
          <w:color w:val="auto"/>
          <w:sz w:val="22"/>
          <w:szCs w:val="22"/>
        </w:rPr>
        <w:t>, οι αρμοδιότητες της οποίας ορίζονται στον ΟΕΥ του Δήμου και στις ισχύουσες διατάξεις Νόμων, Διαταγμάτων και Υπουργικών Αποφάσεων.</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β)</w:t>
      </w:r>
      <w:r>
        <w:rPr>
          <w:rFonts w:ascii="Arial" w:hAnsi="Arial" w:cs="Arial"/>
          <w:color w:val="auto"/>
          <w:sz w:val="22"/>
          <w:szCs w:val="22"/>
        </w:rPr>
        <w:tab/>
      </w:r>
      <w:r>
        <w:rPr>
          <w:rFonts w:ascii="Arial" w:hAnsi="Arial" w:cs="Arial"/>
          <w:color w:val="auto"/>
          <w:sz w:val="22"/>
          <w:szCs w:val="22"/>
        </w:rPr>
        <w:t>Την τέλεση πολιτικών γάμων.</w:t>
      </w:r>
    </w:p>
    <w:p>
      <w:pPr>
        <w:pStyle w:val="13"/>
        <w:spacing w:before="0" w:after="0"/>
        <w:jc w:val="both"/>
        <w:rPr>
          <w:rFonts w:ascii="Arial" w:hAnsi="Arial" w:cs="Arial"/>
          <w:color w:val="auto"/>
          <w:sz w:val="22"/>
          <w:szCs w:val="22"/>
        </w:rPr>
      </w:pPr>
    </w:p>
    <w:p>
      <w:pPr>
        <w:pStyle w:val="13"/>
        <w:numPr>
          <w:ilvl w:val="0"/>
          <w:numId w:val="3"/>
        </w:numPr>
        <w:tabs>
          <w:tab w:val="left" w:pos="426"/>
        </w:tabs>
        <w:suppressAutoHyphens w:val="0"/>
        <w:spacing w:before="0" w:after="120"/>
        <w:ind w:left="426" w:hanging="426"/>
        <w:jc w:val="both"/>
        <w:rPr>
          <w:rFonts w:ascii="Arial" w:hAnsi="Arial" w:cs="Arial"/>
          <w:color w:val="auto"/>
          <w:sz w:val="22"/>
          <w:szCs w:val="22"/>
        </w:rPr>
      </w:pPr>
      <w:r>
        <w:rPr>
          <w:rFonts w:ascii="Arial" w:hAnsi="Arial" w:cs="Arial"/>
          <w:color w:val="auto"/>
          <w:sz w:val="22"/>
          <w:szCs w:val="22"/>
        </w:rPr>
        <w:t xml:space="preserve">Τον κ. </w:t>
      </w:r>
      <w:r>
        <w:rPr>
          <w:rFonts w:ascii="Arial" w:hAnsi="Arial" w:cs="Arial"/>
          <w:b/>
          <w:bCs/>
          <w:sz w:val="22"/>
          <w:szCs w:val="22"/>
        </w:rPr>
        <w:t xml:space="preserve">Καταβούτα Γεώργιο-Κωνσταντίνο </w:t>
      </w:r>
      <w:r>
        <w:rPr>
          <w:rFonts w:ascii="Arial" w:hAnsi="Arial" w:cs="Arial"/>
          <w:sz w:val="22"/>
          <w:szCs w:val="22"/>
        </w:rPr>
        <w:t xml:space="preserve">του </w:t>
      </w:r>
      <w:r>
        <w:rPr>
          <w:rFonts w:ascii="Arial" w:hAnsi="Arial" w:cs="Arial"/>
          <w:b/>
          <w:bCs/>
          <w:sz w:val="22"/>
          <w:szCs w:val="22"/>
        </w:rPr>
        <w:t>Αθανασίου</w:t>
      </w:r>
      <w:r>
        <w:rPr>
          <w:rFonts w:ascii="Arial" w:hAnsi="Arial" w:cs="Arial"/>
          <w:sz w:val="22"/>
          <w:szCs w:val="22"/>
        </w:rPr>
        <w:t xml:space="preserve">, </w:t>
      </w:r>
      <w:r>
        <w:rPr>
          <w:rFonts w:ascii="Arial" w:hAnsi="Arial" w:cs="Arial"/>
          <w:b/>
          <w:sz w:val="22"/>
          <w:szCs w:val="22"/>
        </w:rPr>
        <w:t>καθ’ ύλην</w:t>
      </w:r>
      <w:r>
        <w:rPr>
          <w:rFonts w:ascii="Arial" w:hAnsi="Arial" w:cs="Arial"/>
          <w:sz w:val="22"/>
          <w:szCs w:val="22"/>
        </w:rPr>
        <w:t xml:space="preserve"> </w:t>
      </w:r>
      <w:r>
        <w:rPr>
          <w:rFonts w:ascii="Arial" w:hAnsi="Arial" w:cs="Arial"/>
          <w:b/>
          <w:sz w:val="22"/>
          <w:szCs w:val="22"/>
        </w:rPr>
        <w:t>Αντιδήμαρχο Τεχνικών Υπηρεσιών και</w:t>
      </w:r>
      <w:r>
        <w:rPr>
          <w:rFonts w:ascii="Arial" w:hAnsi="Arial" w:cs="Arial"/>
          <w:b/>
          <w:color w:val="auto"/>
          <w:sz w:val="22"/>
          <w:szCs w:val="22"/>
        </w:rPr>
        <w:t xml:space="preserve"> Πολιτικής Προστασίας</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30 Ιουνίου 2026 </w:t>
      </w:r>
      <w:r>
        <w:rPr>
          <w:rFonts w:ascii="Arial" w:hAnsi="Arial" w:cs="Arial"/>
          <w:color w:val="auto"/>
          <w:sz w:val="22"/>
          <w:szCs w:val="22"/>
        </w:rPr>
        <w:t>και του μεταβιβάζει τις παρακάτω αρμοδιότητες :</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α)</w:t>
      </w:r>
      <w:r>
        <w:rPr>
          <w:rFonts w:ascii="Arial" w:hAnsi="Arial" w:cs="Arial"/>
          <w:color w:val="auto"/>
          <w:sz w:val="22"/>
          <w:szCs w:val="22"/>
        </w:rPr>
        <w:tab/>
      </w:r>
      <w:r>
        <w:rPr>
          <w:rFonts w:ascii="Arial" w:hAnsi="Arial" w:cs="Arial"/>
          <w:color w:val="auto"/>
          <w:sz w:val="22"/>
          <w:szCs w:val="22"/>
        </w:rPr>
        <w:t>Την οργάνωση, παρακολούθηση, συντονισμό και έλεγχο όλων των λειτουργιών των παρακάτω οργανικών μονάδων:</w:t>
      </w:r>
    </w:p>
    <w:p>
      <w:pPr>
        <w:pStyle w:val="13"/>
        <w:tabs>
          <w:tab w:val="left" w:pos="1276"/>
          <w:tab w:val="left" w:pos="2694"/>
        </w:tabs>
        <w:spacing w:before="0" w:after="120"/>
        <w:ind w:left="1276" w:hanging="425"/>
        <w:jc w:val="both"/>
        <w:rPr>
          <w:rFonts w:ascii="Arial" w:hAnsi="Arial" w:cs="Arial"/>
          <w:color w:val="auto"/>
          <w:sz w:val="22"/>
          <w:szCs w:val="22"/>
        </w:rPr>
      </w:pPr>
      <w:r>
        <w:rPr>
          <w:rFonts w:ascii="Arial" w:hAnsi="Arial" w:cs="Arial"/>
          <w:color w:val="auto"/>
          <w:sz w:val="22"/>
          <w:szCs w:val="22"/>
        </w:rPr>
        <w:t>αα)</w:t>
      </w:r>
      <w:r>
        <w:rPr>
          <w:rFonts w:ascii="Arial" w:hAnsi="Arial" w:cs="Arial"/>
          <w:color w:val="auto"/>
          <w:sz w:val="22"/>
          <w:szCs w:val="22"/>
        </w:rPr>
        <w:tab/>
      </w:r>
      <w:r>
        <w:rPr>
          <w:rFonts w:ascii="Arial" w:hAnsi="Arial" w:cs="Arial"/>
          <w:color w:val="auto"/>
          <w:sz w:val="22"/>
          <w:szCs w:val="22"/>
        </w:rPr>
        <w:t xml:space="preserve">της </w:t>
      </w:r>
      <w:r>
        <w:rPr>
          <w:rFonts w:ascii="Arial" w:hAnsi="Arial" w:cs="Arial"/>
          <w:b/>
          <w:color w:val="auto"/>
          <w:sz w:val="22"/>
          <w:szCs w:val="22"/>
        </w:rPr>
        <w:t>Διεύθυνσης Τεχνικών Υπηρεσιών</w:t>
      </w:r>
      <w:r>
        <w:rPr>
          <w:rFonts w:ascii="Arial" w:hAnsi="Arial" w:cs="Arial"/>
          <w:color w:val="auto"/>
          <w:sz w:val="22"/>
          <w:szCs w:val="22"/>
        </w:rPr>
        <w:t>,</w:t>
      </w:r>
    </w:p>
    <w:p>
      <w:pPr>
        <w:pStyle w:val="13"/>
        <w:tabs>
          <w:tab w:val="left" w:pos="426"/>
          <w:tab w:val="left" w:pos="1276"/>
          <w:tab w:val="left" w:pos="2694"/>
        </w:tabs>
        <w:spacing w:before="0" w:after="120"/>
        <w:ind w:left="1276" w:hanging="425"/>
        <w:jc w:val="both"/>
        <w:rPr>
          <w:rFonts w:ascii="Arial" w:hAnsi="Arial" w:cs="Arial"/>
          <w:color w:val="auto"/>
          <w:sz w:val="22"/>
          <w:szCs w:val="22"/>
        </w:rPr>
      </w:pPr>
      <w:r>
        <w:rPr>
          <w:rFonts w:ascii="Arial" w:hAnsi="Arial" w:cs="Arial"/>
          <w:color w:val="auto"/>
          <w:sz w:val="22"/>
          <w:szCs w:val="22"/>
        </w:rPr>
        <w:t>αβ)</w:t>
      </w:r>
      <w:r>
        <w:rPr>
          <w:rFonts w:ascii="Arial" w:hAnsi="Arial" w:cs="Arial"/>
          <w:color w:val="auto"/>
          <w:sz w:val="22"/>
          <w:szCs w:val="22"/>
        </w:rPr>
        <w:tab/>
      </w:r>
      <w:r>
        <w:rPr>
          <w:rFonts w:ascii="Arial" w:hAnsi="Arial" w:cs="Arial"/>
          <w:color w:val="auto"/>
          <w:sz w:val="22"/>
          <w:szCs w:val="22"/>
        </w:rPr>
        <w:t xml:space="preserve">του </w:t>
      </w:r>
      <w:r>
        <w:rPr>
          <w:rFonts w:ascii="Arial" w:hAnsi="Arial" w:cs="Arial"/>
          <w:b/>
          <w:color w:val="auto"/>
          <w:sz w:val="22"/>
          <w:szCs w:val="22"/>
        </w:rPr>
        <w:t>Αυτοτελούς τμήματος Πολιτικής Προστασίας</w:t>
      </w:r>
      <w:r>
        <w:rPr>
          <w:rFonts w:ascii="Arial" w:hAnsi="Arial" w:cs="Arial"/>
          <w:color w:val="auto"/>
          <w:sz w:val="22"/>
          <w:szCs w:val="22"/>
        </w:rPr>
        <w:t>, οι αρμοδιότητες των οποίων ορίζονται στον ΟΕΥ του Δήμου και στις ισχύουσες διατάξεις Νόμων, Διαταγμάτων και Υπουργικών Αποφάσεων.</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β)</w:t>
      </w:r>
      <w:r>
        <w:rPr>
          <w:rFonts w:ascii="Arial" w:hAnsi="Arial" w:cs="Arial"/>
          <w:color w:val="auto"/>
          <w:sz w:val="22"/>
          <w:szCs w:val="22"/>
        </w:rPr>
        <w:tab/>
      </w:r>
      <w:r>
        <w:rPr>
          <w:rFonts w:ascii="Arial" w:hAnsi="Arial" w:cs="Arial"/>
          <w:color w:val="auto"/>
          <w:sz w:val="22"/>
          <w:szCs w:val="22"/>
        </w:rPr>
        <w:t>Την έλεγχο της εύρυθμης λειτουργίας, την τήρηση συγκεκριμένου συστήματος περιοδικής συντήρησης και τήρησης των προβλεπόμενων προδιαγραφών ασφαλείας σύμφωνα με το ισχύον νομοθετικό πλαίσιο, τον έλεγχο αδειοδότησης και πιστοποίηση, την ίδρυση νέων, τη φύλαξη, καθώς και κάθε άλλη αναγκαία λεπτομέρεια των παιδικών χαρών του Δήμου.</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γ)</w:t>
      </w:r>
      <w:r>
        <w:rPr>
          <w:rFonts w:ascii="Arial" w:hAnsi="Arial" w:cs="Arial"/>
          <w:color w:val="auto"/>
          <w:sz w:val="22"/>
          <w:szCs w:val="22"/>
        </w:rPr>
        <w:tab/>
      </w:r>
      <w:r>
        <w:rPr>
          <w:rFonts w:ascii="Arial" w:hAnsi="Arial" w:cs="Arial"/>
          <w:color w:val="auto"/>
          <w:sz w:val="22"/>
          <w:szCs w:val="22"/>
        </w:rPr>
        <w:t>Την τέλεση πολιτικών γάμων.</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δ)</w:t>
      </w:r>
      <w:r>
        <w:rPr>
          <w:rFonts w:ascii="Arial" w:hAnsi="Arial" w:cs="Arial"/>
          <w:color w:val="auto"/>
          <w:sz w:val="22"/>
          <w:szCs w:val="22"/>
        </w:rPr>
        <w:tab/>
      </w:r>
      <w:r>
        <w:rPr>
          <w:rFonts w:ascii="Arial" w:hAnsi="Arial" w:cs="Arial"/>
          <w:color w:val="auto"/>
          <w:sz w:val="22"/>
          <w:szCs w:val="22"/>
        </w:rPr>
        <w:t>Τη διαχείριση και αντιμετώπιση των προβλημάτων προσβασιμότητας των κοινόχρηστων χώρων του Δήμου Τρικκαίων.</w:t>
      </w:r>
    </w:p>
    <w:p>
      <w:pPr>
        <w:pStyle w:val="13"/>
        <w:spacing w:before="0" w:after="0"/>
        <w:jc w:val="both"/>
        <w:rPr>
          <w:rFonts w:ascii="Arial" w:hAnsi="Arial" w:cs="Arial"/>
          <w:color w:val="auto"/>
          <w:sz w:val="22"/>
          <w:szCs w:val="22"/>
        </w:rPr>
      </w:pPr>
    </w:p>
    <w:p>
      <w:pPr>
        <w:pStyle w:val="13"/>
        <w:numPr>
          <w:ilvl w:val="0"/>
          <w:numId w:val="3"/>
        </w:numPr>
        <w:tabs>
          <w:tab w:val="left" w:pos="426"/>
        </w:tabs>
        <w:suppressAutoHyphens w:val="0"/>
        <w:spacing w:before="0" w:after="120"/>
        <w:ind w:left="426"/>
        <w:jc w:val="both"/>
        <w:rPr>
          <w:rFonts w:ascii="Arial" w:hAnsi="Arial" w:cs="Arial"/>
          <w:color w:val="auto"/>
          <w:sz w:val="22"/>
          <w:szCs w:val="22"/>
        </w:rPr>
      </w:pPr>
      <w:r>
        <w:rPr>
          <w:rFonts w:ascii="Arial" w:hAnsi="Arial" w:cs="Arial"/>
          <w:color w:val="auto"/>
          <w:sz w:val="22"/>
          <w:szCs w:val="22"/>
        </w:rPr>
        <w:t xml:space="preserve">Τον κ. </w:t>
      </w:r>
      <w:r>
        <w:rPr>
          <w:rFonts w:ascii="Arial" w:hAnsi="Arial" w:cs="Arial"/>
          <w:b/>
          <w:sz w:val="22"/>
          <w:szCs w:val="22"/>
        </w:rPr>
        <w:t>Παππά Απόστολο του Βασιλείου, κατά τόπο Αντιδήμαρχο Περιφέρειας (τομέας Α΄) του Δήμου Τρικκαίων</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31 Αυγούστου 2025 </w:t>
      </w:r>
      <w:r>
        <w:rPr>
          <w:rFonts w:ascii="Arial" w:hAnsi="Arial" w:cs="Arial"/>
          <w:color w:val="auto"/>
          <w:sz w:val="22"/>
          <w:szCs w:val="22"/>
        </w:rPr>
        <w:t>και του μεταβιβάζει τις παρακάτω αρμοδιότητες :</w:t>
      </w:r>
    </w:p>
    <w:p>
      <w:pPr>
        <w:pStyle w:val="13"/>
        <w:tabs>
          <w:tab w:val="left" w:pos="851"/>
        </w:tabs>
        <w:spacing w:before="0" w:after="120"/>
        <w:ind w:left="851" w:hanging="425"/>
        <w:jc w:val="both"/>
        <w:rPr>
          <w:rFonts w:ascii="Arial" w:hAnsi="Arial" w:cs="Arial"/>
          <w:color w:val="000000"/>
          <w:sz w:val="22"/>
          <w:szCs w:val="22"/>
          <w:lang w:eastAsia="el-GR"/>
        </w:rPr>
      </w:pPr>
      <w:r>
        <w:rPr>
          <w:rFonts w:ascii="Arial" w:hAnsi="Arial" w:cs="Arial"/>
          <w:color w:val="auto"/>
          <w:sz w:val="22"/>
          <w:szCs w:val="22"/>
        </w:rPr>
        <w:t>α)</w:t>
      </w:r>
      <w:r>
        <w:rPr>
          <w:rFonts w:ascii="Arial" w:hAnsi="Arial" w:cs="Arial"/>
          <w:color w:val="auto"/>
          <w:sz w:val="22"/>
          <w:szCs w:val="22"/>
        </w:rPr>
        <w:tab/>
      </w:r>
      <w:r>
        <w:rPr>
          <w:rFonts w:ascii="Arial" w:hAnsi="Arial" w:cs="Arial"/>
          <w:color w:val="000000"/>
          <w:sz w:val="22"/>
          <w:szCs w:val="22"/>
          <w:lang w:eastAsia="el-GR"/>
        </w:rPr>
        <w:t xml:space="preserve">Την </w:t>
      </w:r>
      <w:r>
        <w:rPr>
          <w:rFonts w:ascii="Arial" w:hAnsi="Arial" w:cs="Arial"/>
          <w:b/>
          <w:bCs/>
          <w:color w:val="000000"/>
          <w:sz w:val="22"/>
          <w:szCs w:val="22"/>
          <w:lang w:eastAsia="el-GR"/>
        </w:rPr>
        <w:t xml:space="preserve">ευθύνη </w:t>
      </w:r>
      <w:r>
        <w:rPr>
          <w:rFonts w:ascii="Arial" w:hAnsi="Arial" w:cs="Arial"/>
          <w:color w:val="000000"/>
          <w:sz w:val="22"/>
          <w:szCs w:val="22"/>
          <w:lang w:eastAsia="el-GR"/>
        </w:rPr>
        <w:t xml:space="preserve">της </w:t>
      </w:r>
      <w:r>
        <w:rPr>
          <w:rFonts w:ascii="Arial" w:hAnsi="Arial" w:cs="Arial"/>
          <w:b/>
          <w:bCs/>
          <w:color w:val="000000"/>
          <w:sz w:val="22"/>
          <w:szCs w:val="22"/>
          <w:lang w:eastAsia="el-GR"/>
        </w:rPr>
        <w:t xml:space="preserve">λειτουργίας </w:t>
      </w:r>
      <w:r>
        <w:rPr>
          <w:rFonts w:ascii="Arial" w:hAnsi="Arial" w:cs="Arial"/>
          <w:color w:val="000000"/>
          <w:sz w:val="22"/>
          <w:szCs w:val="22"/>
          <w:lang w:eastAsia="el-GR"/>
        </w:rPr>
        <w:t xml:space="preserve">των </w:t>
      </w:r>
      <w:r>
        <w:rPr>
          <w:rFonts w:ascii="Arial" w:hAnsi="Arial" w:cs="Arial"/>
          <w:color w:val="auto"/>
          <w:sz w:val="22"/>
          <w:szCs w:val="22"/>
        </w:rPr>
        <w:t xml:space="preserve">Αποκεντρωμένων Δημοτικών Υπηρεσιών </w:t>
      </w:r>
      <w:r>
        <w:rPr>
          <w:rFonts w:ascii="Arial" w:hAnsi="Arial" w:cs="Arial"/>
          <w:color w:val="000000"/>
          <w:sz w:val="22"/>
          <w:szCs w:val="22"/>
          <w:lang w:eastAsia="el-GR"/>
        </w:rPr>
        <w:t xml:space="preserve">που είναι εγκατεστημένες και </w:t>
      </w:r>
      <w:r>
        <w:rPr>
          <w:rFonts w:ascii="Arial" w:hAnsi="Arial" w:cs="Arial"/>
          <w:color w:val="auto"/>
          <w:sz w:val="22"/>
          <w:szCs w:val="22"/>
        </w:rPr>
        <w:t xml:space="preserve">λειτουργούν στα όρια των Δημοτικών Ενοτήτων (ΔΕ) </w:t>
      </w:r>
      <w:r>
        <w:rPr>
          <w:rFonts w:ascii="Arial" w:hAnsi="Arial" w:cs="Arial"/>
          <w:b/>
          <w:color w:val="auto"/>
          <w:sz w:val="22"/>
          <w:szCs w:val="22"/>
        </w:rPr>
        <w:t>Εστιαιώτιδας, Μεγ. Καλυβίων, Παληοκάστρου και Παραληθαίων</w:t>
      </w:r>
      <w:r>
        <w:rPr>
          <w:rFonts w:ascii="Arial" w:hAnsi="Arial" w:cs="Arial"/>
          <w:color w:val="auto"/>
          <w:sz w:val="22"/>
          <w:szCs w:val="22"/>
        </w:rPr>
        <w:t>.</w:t>
      </w:r>
    </w:p>
    <w:p>
      <w:pPr>
        <w:tabs>
          <w:tab w:val="left" w:pos="851"/>
        </w:tabs>
        <w:suppressAutoHyphens w:val="0"/>
        <w:autoSpaceDE w:val="0"/>
        <w:autoSpaceDN w:val="0"/>
        <w:adjustRightInd w:val="0"/>
        <w:spacing w:after="183"/>
        <w:ind w:left="851" w:hanging="425"/>
        <w:jc w:val="both"/>
        <w:rPr>
          <w:rFonts w:ascii="Arial" w:hAnsi="Arial" w:cs="Arial"/>
          <w:color w:val="000000"/>
          <w:sz w:val="22"/>
          <w:szCs w:val="22"/>
          <w:lang w:eastAsia="el-GR"/>
        </w:rPr>
      </w:pPr>
      <w:bookmarkStart w:id="2" w:name="_Hlk154763052"/>
      <w:r>
        <w:rPr>
          <w:rFonts w:ascii="Arial" w:hAnsi="Arial" w:cs="Arial"/>
          <w:color w:val="000000"/>
          <w:sz w:val="22"/>
          <w:szCs w:val="22"/>
          <w:lang w:eastAsia="el-GR"/>
        </w:rPr>
        <w:t>β)</w:t>
      </w:r>
      <w:r>
        <w:rPr>
          <w:rFonts w:ascii="Arial" w:hAnsi="Arial" w:cs="Arial"/>
          <w:color w:val="000000"/>
          <w:sz w:val="22"/>
          <w:szCs w:val="22"/>
          <w:lang w:eastAsia="el-GR"/>
        </w:rPr>
        <w:tab/>
      </w:r>
      <w:r>
        <w:rPr>
          <w:rFonts w:ascii="Arial" w:hAnsi="Arial" w:cs="Arial"/>
          <w:color w:val="000000"/>
          <w:sz w:val="22"/>
          <w:szCs w:val="22"/>
          <w:lang w:eastAsia="el-GR"/>
        </w:rPr>
        <w:t xml:space="preserve">Την παρακολούθηση της </w:t>
      </w:r>
      <w:r>
        <w:rPr>
          <w:rFonts w:ascii="Arial" w:hAnsi="Arial" w:cs="Arial"/>
          <w:b/>
          <w:bCs/>
          <w:color w:val="000000"/>
          <w:sz w:val="22"/>
          <w:szCs w:val="22"/>
          <w:lang w:eastAsia="el-GR"/>
        </w:rPr>
        <w:t xml:space="preserve">εξέλιξης των έργων </w:t>
      </w:r>
      <w:r>
        <w:rPr>
          <w:rFonts w:ascii="Arial" w:hAnsi="Arial" w:cs="Arial"/>
          <w:color w:val="000000"/>
          <w:sz w:val="22"/>
          <w:szCs w:val="22"/>
          <w:lang w:eastAsia="el-GR"/>
        </w:rPr>
        <w:t xml:space="preserve">και των </w:t>
      </w:r>
      <w:r>
        <w:rPr>
          <w:rFonts w:ascii="Arial" w:hAnsi="Arial" w:cs="Arial"/>
          <w:b/>
          <w:bCs/>
          <w:color w:val="000000"/>
          <w:sz w:val="22"/>
          <w:szCs w:val="22"/>
          <w:lang w:eastAsia="el-GR"/>
        </w:rPr>
        <w:t xml:space="preserve">εργασιών </w:t>
      </w:r>
      <w:r>
        <w:rPr>
          <w:rFonts w:ascii="Arial" w:hAnsi="Arial" w:cs="Arial"/>
          <w:color w:val="000000"/>
          <w:sz w:val="22"/>
          <w:szCs w:val="22"/>
          <w:lang w:eastAsia="el-GR"/>
        </w:rPr>
        <w:t xml:space="preserve">που εκτελούνται στη δημοτική ενότητα, </w:t>
      </w:r>
    </w:p>
    <w:p>
      <w:pPr>
        <w:tabs>
          <w:tab w:val="left" w:pos="851"/>
        </w:tabs>
        <w:suppressAutoHyphens w:val="0"/>
        <w:autoSpaceDE w:val="0"/>
        <w:autoSpaceDN w:val="0"/>
        <w:adjustRightInd w:val="0"/>
        <w:spacing w:after="183"/>
        <w:ind w:left="851" w:hanging="425"/>
        <w:jc w:val="both"/>
        <w:rPr>
          <w:rFonts w:ascii="Arial" w:hAnsi="Arial" w:cs="Arial"/>
          <w:color w:val="000000"/>
          <w:sz w:val="22"/>
          <w:szCs w:val="22"/>
          <w:lang w:eastAsia="el-GR"/>
        </w:rPr>
      </w:pPr>
      <w:r>
        <w:rPr>
          <w:rFonts w:ascii="Arial" w:hAnsi="Arial" w:cs="Arial"/>
          <w:color w:val="000000"/>
          <w:sz w:val="22"/>
          <w:szCs w:val="22"/>
          <w:lang w:eastAsia="el-GR"/>
        </w:rPr>
        <w:t>γ)</w:t>
      </w:r>
      <w:r>
        <w:rPr>
          <w:rFonts w:ascii="Arial" w:hAnsi="Arial" w:cs="Arial"/>
          <w:color w:val="000000"/>
          <w:sz w:val="22"/>
          <w:szCs w:val="22"/>
          <w:lang w:eastAsia="el-GR"/>
        </w:rPr>
        <w:tab/>
      </w:r>
      <w:r>
        <w:rPr>
          <w:rFonts w:ascii="Arial" w:hAnsi="Arial" w:cs="Arial"/>
          <w:color w:val="000000"/>
          <w:sz w:val="22"/>
          <w:szCs w:val="22"/>
          <w:lang w:eastAsia="el-GR"/>
        </w:rPr>
        <w:t xml:space="preserve">Τη μέριμνα για τη </w:t>
      </w:r>
      <w:r>
        <w:rPr>
          <w:rFonts w:ascii="Arial" w:hAnsi="Arial" w:cs="Arial"/>
          <w:b/>
          <w:bCs/>
          <w:color w:val="000000"/>
          <w:sz w:val="22"/>
          <w:szCs w:val="22"/>
          <w:lang w:eastAsia="el-GR"/>
        </w:rPr>
        <w:t>διατήρηση του εξοπλισμού</w:t>
      </w:r>
      <w:r>
        <w:rPr>
          <w:rFonts w:ascii="Arial" w:hAnsi="Arial" w:cs="Arial"/>
          <w:color w:val="000000"/>
          <w:sz w:val="22"/>
          <w:szCs w:val="22"/>
          <w:lang w:eastAsia="el-GR"/>
        </w:rPr>
        <w:t xml:space="preserve">, που βρίσκεται στη δημοτική ενότητα, σε κατάσταση καλής λειτουργίας, </w:t>
      </w:r>
    </w:p>
    <w:p>
      <w:pPr>
        <w:pStyle w:val="230"/>
        <w:tabs>
          <w:tab w:val="left" w:pos="851"/>
        </w:tabs>
        <w:ind w:left="851" w:hanging="425"/>
        <w:jc w:val="both"/>
        <w:rPr>
          <w:rFonts w:ascii="Arial" w:hAnsi="Arial" w:cs="Arial"/>
          <w:sz w:val="22"/>
          <w:szCs w:val="22"/>
        </w:rPr>
      </w:pPr>
      <w:r>
        <w:rPr>
          <w:rFonts w:ascii="Arial" w:hAnsi="Arial" w:cs="Arial"/>
          <w:sz w:val="22"/>
          <w:szCs w:val="22"/>
        </w:rPr>
        <w:t>δ)</w:t>
      </w:r>
      <w:r>
        <w:rPr>
          <w:rFonts w:ascii="Arial" w:hAnsi="Arial" w:cs="Arial"/>
          <w:sz w:val="22"/>
          <w:szCs w:val="22"/>
        </w:rPr>
        <w:tab/>
      </w:r>
      <w:r>
        <w:rPr>
          <w:rFonts w:ascii="Arial" w:hAnsi="Arial" w:cs="Arial"/>
          <w:sz w:val="22"/>
          <w:szCs w:val="22"/>
        </w:rPr>
        <w:t xml:space="preserve">Την </w:t>
      </w:r>
      <w:r>
        <w:rPr>
          <w:rFonts w:ascii="Arial" w:hAnsi="Arial" w:cs="Arial"/>
          <w:b/>
          <w:bCs/>
          <w:sz w:val="22"/>
          <w:szCs w:val="22"/>
        </w:rPr>
        <w:t>υπογραφή</w:t>
      </w:r>
      <w:r>
        <w:rPr>
          <w:rFonts w:ascii="Arial" w:hAnsi="Arial" w:cs="Arial"/>
          <w:sz w:val="22"/>
          <w:szCs w:val="22"/>
        </w:rPr>
        <w:t xml:space="preserve">, με εξουσιοδότηση του δημάρχου, </w:t>
      </w:r>
      <w:r>
        <w:rPr>
          <w:rFonts w:ascii="Arial" w:hAnsi="Arial" w:cs="Arial"/>
          <w:b/>
          <w:bCs/>
          <w:sz w:val="22"/>
          <w:szCs w:val="22"/>
        </w:rPr>
        <w:t>βεβαιώσεων</w:t>
      </w:r>
      <w:r>
        <w:rPr>
          <w:rFonts w:ascii="Arial" w:hAnsi="Arial" w:cs="Arial"/>
          <w:sz w:val="22"/>
          <w:szCs w:val="22"/>
        </w:rPr>
        <w:t xml:space="preserve">, </w:t>
      </w:r>
      <w:r>
        <w:rPr>
          <w:rFonts w:ascii="Arial" w:hAnsi="Arial" w:cs="Arial"/>
          <w:b/>
          <w:bCs/>
          <w:sz w:val="22"/>
          <w:szCs w:val="22"/>
        </w:rPr>
        <w:t xml:space="preserve">πιστοποιητικών </w:t>
      </w:r>
      <w:r>
        <w:rPr>
          <w:rFonts w:ascii="Arial" w:hAnsi="Arial" w:cs="Arial"/>
          <w:sz w:val="22"/>
          <w:szCs w:val="22"/>
        </w:rPr>
        <w:t xml:space="preserve">και λοιπών διοικητικών εγγράφων, που εκδίδονται από τις δημοτικές υπηρεσίες που λειτουργούν στα όρια της δημοτικής ενότητας. Η προαναφερόμενη μεταβίβαση  αρμοδιότητας όπως ορίζεται στην παρ.3 του άρθρου 59 του ν. 3852/2010, </w:t>
      </w:r>
      <w:r>
        <w:rPr>
          <w:rFonts w:ascii="Arial" w:hAnsi="Arial" w:cs="Arial"/>
          <w:b/>
          <w:bCs/>
          <w:sz w:val="22"/>
          <w:szCs w:val="22"/>
        </w:rPr>
        <w:t xml:space="preserve">δεν αφορά σε υπογραφή πιστοποιητικών Δημοτολογίου ούτε και βεβαιώσεων μονίμου κατοικίας, </w:t>
      </w:r>
      <w:r>
        <w:rPr>
          <w:rFonts w:ascii="Arial" w:hAnsi="Arial" w:cs="Arial"/>
          <w:sz w:val="22"/>
          <w:szCs w:val="22"/>
        </w:rPr>
        <w:t>διότι τα εν λόγω εκδίδονται μόνο από την έδρα του Δήμου (</w:t>
      </w:r>
      <w:r>
        <w:rPr>
          <w:rFonts w:ascii="Arial" w:hAnsi="Arial" w:cs="Arial"/>
          <w:color w:val="auto"/>
          <w:sz w:val="22"/>
          <w:szCs w:val="22"/>
        </w:rPr>
        <w:t>Εγκύκλιος 28/Α.Π.44133/24.8.2018</w:t>
      </w:r>
      <w:r>
        <w:rPr>
          <w:rFonts w:ascii="Arial" w:hAnsi="Arial" w:cs="Arial"/>
          <w:sz w:val="22"/>
          <w:szCs w:val="22"/>
        </w:rPr>
        <w:t xml:space="preserve">, σελ. 3 της Διεύθυνσης Αστικής Κατάστασης του Υπουργείου Εσωτερικών). </w:t>
      </w:r>
    </w:p>
    <w:p>
      <w:pPr>
        <w:tabs>
          <w:tab w:val="left" w:pos="851"/>
        </w:tabs>
        <w:suppressAutoHyphens w:val="0"/>
        <w:autoSpaceDE w:val="0"/>
        <w:autoSpaceDN w:val="0"/>
        <w:adjustRightInd w:val="0"/>
        <w:spacing w:after="183"/>
        <w:ind w:left="851" w:hanging="425"/>
        <w:jc w:val="both"/>
        <w:rPr>
          <w:rFonts w:ascii="Arial" w:hAnsi="Arial" w:cs="Arial"/>
          <w:color w:val="000000"/>
          <w:sz w:val="22"/>
          <w:szCs w:val="22"/>
          <w:lang w:eastAsia="el-GR"/>
        </w:rPr>
      </w:pPr>
      <w:r>
        <w:rPr>
          <w:rFonts w:ascii="Arial" w:hAnsi="Arial" w:cs="Arial"/>
          <w:color w:val="000000"/>
          <w:sz w:val="22"/>
          <w:szCs w:val="22"/>
          <w:lang w:eastAsia="el-GR"/>
        </w:rPr>
        <w:t>ε)</w:t>
      </w:r>
      <w:r>
        <w:rPr>
          <w:rFonts w:ascii="Arial" w:hAnsi="Arial" w:cs="Arial"/>
          <w:color w:val="000000"/>
          <w:sz w:val="22"/>
          <w:szCs w:val="22"/>
          <w:lang w:eastAsia="el-GR"/>
        </w:rPr>
        <w:tab/>
      </w:r>
      <w:r>
        <w:rPr>
          <w:rFonts w:ascii="Arial" w:hAnsi="Arial" w:cs="Arial"/>
          <w:color w:val="000000"/>
          <w:sz w:val="22"/>
          <w:szCs w:val="22"/>
          <w:lang w:eastAsia="el-GR"/>
        </w:rPr>
        <w:t xml:space="preserve">Τη </w:t>
      </w:r>
      <w:r>
        <w:rPr>
          <w:rFonts w:ascii="Arial" w:hAnsi="Arial" w:cs="Arial"/>
          <w:b/>
          <w:bCs/>
          <w:color w:val="000000"/>
          <w:sz w:val="22"/>
          <w:szCs w:val="22"/>
          <w:lang w:eastAsia="el-GR"/>
        </w:rPr>
        <w:t>συνεργασία με τους προέδρους των συμβουλίων των δημοτικών κοινοτήτων</w:t>
      </w:r>
      <w:r>
        <w:rPr>
          <w:rFonts w:ascii="Arial" w:hAnsi="Arial" w:cs="Arial"/>
          <w:color w:val="000000"/>
          <w:sz w:val="22"/>
          <w:szCs w:val="22"/>
          <w:lang w:eastAsia="el-GR"/>
        </w:rPr>
        <w:t xml:space="preserve"> και τους προέδρους των δημοτικών κοινοτήτων της περιοχής ευθύνης, για την επίλυση των προβλημάτων τους. </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στ)</w:t>
      </w:r>
      <w:r>
        <w:rPr>
          <w:rFonts w:ascii="Arial" w:hAnsi="Arial" w:cs="Arial"/>
          <w:color w:val="auto"/>
          <w:sz w:val="22"/>
          <w:szCs w:val="22"/>
        </w:rPr>
        <w:tab/>
      </w:r>
      <w:r>
        <w:rPr>
          <w:rFonts w:ascii="Arial" w:hAnsi="Arial" w:cs="Arial"/>
          <w:color w:val="auto"/>
          <w:sz w:val="22"/>
          <w:szCs w:val="22"/>
        </w:rPr>
        <w:t xml:space="preserve">Την </w:t>
      </w:r>
      <w:r>
        <w:rPr>
          <w:rFonts w:ascii="Arial" w:hAnsi="Arial" w:cs="Arial"/>
          <w:b/>
          <w:bCs/>
          <w:color w:val="auto"/>
          <w:sz w:val="22"/>
          <w:szCs w:val="22"/>
        </w:rPr>
        <w:t>τέλεση πολιτικών γάμων</w:t>
      </w:r>
      <w:r>
        <w:rPr>
          <w:rFonts w:ascii="Arial" w:hAnsi="Arial" w:cs="Arial"/>
          <w:color w:val="auto"/>
          <w:sz w:val="22"/>
          <w:szCs w:val="22"/>
        </w:rPr>
        <w:t>.</w:t>
      </w:r>
    </w:p>
    <w:bookmarkEnd w:id="2"/>
    <w:p>
      <w:pPr>
        <w:pStyle w:val="13"/>
        <w:spacing w:before="0" w:after="0" w:line="360" w:lineRule="auto"/>
        <w:jc w:val="both"/>
        <w:rPr>
          <w:rFonts w:ascii="Arial" w:hAnsi="Arial" w:cs="Arial"/>
          <w:color w:val="auto"/>
          <w:sz w:val="22"/>
          <w:szCs w:val="22"/>
        </w:rPr>
      </w:pPr>
    </w:p>
    <w:p>
      <w:pPr>
        <w:pStyle w:val="13"/>
        <w:numPr>
          <w:ilvl w:val="0"/>
          <w:numId w:val="3"/>
        </w:numPr>
        <w:tabs>
          <w:tab w:val="left" w:pos="426"/>
        </w:tabs>
        <w:suppressAutoHyphens w:val="0"/>
        <w:spacing w:before="0" w:after="120"/>
        <w:ind w:left="426" w:hanging="426"/>
        <w:jc w:val="both"/>
        <w:rPr>
          <w:rFonts w:ascii="Arial" w:hAnsi="Arial" w:cs="Arial"/>
          <w:color w:val="auto"/>
          <w:sz w:val="22"/>
          <w:szCs w:val="22"/>
        </w:rPr>
      </w:pPr>
      <w:r>
        <w:rPr>
          <w:rFonts w:ascii="Arial" w:hAnsi="Arial" w:cs="Arial"/>
          <w:color w:val="auto"/>
          <w:sz w:val="22"/>
          <w:szCs w:val="22"/>
        </w:rPr>
        <w:t xml:space="preserve">Τον κ. </w:t>
      </w:r>
      <w:r>
        <w:rPr>
          <w:rFonts w:ascii="Arial" w:hAnsi="Arial" w:cs="Arial"/>
          <w:b/>
          <w:sz w:val="22"/>
          <w:szCs w:val="22"/>
        </w:rPr>
        <w:t>Σκρέκα Αθανάσιο του Παύλου</w:t>
      </w:r>
      <w:r>
        <w:rPr>
          <w:rFonts w:ascii="Arial" w:hAnsi="Arial" w:cs="Arial"/>
          <w:color w:val="auto"/>
          <w:sz w:val="22"/>
          <w:szCs w:val="22"/>
        </w:rPr>
        <w:t xml:space="preserve">, </w:t>
      </w:r>
      <w:r>
        <w:rPr>
          <w:rFonts w:ascii="Arial" w:hAnsi="Arial" w:cs="Arial"/>
          <w:b/>
          <w:color w:val="auto"/>
          <w:sz w:val="22"/>
          <w:szCs w:val="22"/>
        </w:rPr>
        <w:t>κατά τόπο Αντιδήμαρχο Περιφέρειας (τομέας Β΄) του Δήμου Τρικκαίων</w:t>
      </w:r>
      <w:r>
        <w:rPr>
          <w:rFonts w:ascii="Arial" w:hAnsi="Arial" w:cs="Arial"/>
          <w:color w:val="auto"/>
          <w:sz w:val="22"/>
          <w:szCs w:val="22"/>
        </w:rPr>
        <w:t xml:space="preserve">, </w:t>
      </w:r>
      <w:r>
        <w:rPr>
          <w:rFonts w:ascii="Arial" w:hAnsi="Arial" w:cs="Arial"/>
          <w:sz w:val="22"/>
          <w:szCs w:val="22"/>
        </w:rPr>
        <w:t>με θητεία από την</w:t>
      </w:r>
      <w:r>
        <w:rPr>
          <w:rFonts w:ascii="Arial" w:hAnsi="Arial" w:cs="Arial"/>
          <w:b/>
          <w:bCs/>
          <w:sz w:val="22"/>
          <w:szCs w:val="22"/>
        </w:rPr>
        <w:t xml:space="preserve"> 02 </w:t>
      </w:r>
      <w:r>
        <w:rPr>
          <w:rFonts w:ascii="Arial" w:hAnsi="Arial" w:cs="Arial"/>
          <w:b/>
          <w:sz w:val="22"/>
          <w:szCs w:val="22"/>
        </w:rPr>
        <w:t>Ιανουαρίου</w:t>
      </w:r>
      <w:r>
        <w:rPr>
          <w:rFonts w:ascii="Arial" w:hAnsi="Arial" w:cs="Arial"/>
          <w:b/>
          <w:bCs/>
          <w:sz w:val="22"/>
          <w:szCs w:val="22"/>
        </w:rPr>
        <w:t xml:space="preserve"> 2024 </w:t>
      </w:r>
      <w:r>
        <w:rPr>
          <w:rFonts w:ascii="Arial" w:hAnsi="Arial" w:cs="Arial"/>
          <w:b/>
          <w:sz w:val="22"/>
          <w:szCs w:val="22"/>
        </w:rPr>
        <w:t xml:space="preserve">έως και την 31 Αυγούστου 2025 </w:t>
      </w:r>
      <w:r>
        <w:rPr>
          <w:rFonts w:ascii="Arial" w:hAnsi="Arial" w:cs="Arial"/>
          <w:color w:val="auto"/>
          <w:sz w:val="22"/>
          <w:szCs w:val="22"/>
        </w:rPr>
        <w:t>και του μεταβιβάζει τις παρακάτω αρμοδιότητες :</w:t>
      </w:r>
    </w:p>
    <w:p>
      <w:pPr>
        <w:pStyle w:val="13"/>
        <w:tabs>
          <w:tab w:val="left" w:pos="851"/>
        </w:tabs>
        <w:spacing w:before="0" w:after="120"/>
        <w:ind w:left="851" w:hanging="425"/>
        <w:jc w:val="both"/>
        <w:rPr>
          <w:rFonts w:ascii="Arial" w:hAnsi="Arial" w:cs="Arial"/>
          <w:color w:val="000000"/>
          <w:sz w:val="22"/>
          <w:szCs w:val="22"/>
          <w:lang w:eastAsia="el-GR"/>
        </w:rPr>
      </w:pPr>
      <w:r>
        <w:rPr>
          <w:rFonts w:ascii="Arial" w:hAnsi="Arial" w:cs="Arial"/>
          <w:color w:val="auto"/>
          <w:sz w:val="22"/>
          <w:szCs w:val="22"/>
        </w:rPr>
        <w:t>α)</w:t>
      </w:r>
      <w:r>
        <w:rPr>
          <w:rFonts w:ascii="Arial" w:hAnsi="Arial" w:cs="Arial"/>
          <w:color w:val="auto"/>
          <w:sz w:val="22"/>
          <w:szCs w:val="22"/>
        </w:rPr>
        <w:tab/>
      </w:r>
      <w:r>
        <w:rPr>
          <w:rFonts w:ascii="Arial" w:hAnsi="Arial" w:cs="Arial"/>
          <w:color w:val="000000"/>
          <w:sz w:val="22"/>
          <w:szCs w:val="22"/>
          <w:lang w:eastAsia="el-GR"/>
        </w:rPr>
        <w:t xml:space="preserve">Την </w:t>
      </w:r>
      <w:r>
        <w:rPr>
          <w:rFonts w:ascii="Arial" w:hAnsi="Arial" w:cs="Arial"/>
          <w:b/>
          <w:bCs/>
          <w:color w:val="000000"/>
          <w:sz w:val="22"/>
          <w:szCs w:val="22"/>
          <w:lang w:eastAsia="el-GR"/>
        </w:rPr>
        <w:t xml:space="preserve">ευθύνη </w:t>
      </w:r>
      <w:r>
        <w:rPr>
          <w:rFonts w:ascii="Arial" w:hAnsi="Arial" w:cs="Arial"/>
          <w:color w:val="000000"/>
          <w:sz w:val="22"/>
          <w:szCs w:val="22"/>
          <w:lang w:eastAsia="el-GR"/>
        </w:rPr>
        <w:t xml:space="preserve">της </w:t>
      </w:r>
      <w:r>
        <w:rPr>
          <w:rFonts w:ascii="Arial" w:hAnsi="Arial" w:cs="Arial"/>
          <w:b/>
          <w:bCs/>
          <w:color w:val="000000"/>
          <w:sz w:val="22"/>
          <w:szCs w:val="22"/>
          <w:lang w:eastAsia="el-GR"/>
        </w:rPr>
        <w:t xml:space="preserve">λειτουργίας </w:t>
      </w:r>
      <w:r>
        <w:rPr>
          <w:rFonts w:ascii="Arial" w:hAnsi="Arial" w:cs="Arial"/>
          <w:color w:val="000000"/>
          <w:sz w:val="22"/>
          <w:szCs w:val="22"/>
          <w:lang w:eastAsia="el-GR"/>
        </w:rPr>
        <w:t xml:space="preserve">των </w:t>
      </w:r>
      <w:r>
        <w:rPr>
          <w:rFonts w:ascii="Arial" w:hAnsi="Arial" w:cs="Arial"/>
          <w:color w:val="auto"/>
          <w:sz w:val="22"/>
          <w:szCs w:val="22"/>
        </w:rPr>
        <w:t xml:space="preserve">Αποκεντρωμένων Δημοτικών Υπηρεσιών </w:t>
      </w:r>
      <w:r>
        <w:rPr>
          <w:rFonts w:ascii="Arial" w:hAnsi="Arial" w:cs="Arial"/>
          <w:color w:val="000000"/>
          <w:sz w:val="22"/>
          <w:szCs w:val="22"/>
          <w:lang w:eastAsia="el-GR"/>
        </w:rPr>
        <w:t xml:space="preserve">που είναι εγκατεστημένες και </w:t>
      </w:r>
      <w:r>
        <w:rPr>
          <w:rFonts w:ascii="Arial" w:hAnsi="Arial" w:cs="Arial"/>
          <w:color w:val="auto"/>
          <w:sz w:val="22"/>
          <w:szCs w:val="22"/>
        </w:rPr>
        <w:t xml:space="preserve">λειτουργούν στα όρια των Δημοτικών Ενοτήτων (ΔΕ) </w:t>
      </w:r>
      <w:r>
        <w:rPr>
          <w:rFonts w:ascii="Arial" w:hAnsi="Arial" w:cs="Arial"/>
          <w:b/>
          <w:bCs/>
          <w:color w:val="auto"/>
          <w:sz w:val="22"/>
          <w:szCs w:val="22"/>
        </w:rPr>
        <w:t xml:space="preserve">Καλλιδένδρου, Κόζιακα </w:t>
      </w:r>
      <w:r>
        <w:rPr>
          <w:rFonts w:ascii="Arial" w:hAnsi="Arial" w:cs="Arial"/>
          <w:color w:val="auto"/>
          <w:sz w:val="22"/>
          <w:szCs w:val="22"/>
        </w:rPr>
        <w:t>και</w:t>
      </w:r>
      <w:r>
        <w:rPr>
          <w:rFonts w:ascii="Arial" w:hAnsi="Arial" w:cs="Arial"/>
          <w:b/>
          <w:bCs/>
          <w:color w:val="auto"/>
          <w:sz w:val="22"/>
          <w:szCs w:val="22"/>
        </w:rPr>
        <w:t xml:space="preserve"> Φαλώρειας</w:t>
      </w:r>
      <w:r>
        <w:rPr>
          <w:rFonts w:ascii="Arial" w:hAnsi="Arial" w:cs="Arial"/>
          <w:color w:val="auto"/>
          <w:sz w:val="22"/>
          <w:szCs w:val="22"/>
        </w:rPr>
        <w:t>.</w:t>
      </w:r>
    </w:p>
    <w:p>
      <w:pPr>
        <w:tabs>
          <w:tab w:val="left" w:pos="851"/>
        </w:tabs>
        <w:suppressAutoHyphens w:val="0"/>
        <w:autoSpaceDE w:val="0"/>
        <w:autoSpaceDN w:val="0"/>
        <w:adjustRightInd w:val="0"/>
        <w:spacing w:after="183"/>
        <w:ind w:left="851" w:hanging="425"/>
        <w:jc w:val="both"/>
        <w:rPr>
          <w:rFonts w:ascii="Arial" w:hAnsi="Arial" w:cs="Arial"/>
          <w:color w:val="000000"/>
          <w:sz w:val="22"/>
          <w:szCs w:val="22"/>
          <w:lang w:eastAsia="el-GR"/>
        </w:rPr>
      </w:pPr>
      <w:r>
        <w:rPr>
          <w:rFonts w:ascii="Arial" w:hAnsi="Arial" w:cs="Arial"/>
          <w:color w:val="000000"/>
          <w:sz w:val="22"/>
          <w:szCs w:val="22"/>
          <w:lang w:eastAsia="el-GR"/>
        </w:rPr>
        <w:t>β)</w:t>
      </w:r>
      <w:r>
        <w:rPr>
          <w:rFonts w:ascii="Arial" w:hAnsi="Arial" w:cs="Arial"/>
          <w:color w:val="000000"/>
          <w:sz w:val="22"/>
          <w:szCs w:val="22"/>
          <w:lang w:eastAsia="el-GR"/>
        </w:rPr>
        <w:tab/>
      </w:r>
      <w:r>
        <w:rPr>
          <w:rFonts w:ascii="Arial" w:hAnsi="Arial" w:cs="Arial"/>
          <w:color w:val="000000"/>
          <w:sz w:val="22"/>
          <w:szCs w:val="22"/>
          <w:lang w:eastAsia="el-GR"/>
        </w:rPr>
        <w:t xml:space="preserve">Την παρακολούθηση της </w:t>
      </w:r>
      <w:r>
        <w:rPr>
          <w:rFonts w:ascii="Arial" w:hAnsi="Arial" w:cs="Arial"/>
          <w:b/>
          <w:bCs/>
          <w:color w:val="000000"/>
          <w:sz w:val="22"/>
          <w:szCs w:val="22"/>
          <w:lang w:eastAsia="el-GR"/>
        </w:rPr>
        <w:t xml:space="preserve">εξέλιξης των έργων </w:t>
      </w:r>
      <w:r>
        <w:rPr>
          <w:rFonts w:ascii="Arial" w:hAnsi="Arial" w:cs="Arial"/>
          <w:color w:val="000000"/>
          <w:sz w:val="22"/>
          <w:szCs w:val="22"/>
          <w:lang w:eastAsia="el-GR"/>
        </w:rPr>
        <w:t xml:space="preserve">και των </w:t>
      </w:r>
      <w:r>
        <w:rPr>
          <w:rFonts w:ascii="Arial" w:hAnsi="Arial" w:cs="Arial"/>
          <w:b/>
          <w:bCs/>
          <w:color w:val="000000"/>
          <w:sz w:val="22"/>
          <w:szCs w:val="22"/>
          <w:lang w:eastAsia="el-GR"/>
        </w:rPr>
        <w:t xml:space="preserve">εργασιών </w:t>
      </w:r>
      <w:r>
        <w:rPr>
          <w:rFonts w:ascii="Arial" w:hAnsi="Arial" w:cs="Arial"/>
          <w:color w:val="000000"/>
          <w:sz w:val="22"/>
          <w:szCs w:val="22"/>
          <w:lang w:eastAsia="el-GR"/>
        </w:rPr>
        <w:t xml:space="preserve">που εκτελούνται στη δημοτική ενότητα, </w:t>
      </w:r>
    </w:p>
    <w:p>
      <w:pPr>
        <w:tabs>
          <w:tab w:val="left" w:pos="851"/>
        </w:tabs>
        <w:suppressAutoHyphens w:val="0"/>
        <w:autoSpaceDE w:val="0"/>
        <w:autoSpaceDN w:val="0"/>
        <w:adjustRightInd w:val="0"/>
        <w:spacing w:after="183"/>
        <w:ind w:left="851" w:hanging="425"/>
        <w:jc w:val="both"/>
        <w:rPr>
          <w:rFonts w:ascii="Arial" w:hAnsi="Arial" w:cs="Arial"/>
          <w:color w:val="000000"/>
          <w:sz w:val="22"/>
          <w:szCs w:val="22"/>
          <w:lang w:eastAsia="el-GR"/>
        </w:rPr>
      </w:pPr>
      <w:r>
        <w:rPr>
          <w:rFonts w:ascii="Arial" w:hAnsi="Arial" w:cs="Arial"/>
          <w:color w:val="000000"/>
          <w:sz w:val="22"/>
          <w:szCs w:val="22"/>
          <w:lang w:eastAsia="el-GR"/>
        </w:rPr>
        <w:t>γ)</w:t>
      </w:r>
      <w:r>
        <w:rPr>
          <w:rFonts w:ascii="Arial" w:hAnsi="Arial" w:cs="Arial"/>
          <w:color w:val="000000"/>
          <w:sz w:val="22"/>
          <w:szCs w:val="22"/>
          <w:lang w:eastAsia="el-GR"/>
        </w:rPr>
        <w:tab/>
      </w:r>
      <w:r>
        <w:rPr>
          <w:rFonts w:ascii="Arial" w:hAnsi="Arial" w:cs="Arial"/>
          <w:color w:val="000000"/>
          <w:sz w:val="22"/>
          <w:szCs w:val="22"/>
          <w:lang w:eastAsia="el-GR"/>
        </w:rPr>
        <w:t xml:space="preserve">Τη μέριμνα για τη </w:t>
      </w:r>
      <w:r>
        <w:rPr>
          <w:rFonts w:ascii="Arial" w:hAnsi="Arial" w:cs="Arial"/>
          <w:b/>
          <w:bCs/>
          <w:color w:val="000000"/>
          <w:sz w:val="22"/>
          <w:szCs w:val="22"/>
          <w:lang w:eastAsia="el-GR"/>
        </w:rPr>
        <w:t>διατήρηση του εξοπλισμού</w:t>
      </w:r>
      <w:r>
        <w:rPr>
          <w:rFonts w:ascii="Arial" w:hAnsi="Arial" w:cs="Arial"/>
          <w:color w:val="000000"/>
          <w:sz w:val="22"/>
          <w:szCs w:val="22"/>
          <w:lang w:eastAsia="el-GR"/>
        </w:rPr>
        <w:t xml:space="preserve">, που βρίσκεται στη δημοτική ενότητα, σε κατάσταση καλής λειτουργίας, </w:t>
      </w:r>
    </w:p>
    <w:p>
      <w:pPr>
        <w:pStyle w:val="230"/>
        <w:tabs>
          <w:tab w:val="left" w:pos="851"/>
        </w:tabs>
        <w:ind w:left="851" w:hanging="425"/>
        <w:jc w:val="both"/>
        <w:rPr>
          <w:rFonts w:ascii="Arial" w:hAnsi="Arial" w:cs="Arial"/>
          <w:sz w:val="22"/>
          <w:szCs w:val="22"/>
        </w:rPr>
      </w:pPr>
      <w:r>
        <w:rPr>
          <w:rFonts w:ascii="Arial" w:hAnsi="Arial" w:cs="Arial"/>
          <w:sz w:val="22"/>
          <w:szCs w:val="22"/>
        </w:rPr>
        <w:t>δ)</w:t>
      </w:r>
      <w:r>
        <w:rPr>
          <w:rFonts w:ascii="Arial" w:hAnsi="Arial" w:cs="Arial"/>
          <w:sz w:val="22"/>
          <w:szCs w:val="22"/>
        </w:rPr>
        <w:tab/>
      </w:r>
      <w:r>
        <w:rPr>
          <w:rFonts w:ascii="Arial" w:hAnsi="Arial" w:cs="Arial"/>
          <w:sz w:val="22"/>
          <w:szCs w:val="22"/>
        </w:rPr>
        <w:t xml:space="preserve">Την </w:t>
      </w:r>
      <w:r>
        <w:rPr>
          <w:rFonts w:ascii="Arial" w:hAnsi="Arial" w:cs="Arial"/>
          <w:b/>
          <w:bCs/>
          <w:sz w:val="22"/>
          <w:szCs w:val="22"/>
        </w:rPr>
        <w:t>υπογραφή</w:t>
      </w:r>
      <w:r>
        <w:rPr>
          <w:rFonts w:ascii="Arial" w:hAnsi="Arial" w:cs="Arial"/>
          <w:sz w:val="22"/>
          <w:szCs w:val="22"/>
        </w:rPr>
        <w:t xml:space="preserve">, με εξουσιοδότηση του δημάρχου, </w:t>
      </w:r>
      <w:r>
        <w:rPr>
          <w:rFonts w:ascii="Arial" w:hAnsi="Arial" w:cs="Arial"/>
          <w:b/>
          <w:bCs/>
          <w:sz w:val="22"/>
          <w:szCs w:val="22"/>
        </w:rPr>
        <w:t>βεβαιώσεων</w:t>
      </w:r>
      <w:r>
        <w:rPr>
          <w:rFonts w:ascii="Arial" w:hAnsi="Arial" w:cs="Arial"/>
          <w:sz w:val="22"/>
          <w:szCs w:val="22"/>
        </w:rPr>
        <w:t xml:space="preserve">, </w:t>
      </w:r>
      <w:r>
        <w:rPr>
          <w:rFonts w:ascii="Arial" w:hAnsi="Arial" w:cs="Arial"/>
          <w:b/>
          <w:bCs/>
          <w:sz w:val="22"/>
          <w:szCs w:val="22"/>
        </w:rPr>
        <w:t xml:space="preserve">πιστοποιητικών </w:t>
      </w:r>
      <w:r>
        <w:rPr>
          <w:rFonts w:ascii="Arial" w:hAnsi="Arial" w:cs="Arial"/>
          <w:sz w:val="22"/>
          <w:szCs w:val="22"/>
        </w:rPr>
        <w:t xml:space="preserve">και λοιπών διοικητικών εγγράφων, που εκδίδονται από τις δημοτικές υπηρεσίες που λειτουργούν στα όρια της δημοτικής ενότητας. Η προαναφερόμενη μεταβίβαση  αρμοδιότητας όπως ορίζεται στην παρ.3 του άρθρου 59 του ν. 3852/2010, </w:t>
      </w:r>
      <w:r>
        <w:rPr>
          <w:rFonts w:ascii="Arial" w:hAnsi="Arial" w:cs="Arial"/>
          <w:b/>
          <w:bCs/>
          <w:sz w:val="22"/>
          <w:szCs w:val="22"/>
        </w:rPr>
        <w:t xml:space="preserve">δεν αφορά σε υπογραφή πιστοποιητικών Δημοτολογίου ούτε και βεβαιώσεων μονίμου κατοικίας, </w:t>
      </w:r>
      <w:r>
        <w:rPr>
          <w:rFonts w:ascii="Arial" w:hAnsi="Arial" w:cs="Arial"/>
          <w:sz w:val="22"/>
          <w:szCs w:val="22"/>
        </w:rPr>
        <w:t xml:space="preserve">διότι τα εν λόγω εκδίδονται μόνο από την έδρα του Δήμου (Εγκύκλιος </w:t>
      </w:r>
      <w:r>
        <w:rPr>
          <w:rFonts w:ascii="Arial" w:hAnsi="Arial" w:cs="Arial"/>
          <w:color w:val="auto"/>
          <w:sz w:val="22"/>
          <w:szCs w:val="22"/>
        </w:rPr>
        <w:t>28/Α.Π.44133/24.8.2018</w:t>
      </w:r>
      <w:r>
        <w:rPr>
          <w:rFonts w:ascii="Arial" w:hAnsi="Arial" w:cs="Arial"/>
          <w:sz w:val="22"/>
          <w:szCs w:val="22"/>
        </w:rPr>
        <w:t xml:space="preserve">, σελ. 3 της Διεύθυνσης Αστικής Κατάστασης του Υπουργείου Εσωτερικών). </w:t>
      </w:r>
    </w:p>
    <w:p>
      <w:pPr>
        <w:tabs>
          <w:tab w:val="left" w:pos="851"/>
        </w:tabs>
        <w:suppressAutoHyphens w:val="0"/>
        <w:autoSpaceDE w:val="0"/>
        <w:autoSpaceDN w:val="0"/>
        <w:adjustRightInd w:val="0"/>
        <w:ind w:left="851" w:hanging="425"/>
        <w:jc w:val="both"/>
        <w:rPr>
          <w:rFonts w:ascii="Arial" w:hAnsi="Arial" w:cs="Arial"/>
          <w:color w:val="000000"/>
          <w:sz w:val="22"/>
          <w:szCs w:val="22"/>
          <w:lang w:eastAsia="el-GR"/>
        </w:rPr>
      </w:pPr>
      <w:r>
        <w:rPr>
          <w:rFonts w:ascii="Arial" w:hAnsi="Arial" w:cs="Arial"/>
          <w:color w:val="000000"/>
          <w:sz w:val="22"/>
          <w:szCs w:val="22"/>
          <w:lang w:eastAsia="el-GR"/>
        </w:rPr>
        <w:t>ε)</w:t>
      </w:r>
      <w:r>
        <w:rPr>
          <w:rFonts w:ascii="Arial" w:hAnsi="Arial" w:cs="Arial"/>
          <w:color w:val="000000"/>
          <w:sz w:val="22"/>
          <w:szCs w:val="22"/>
          <w:lang w:eastAsia="el-GR"/>
        </w:rPr>
        <w:tab/>
      </w:r>
      <w:r>
        <w:rPr>
          <w:rFonts w:ascii="Arial" w:hAnsi="Arial" w:cs="Arial"/>
          <w:color w:val="000000"/>
          <w:sz w:val="22"/>
          <w:szCs w:val="22"/>
          <w:lang w:eastAsia="el-GR"/>
        </w:rPr>
        <w:t xml:space="preserve">Τη </w:t>
      </w:r>
      <w:r>
        <w:rPr>
          <w:rFonts w:ascii="Arial" w:hAnsi="Arial" w:cs="Arial"/>
          <w:b/>
          <w:bCs/>
          <w:color w:val="000000"/>
          <w:sz w:val="22"/>
          <w:szCs w:val="22"/>
          <w:lang w:eastAsia="el-GR"/>
        </w:rPr>
        <w:t>συνεργασία με τους προέδρους των συμβουλίων των δημοτικών κοινοτήτων</w:t>
      </w:r>
      <w:r>
        <w:rPr>
          <w:rFonts w:ascii="Arial" w:hAnsi="Arial" w:cs="Arial"/>
          <w:color w:val="000000"/>
          <w:sz w:val="22"/>
          <w:szCs w:val="22"/>
          <w:lang w:eastAsia="el-GR"/>
        </w:rPr>
        <w:t xml:space="preserve"> και τους προέδρους των δημοτικών κοινοτήτων της περιοχής ευθύνης, για την επίλυση των προβλημάτων τους. </w:t>
      </w:r>
    </w:p>
    <w:p>
      <w:pPr>
        <w:pStyle w:val="13"/>
        <w:tabs>
          <w:tab w:val="left" w:pos="851"/>
        </w:tabs>
        <w:spacing w:before="0" w:after="120"/>
        <w:ind w:left="851" w:hanging="425"/>
        <w:jc w:val="both"/>
        <w:rPr>
          <w:rFonts w:ascii="Arial" w:hAnsi="Arial" w:cs="Arial"/>
          <w:color w:val="auto"/>
          <w:sz w:val="22"/>
          <w:szCs w:val="22"/>
        </w:rPr>
      </w:pPr>
      <w:r>
        <w:rPr>
          <w:rFonts w:ascii="Arial" w:hAnsi="Arial" w:cs="Arial"/>
          <w:color w:val="auto"/>
          <w:sz w:val="22"/>
          <w:szCs w:val="22"/>
        </w:rPr>
        <w:t>στ)</w:t>
      </w:r>
      <w:r>
        <w:rPr>
          <w:rFonts w:ascii="Arial" w:hAnsi="Arial" w:cs="Arial"/>
          <w:color w:val="auto"/>
          <w:sz w:val="22"/>
          <w:szCs w:val="22"/>
        </w:rPr>
        <w:tab/>
      </w:r>
      <w:r>
        <w:rPr>
          <w:rFonts w:ascii="Arial" w:hAnsi="Arial" w:cs="Arial"/>
          <w:color w:val="auto"/>
          <w:sz w:val="22"/>
          <w:szCs w:val="22"/>
        </w:rPr>
        <w:t xml:space="preserve">Την </w:t>
      </w:r>
      <w:r>
        <w:rPr>
          <w:rFonts w:ascii="Arial" w:hAnsi="Arial" w:cs="Arial"/>
          <w:b/>
          <w:bCs/>
          <w:color w:val="auto"/>
          <w:sz w:val="22"/>
          <w:szCs w:val="22"/>
        </w:rPr>
        <w:t>τέλεση πολιτικών γάμων</w:t>
      </w:r>
      <w:r>
        <w:rPr>
          <w:rFonts w:ascii="Arial" w:hAnsi="Arial" w:cs="Arial"/>
          <w:color w:val="auto"/>
          <w:sz w:val="22"/>
          <w:szCs w:val="22"/>
        </w:rPr>
        <w:t>.</w:t>
      </w:r>
    </w:p>
    <w:p>
      <w:pPr>
        <w:shd w:val="clear" w:color="auto" w:fill="FFFFFF"/>
        <w:spacing w:before="293" w:line="288" w:lineRule="exact"/>
        <w:ind w:left="5" w:right="-2"/>
        <w:jc w:val="both"/>
        <w:rPr>
          <w:rFonts w:ascii="Arial" w:hAnsi="Arial" w:cs="Arial"/>
          <w:spacing w:val="-1"/>
          <w:sz w:val="22"/>
          <w:szCs w:val="22"/>
        </w:rPr>
      </w:pPr>
      <w:r>
        <w:rPr>
          <w:rFonts w:ascii="Arial" w:hAnsi="Arial" w:cs="Arial"/>
          <w:b/>
          <w:spacing w:val="-1"/>
          <w:sz w:val="22"/>
          <w:szCs w:val="22"/>
        </w:rPr>
        <w:t>Β.</w:t>
      </w:r>
      <w:r>
        <w:rPr>
          <w:rFonts w:ascii="Arial" w:hAnsi="Arial" w:cs="Arial"/>
          <w:spacing w:val="-1"/>
          <w:sz w:val="22"/>
          <w:szCs w:val="22"/>
        </w:rPr>
        <w:t xml:space="preserve"> Κατά τη διάρκεια της θητείας τους, οι αντιδήμαρχοι δεν μπορούν να εκλεγούν ή να είναι μέλη του προεδρείου του δημοτικού συμβουλίου.</w:t>
      </w:r>
    </w:p>
    <w:p>
      <w:pPr>
        <w:shd w:val="clear" w:color="auto" w:fill="FFFFFF"/>
        <w:spacing w:before="293" w:after="240" w:line="288" w:lineRule="exact"/>
        <w:ind w:left="6"/>
        <w:jc w:val="both"/>
        <w:rPr>
          <w:rFonts w:ascii="Arial" w:hAnsi="Arial" w:cs="Arial"/>
          <w:spacing w:val="-1"/>
          <w:sz w:val="22"/>
          <w:szCs w:val="22"/>
        </w:rPr>
      </w:pPr>
      <w:r>
        <w:rPr>
          <w:rFonts w:ascii="Arial" w:hAnsi="Arial" w:cs="Arial"/>
          <w:b/>
          <w:spacing w:val="-1"/>
          <w:sz w:val="22"/>
          <w:szCs w:val="22"/>
        </w:rPr>
        <w:t>Γ.</w:t>
      </w:r>
      <w:r>
        <w:rPr>
          <w:rFonts w:ascii="Arial" w:hAnsi="Arial" w:cs="Arial"/>
          <w:spacing w:val="-1"/>
          <w:sz w:val="22"/>
          <w:szCs w:val="22"/>
        </w:rPr>
        <w:t xml:space="preserve"> Η ανάκληση </w:t>
      </w:r>
      <w:r>
        <w:rPr>
          <w:rFonts w:ascii="Arial" w:hAnsi="Arial" w:cs="Arial"/>
          <w:sz w:val="22"/>
          <w:szCs w:val="22"/>
        </w:rPr>
        <w:t>ορισμού του αντιδημάρχου είναι δυνατή με απόφαση του δημάρχου οποτεδήποτε.</w:t>
      </w:r>
    </w:p>
    <w:p>
      <w:pPr>
        <w:pStyle w:val="13"/>
        <w:spacing w:before="0" w:after="0"/>
        <w:ind w:right="-2"/>
        <w:jc w:val="both"/>
        <w:rPr>
          <w:rFonts w:ascii="Arial" w:hAnsi="Arial" w:cs="Arial"/>
          <w:color w:val="auto"/>
          <w:sz w:val="22"/>
          <w:szCs w:val="22"/>
        </w:rPr>
      </w:pPr>
      <w:r>
        <w:rPr>
          <w:rFonts w:ascii="Arial" w:hAnsi="Arial" w:cs="Arial"/>
          <w:b/>
          <w:color w:val="auto"/>
          <w:spacing w:val="-1"/>
          <w:sz w:val="22"/>
          <w:szCs w:val="22"/>
        </w:rPr>
        <w:t>Δ.</w:t>
      </w:r>
      <w:r>
        <w:rPr>
          <w:rFonts w:ascii="Arial" w:hAnsi="Arial" w:cs="Arial"/>
          <w:color w:val="auto"/>
          <w:spacing w:val="-1"/>
          <w:sz w:val="22"/>
          <w:szCs w:val="22"/>
        </w:rPr>
        <w:t xml:space="preserve"> </w:t>
      </w:r>
      <w:r>
        <w:rPr>
          <w:rFonts w:ascii="Arial" w:hAnsi="Arial" w:cs="Arial"/>
          <w:color w:val="auto"/>
          <w:sz w:val="22"/>
          <w:szCs w:val="22"/>
        </w:rPr>
        <w:t>Σε περίπτωση απουσίας ή κωλύματος Αντιδημάρχου, τα καθήκοντα ασκεί ο Δήμαρχος ή ο Σύμβουλος στον οποίον θα έχουν εκχωρηθεί αντίστοιχες αρμοδιότητες.</w:t>
      </w:r>
    </w:p>
    <w:p>
      <w:pPr>
        <w:shd w:val="clear" w:color="auto" w:fill="FFFFFF"/>
        <w:spacing w:before="293" w:line="288" w:lineRule="exact"/>
        <w:ind w:left="5" w:right="-2"/>
        <w:jc w:val="both"/>
        <w:rPr>
          <w:rFonts w:ascii="Arial" w:hAnsi="Arial" w:cs="Arial"/>
          <w:spacing w:val="-1"/>
          <w:sz w:val="22"/>
          <w:szCs w:val="22"/>
        </w:rPr>
      </w:pPr>
      <w:r>
        <w:rPr>
          <w:rFonts w:ascii="Arial" w:hAnsi="Arial" w:cs="Arial"/>
          <w:b/>
          <w:spacing w:val="-1"/>
          <w:sz w:val="22"/>
          <w:szCs w:val="22"/>
        </w:rPr>
        <w:t>Ε.</w:t>
      </w:r>
      <w:r>
        <w:rPr>
          <w:rFonts w:ascii="Arial" w:hAnsi="Arial" w:cs="Arial"/>
          <w:spacing w:val="-1"/>
          <w:sz w:val="22"/>
          <w:szCs w:val="22"/>
        </w:rPr>
        <w:t xml:space="preserve"> Σε περίπτωση απουσίας ή κωλύματος του Δημάρχου, στα καθήκοντά του θα τον αναπληρώνει ο Αντιδήμαρχος που θα ορίζεται από τον ίδιο.</w:t>
      </w:r>
    </w:p>
    <w:p>
      <w:pPr>
        <w:shd w:val="clear" w:color="auto" w:fill="FFFFFF"/>
        <w:spacing w:before="293" w:line="288" w:lineRule="exact"/>
        <w:ind w:left="5" w:right="-2"/>
        <w:jc w:val="both"/>
        <w:rPr>
          <w:rFonts w:ascii="Arial" w:hAnsi="Arial" w:cs="Arial"/>
          <w:sz w:val="22"/>
          <w:szCs w:val="22"/>
        </w:rPr>
      </w:pPr>
      <w:r>
        <w:rPr>
          <w:rFonts w:ascii="Arial" w:hAnsi="Arial" w:cs="Arial"/>
          <w:b/>
          <w:spacing w:val="-1"/>
          <w:sz w:val="22"/>
          <w:szCs w:val="22"/>
        </w:rPr>
        <w:t>ΣΤ.</w:t>
      </w:r>
      <w:r>
        <w:rPr>
          <w:rFonts w:ascii="Arial" w:hAnsi="Arial" w:cs="Arial"/>
          <w:spacing w:val="-1"/>
          <w:sz w:val="22"/>
          <w:szCs w:val="22"/>
        </w:rPr>
        <w:t xml:space="preserve"> Η παρούσα να αναρτηθεί </w:t>
      </w:r>
      <w:r>
        <w:rPr>
          <w:rFonts w:ascii="Arial" w:hAnsi="Arial" w:cs="Arial"/>
          <w:sz w:val="22"/>
          <w:szCs w:val="22"/>
        </w:rPr>
        <w:t xml:space="preserve">στον δικτυακό τόπο «Διαύγεια» και στην ιστοσελίδα του </w:t>
      </w:r>
      <w:r>
        <w:rPr>
          <w:rFonts w:ascii="Arial" w:hAnsi="Arial" w:cs="Arial"/>
          <w:spacing w:val="-1"/>
          <w:sz w:val="22"/>
          <w:szCs w:val="22"/>
        </w:rPr>
        <w:t>του Δήμου Τρικκαίων</w:t>
      </w:r>
      <w:r>
        <w:rPr>
          <w:rFonts w:ascii="Arial" w:hAnsi="Arial" w:cs="Arial"/>
          <w:spacing w:val="-10"/>
          <w:sz w:val="22"/>
          <w:szCs w:val="22"/>
        </w:rPr>
        <w:t>.</w:t>
      </w:r>
    </w:p>
    <w:p>
      <w:pPr>
        <w:pStyle w:val="13"/>
        <w:spacing w:after="0"/>
        <w:ind w:right="-2"/>
        <w:jc w:val="both"/>
        <w:rPr>
          <w:rFonts w:ascii="Arial" w:hAnsi="Arial" w:cs="Arial"/>
          <w:sz w:val="22"/>
          <w:szCs w:val="22"/>
        </w:rPr>
      </w:pPr>
    </w:p>
    <w:p>
      <w:pPr>
        <w:pStyle w:val="13"/>
        <w:spacing w:after="0"/>
        <w:ind w:right="-2"/>
        <w:jc w:val="both"/>
        <w:rPr>
          <w:rFonts w:ascii="Arial" w:hAnsi="Arial" w:cs="Arial"/>
          <w:sz w:val="22"/>
          <w:szCs w:val="22"/>
        </w:rPr>
      </w:pPr>
    </w:p>
    <w:tbl>
      <w:tblPr>
        <w:tblStyle w:val="4"/>
        <w:tblW w:w="9304" w:type="dxa"/>
        <w:tblInd w:w="0" w:type="dxa"/>
        <w:tblLayout w:type="fixed"/>
        <w:tblCellMar>
          <w:top w:w="0" w:type="dxa"/>
          <w:left w:w="108" w:type="dxa"/>
          <w:bottom w:w="0" w:type="dxa"/>
          <w:right w:w="108" w:type="dxa"/>
        </w:tblCellMar>
      </w:tblPr>
      <w:tblGrid>
        <w:gridCol w:w="5465"/>
        <w:gridCol w:w="3839"/>
      </w:tblGrid>
      <w:tr>
        <w:tblPrEx>
          <w:tblCellMar>
            <w:top w:w="0" w:type="dxa"/>
            <w:left w:w="108" w:type="dxa"/>
            <w:bottom w:w="0" w:type="dxa"/>
            <w:right w:w="108" w:type="dxa"/>
          </w:tblCellMar>
        </w:tblPrEx>
        <w:trPr>
          <w:wBefore w:w="0" w:type="dxa"/>
          <w:trHeight w:val="950" w:hRule="atLeast"/>
        </w:trPr>
        <w:tc>
          <w:tcPr>
            <w:tcW w:w="5465" w:type="dxa"/>
            <w:shd w:val="clear" w:color="auto" w:fill="auto"/>
            <w:noWrap w:val="0"/>
            <w:vAlign w:val="top"/>
          </w:tcPr>
          <w:p>
            <w:pPr>
              <w:rPr>
                <w:rFonts w:ascii="Arial" w:hAnsi="Arial" w:cs="Arial"/>
                <w:b/>
                <w:sz w:val="22"/>
                <w:szCs w:val="22"/>
                <w:u w:val="single"/>
              </w:rPr>
            </w:pPr>
          </w:p>
        </w:tc>
        <w:tc>
          <w:tcPr>
            <w:tcW w:w="3839" w:type="dxa"/>
            <w:shd w:val="clear" w:color="auto" w:fill="auto"/>
            <w:noWrap w:val="0"/>
            <w:vAlign w:val="top"/>
          </w:tcPr>
          <w:p>
            <w:pPr>
              <w:jc w:val="center"/>
              <w:rPr>
                <w:rFonts w:ascii="Arial" w:hAnsi="Arial" w:cs="Arial"/>
                <w:b/>
                <w:sz w:val="22"/>
                <w:szCs w:val="22"/>
              </w:rPr>
            </w:pPr>
            <w:r>
              <w:rPr>
                <w:rFonts w:ascii="Arial" w:hAnsi="Arial" w:cs="Arial"/>
                <w:b/>
                <w:sz w:val="22"/>
                <w:szCs w:val="22"/>
              </w:rPr>
              <w:t>Ο ΔΗΜΑΡΧΟΣ ΤΡΙΚΚΑΙΩΝ</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ΝΙΚΟΛΑΟΣ Ι. ΣΑΚΚΑΣ</w:t>
            </w:r>
          </w:p>
        </w:tc>
      </w:tr>
      <w:tr>
        <w:tblPrEx>
          <w:tblCellMar>
            <w:top w:w="0" w:type="dxa"/>
            <w:left w:w="108" w:type="dxa"/>
            <w:bottom w:w="0" w:type="dxa"/>
            <w:right w:w="108" w:type="dxa"/>
          </w:tblCellMar>
        </w:tblPrEx>
        <w:trPr>
          <w:wBefore w:w="0" w:type="dxa"/>
          <w:trHeight w:val="1887" w:hRule="atLeast"/>
        </w:trPr>
        <w:tc>
          <w:tcPr>
            <w:tcW w:w="5465" w:type="dxa"/>
            <w:shd w:val="clear" w:color="auto" w:fill="auto"/>
            <w:noWrap w:val="0"/>
            <w:vAlign w:val="top"/>
          </w:tcPr>
          <w:p>
            <w:pPr>
              <w:rPr>
                <w:rFonts w:ascii="Arial" w:hAnsi="Arial" w:cs="Arial"/>
                <w:b/>
                <w:sz w:val="22"/>
                <w:szCs w:val="22"/>
                <w:u w:val="single"/>
              </w:rPr>
            </w:pPr>
            <w:r>
              <w:rPr>
                <w:rFonts w:ascii="Arial" w:hAnsi="Arial" w:cs="Arial"/>
                <w:b/>
                <w:sz w:val="22"/>
                <w:szCs w:val="22"/>
                <w:u w:val="single"/>
              </w:rPr>
              <w:t>Κοινοποίηση:</w:t>
            </w:r>
          </w:p>
          <w:p>
            <w:pPr>
              <w:pStyle w:val="13"/>
              <w:numPr>
                <w:ilvl w:val="0"/>
                <w:numId w:val="4"/>
              </w:numPr>
              <w:tabs>
                <w:tab w:val="left" w:pos="284"/>
                <w:tab w:val="clear" w:pos="720"/>
              </w:tabs>
              <w:suppressAutoHyphens w:val="0"/>
              <w:spacing w:before="0" w:after="0"/>
              <w:ind w:left="284" w:hanging="284"/>
              <w:jc w:val="both"/>
              <w:rPr>
                <w:rFonts w:ascii="Arial" w:hAnsi="Arial" w:cs="Arial"/>
                <w:sz w:val="22"/>
                <w:szCs w:val="22"/>
              </w:rPr>
            </w:pPr>
            <w:r>
              <w:rPr>
                <w:rFonts w:ascii="Arial" w:hAnsi="Arial" w:cs="Arial"/>
                <w:sz w:val="22"/>
                <w:szCs w:val="22"/>
              </w:rPr>
              <w:t>Οριζόμενοι Αντιδήμαρχοι</w:t>
            </w:r>
          </w:p>
          <w:p>
            <w:pPr>
              <w:pStyle w:val="13"/>
              <w:numPr>
                <w:ilvl w:val="0"/>
                <w:numId w:val="4"/>
              </w:numPr>
              <w:tabs>
                <w:tab w:val="left" w:pos="284"/>
                <w:tab w:val="clear" w:pos="720"/>
              </w:tabs>
              <w:suppressAutoHyphens w:val="0"/>
              <w:spacing w:before="0" w:after="0"/>
              <w:ind w:left="284" w:hanging="284"/>
              <w:jc w:val="both"/>
              <w:rPr>
                <w:rFonts w:ascii="Arial" w:hAnsi="Arial" w:cs="Arial"/>
                <w:sz w:val="22"/>
                <w:szCs w:val="22"/>
              </w:rPr>
            </w:pPr>
            <w:r>
              <w:rPr>
                <w:rFonts w:ascii="Arial" w:hAnsi="Arial" w:cs="Arial"/>
                <w:sz w:val="22"/>
                <w:szCs w:val="22"/>
              </w:rPr>
              <w:t>Γραφείο Δημάρχου</w:t>
            </w:r>
          </w:p>
          <w:p>
            <w:pPr>
              <w:pStyle w:val="13"/>
              <w:numPr>
                <w:ilvl w:val="0"/>
                <w:numId w:val="4"/>
              </w:numPr>
              <w:tabs>
                <w:tab w:val="left" w:pos="284"/>
                <w:tab w:val="clear" w:pos="720"/>
              </w:tabs>
              <w:suppressAutoHyphens w:val="0"/>
              <w:spacing w:before="100" w:beforeAutospacing="1" w:after="0"/>
              <w:ind w:left="284" w:hanging="284"/>
              <w:jc w:val="both"/>
              <w:rPr>
                <w:rFonts w:ascii="Arial" w:hAnsi="Arial" w:cs="Arial"/>
                <w:sz w:val="22"/>
                <w:szCs w:val="22"/>
              </w:rPr>
            </w:pPr>
            <w:r>
              <w:rPr>
                <w:rFonts w:ascii="Arial" w:hAnsi="Arial" w:cs="Arial"/>
                <w:sz w:val="22"/>
                <w:szCs w:val="22"/>
              </w:rPr>
              <w:t>Πρόεδρος Δημοτικού Συβουλίου</w:t>
            </w:r>
          </w:p>
          <w:p>
            <w:pPr>
              <w:pStyle w:val="13"/>
              <w:numPr>
                <w:ilvl w:val="0"/>
                <w:numId w:val="4"/>
              </w:numPr>
              <w:tabs>
                <w:tab w:val="left" w:pos="284"/>
                <w:tab w:val="clear" w:pos="720"/>
              </w:tabs>
              <w:suppressAutoHyphens w:val="0"/>
              <w:spacing w:before="100" w:beforeAutospacing="1" w:after="0"/>
              <w:ind w:left="284" w:hanging="284"/>
              <w:jc w:val="both"/>
              <w:rPr>
                <w:rFonts w:ascii="Arial" w:hAnsi="Arial" w:cs="Arial"/>
                <w:sz w:val="22"/>
                <w:szCs w:val="22"/>
              </w:rPr>
            </w:pPr>
            <w:r>
              <w:rPr>
                <w:rFonts w:ascii="Arial" w:hAnsi="Arial" w:cs="Arial"/>
                <w:sz w:val="22"/>
                <w:szCs w:val="22"/>
              </w:rPr>
              <w:t>Γενικός Γραμματέας</w:t>
            </w:r>
          </w:p>
          <w:p>
            <w:pPr>
              <w:pStyle w:val="13"/>
              <w:numPr>
                <w:ilvl w:val="0"/>
                <w:numId w:val="4"/>
              </w:numPr>
              <w:tabs>
                <w:tab w:val="left" w:pos="284"/>
                <w:tab w:val="clear" w:pos="720"/>
              </w:tabs>
              <w:suppressAutoHyphens w:val="0"/>
              <w:spacing w:before="100" w:beforeAutospacing="1" w:after="0"/>
              <w:ind w:left="284" w:hanging="284"/>
              <w:jc w:val="both"/>
              <w:rPr>
                <w:rFonts w:ascii="Arial" w:hAnsi="Arial" w:cs="Arial"/>
                <w:sz w:val="22"/>
                <w:szCs w:val="22"/>
              </w:rPr>
            </w:pPr>
            <w:r>
              <w:rPr>
                <w:rFonts w:ascii="Arial" w:hAnsi="Arial" w:cs="Arial"/>
                <w:sz w:val="22"/>
                <w:szCs w:val="22"/>
              </w:rPr>
              <w:t>Διευθύνσεις και αυτοτελείς οργανικές μονάδες Δήμου (</w:t>
            </w:r>
            <w:r>
              <w:rPr>
                <w:rFonts w:ascii="Arial" w:hAnsi="Arial" w:cs="Arial"/>
                <w:sz w:val="22"/>
                <w:szCs w:val="22"/>
                <w:lang w:val="en-US"/>
              </w:rPr>
              <w:t>email</w:t>
            </w:r>
            <w:r>
              <w:rPr>
                <w:rFonts w:ascii="Arial" w:hAnsi="Arial" w:cs="Arial"/>
                <w:sz w:val="22"/>
                <w:szCs w:val="22"/>
              </w:rPr>
              <w:t>)</w:t>
            </w:r>
          </w:p>
          <w:p>
            <w:pPr>
              <w:pStyle w:val="13"/>
              <w:numPr>
                <w:ilvl w:val="0"/>
                <w:numId w:val="4"/>
              </w:numPr>
              <w:tabs>
                <w:tab w:val="left" w:pos="284"/>
                <w:tab w:val="clear" w:pos="720"/>
              </w:tabs>
              <w:suppressAutoHyphens w:val="0"/>
              <w:spacing w:before="100" w:beforeAutospacing="1" w:after="0"/>
              <w:ind w:left="284" w:hanging="284"/>
              <w:jc w:val="both"/>
              <w:rPr>
                <w:rFonts w:ascii="Arial" w:hAnsi="Arial" w:cs="Arial"/>
                <w:sz w:val="22"/>
                <w:szCs w:val="22"/>
              </w:rPr>
            </w:pPr>
            <w:r>
              <w:rPr>
                <w:rFonts w:ascii="Arial" w:hAnsi="Arial" w:cs="Arial"/>
                <w:sz w:val="22"/>
                <w:szCs w:val="22"/>
              </w:rPr>
              <w:t>Τμήμα Διοικητικής Μέριμνας (Πρωτόκολλο)</w:t>
            </w:r>
          </w:p>
        </w:tc>
        <w:tc>
          <w:tcPr>
            <w:tcW w:w="3839" w:type="dxa"/>
            <w:shd w:val="clear" w:color="auto" w:fill="auto"/>
            <w:noWrap w:val="0"/>
            <w:vAlign w:val="top"/>
          </w:tcPr>
          <w:p>
            <w:pPr>
              <w:jc w:val="center"/>
              <w:rPr>
                <w:rFonts w:ascii="Arial" w:hAnsi="Arial" w:cs="Arial"/>
                <w:b/>
                <w:sz w:val="22"/>
                <w:szCs w:val="22"/>
              </w:rPr>
            </w:pPr>
          </w:p>
        </w:tc>
      </w:tr>
    </w:tbl>
    <w:p>
      <w:pPr>
        <w:pStyle w:val="13"/>
        <w:spacing w:before="0" w:after="0"/>
        <w:jc w:val="both"/>
        <w:rPr>
          <w:rFonts w:ascii="Arial" w:hAnsi="Arial" w:cs="Arial"/>
          <w:sz w:val="22"/>
          <w:szCs w:val="22"/>
        </w:rPr>
      </w:pPr>
    </w:p>
    <w:sectPr>
      <w:footerReference r:id="rId3" w:type="default"/>
      <w:pgSz w:w="11906" w:h="16838"/>
      <w:pgMar w:top="1843" w:right="1418" w:bottom="1702"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A1"/>
    <w:family w:val="swiss"/>
    <w:pitch w:val="default"/>
    <w:sig w:usb0="E0002EFF" w:usb1="C000785B" w:usb2="00000009" w:usb3="00000000" w:csb0="400001FF" w:csb1="FFFF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A1"/>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3" w:usb1="00000000" w:usb2="00000000" w:usb3="00000000" w:csb0="00000001" w:csb1="00000000"/>
  </w:font>
  <w:font w:name="Tahoma">
    <w:panose1 w:val="020B0604030504040204"/>
    <w:charset w:val="A1"/>
    <w:family w:val="swiss"/>
    <w:pitch w:val="default"/>
    <w:sig w:usb0="E1002EFF" w:usb1="C000605B" w:usb2="00000029" w:usb3="00000000" w:csb0="200101FF" w:csb1="20280000"/>
  </w:font>
  <w:font w:name="Calibri">
    <w:panose1 w:val="020F0502020204030204"/>
    <w:charset w:val="A1"/>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lang/>
      </w:rPr>
      <w:t>2</w:t>
    </w:r>
    <w:r>
      <w:rPr>
        <w:rFonts w:ascii="Arial" w:hAnsi="Arial" w:cs="Arial"/>
        <w:sz w:val="18"/>
        <w:szCs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pStyle w:val="2"/>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01275455"/>
    <w:multiLevelType w:val="multilevel"/>
    <w:tmpl w:val="01275455"/>
    <w:lvl w:ilvl="0" w:tentative="0">
      <w:start w:val="1"/>
      <w:numFmt w:val="decimal"/>
      <w:lvlText w:val="%1."/>
      <w:lvlJc w:val="left"/>
      <w:pPr>
        <w:tabs>
          <w:tab w:val="left" w:pos="720"/>
        </w:tabs>
        <w:ind w:left="720" w:hanging="360"/>
      </w:pPr>
      <w:rPr>
        <w:rFonts w:hint="default"/>
        <w:b/>
      </w:rPr>
    </w:lvl>
    <w:lvl w:ilvl="1" w:tentative="0">
      <w:start w:val="1"/>
      <w:numFmt w:val="decimal"/>
      <w:lvlText w:val="%2."/>
      <w:lvlJc w:val="left"/>
      <w:pPr>
        <w:tabs>
          <w:tab w:val="left" w:pos="1440"/>
        </w:tabs>
        <w:ind w:left="1440" w:hanging="360"/>
      </w:pPr>
      <w:rPr>
        <w:rFonts w:hint="default"/>
      </w:rPr>
    </w:lvl>
    <w:lvl w:ilvl="2" w:tentative="0">
      <w:start w:val="1"/>
      <w:numFmt w:val="decimal"/>
      <w:lvlText w:val="%3."/>
      <w:lvlJc w:val="left"/>
      <w:pPr>
        <w:tabs>
          <w:tab w:val="left" w:pos="2160"/>
        </w:tabs>
        <w:ind w:left="216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2">
    <w:nsid w:val="1CB27E75"/>
    <w:multiLevelType w:val="multilevel"/>
    <w:tmpl w:val="1CB27E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FFA4307"/>
    <w:multiLevelType w:val="multilevel"/>
    <w:tmpl w:val="5FFA430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7A"/>
    <w:rsid w:val="0001108B"/>
    <w:rsid w:val="00014569"/>
    <w:rsid w:val="00020980"/>
    <w:rsid w:val="00030B36"/>
    <w:rsid w:val="00057A2D"/>
    <w:rsid w:val="00057A43"/>
    <w:rsid w:val="00072739"/>
    <w:rsid w:val="000744DB"/>
    <w:rsid w:val="00081CEC"/>
    <w:rsid w:val="00091204"/>
    <w:rsid w:val="00094757"/>
    <w:rsid w:val="000A2217"/>
    <w:rsid w:val="000A5581"/>
    <w:rsid w:val="000A77E2"/>
    <w:rsid w:val="000B73FB"/>
    <w:rsid w:val="000C1973"/>
    <w:rsid w:val="000E1FEF"/>
    <w:rsid w:val="000E2A1A"/>
    <w:rsid w:val="000E591D"/>
    <w:rsid w:val="001130D0"/>
    <w:rsid w:val="00116D7A"/>
    <w:rsid w:val="00171C6B"/>
    <w:rsid w:val="0017365E"/>
    <w:rsid w:val="0019041A"/>
    <w:rsid w:val="001B02A1"/>
    <w:rsid w:val="001B2E5F"/>
    <w:rsid w:val="001E1262"/>
    <w:rsid w:val="001E3054"/>
    <w:rsid w:val="001F6AC8"/>
    <w:rsid w:val="00204621"/>
    <w:rsid w:val="00216B9E"/>
    <w:rsid w:val="00232F6F"/>
    <w:rsid w:val="00236BE9"/>
    <w:rsid w:val="002417DF"/>
    <w:rsid w:val="00260818"/>
    <w:rsid w:val="00261FF4"/>
    <w:rsid w:val="00264089"/>
    <w:rsid w:val="00267B1F"/>
    <w:rsid w:val="002716D9"/>
    <w:rsid w:val="00280F5F"/>
    <w:rsid w:val="0028590A"/>
    <w:rsid w:val="002935B4"/>
    <w:rsid w:val="00294363"/>
    <w:rsid w:val="002A2576"/>
    <w:rsid w:val="002A39A6"/>
    <w:rsid w:val="002A6A6F"/>
    <w:rsid w:val="002C3C47"/>
    <w:rsid w:val="002C7F1C"/>
    <w:rsid w:val="002E5CB8"/>
    <w:rsid w:val="002F1585"/>
    <w:rsid w:val="00325782"/>
    <w:rsid w:val="00331C8E"/>
    <w:rsid w:val="00347F67"/>
    <w:rsid w:val="003525F1"/>
    <w:rsid w:val="003636BD"/>
    <w:rsid w:val="00364DE3"/>
    <w:rsid w:val="0039691E"/>
    <w:rsid w:val="003A1693"/>
    <w:rsid w:val="003B3546"/>
    <w:rsid w:val="003D53A1"/>
    <w:rsid w:val="003E0304"/>
    <w:rsid w:val="00410F57"/>
    <w:rsid w:val="00416C4C"/>
    <w:rsid w:val="00417670"/>
    <w:rsid w:val="0042306D"/>
    <w:rsid w:val="00440582"/>
    <w:rsid w:val="00455463"/>
    <w:rsid w:val="004714FD"/>
    <w:rsid w:val="00477EEC"/>
    <w:rsid w:val="00485B7A"/>
    <w:rsid w:val="00486723"/>
    <w:rsid w:val="00490FD1"/>
    <w:rsid w:val="00492D57"/>
    <w:rsid w:val="004B1ADE"/>
    <w:rsid w:val="004B30A5"/>
    <w:rsid w:val="004C1DFC"/>
    <w:rsid w:val="00514E6C"/>
    <w:rsid w:val="005535FF"/>
    <w:rsid w:val="00580230"/>
    <w:rsid w:val="005908F7"/>
    <w:rsid w:val="00592949"/>
    <w:rsid w:val="005A25A4"/>
    <w:rsid w:val="005A2E85"/>
    <w:rsid w:val="005B069C"/>
    <w:rsid w:val="005B2856"/>
    <w:rsid w:val="005D7E7D"/>
    <w:rsid w:val="005E0B4A"/>
    <w:rsid w:val="005E340B"/>
    <w:rsid w:val="005F3673"/>
    <w:rsid w:val="005F471E"/>
    <w:rsid w:val="00612A96"/>
    <w:rsid w:val="00614067"/>
    <w:rsid w:val="00630016"/>
    <w:rsid w:val="00651299"/>
    <w:rsid w:val="00653BE7"/>
    <w:rsid w:val="00655869"/>
    <w:rsid w:val="00657557"/>
    <w:rsid w:val="00673B6D"/>
    <w:rsid w:val="006806FF"/>
    <w:rsid w:val="00693535"/>
    <w:rsid w:val="00694EEC"/>
    <w:rsid w:val="006B3F51"/>
    <w:rsid w:val="006D56B7"/>
    <w:rsid w:val="00714ACF"/>
    <w:rsid w:val="007230D0"/>
    <w:rsid w:val="0073793D"/>
    <w:rsid w:val="00741438"/>
    <w:rsid w:val="007433E8"/>
    <w:rsid w:val="0074509F"/>
    <w:rsid w:val="00746AE9"/>
    <w:rsid w:val="00753F4B"/>
    <w:rsid w:val="00756AE5"/>
    <w:rsid w:val="007615CC"/>
    <w:rsid w:val="00782ECE"/>
    <w:rsid w:val="007A1209"/>
    <w:rsid w:val="007A76F1"/>
    <w:rsid w:val="007B181A"/>
    <w:rsid w:val="007B21B7"/>
    <w:rsid w:val="007B26B2"/>
    <w:rsid w:val="007B6593"/>
    <w:rsid w:val="007C2B99"/>
    <w:rsid w:val="007C76F8"/>
    <w:rsid w:val="007E4CFA"/>
    <w:rsid w:val="007E69DB"/>
    <w:rsid w:val="007F03C1"/>
    <w:rsid w:val="0080513F"/>
    <w:rsid w:val="008325B5"/>
    <w:rsid w:val="008371E1"/>
    <w:rsid w:val="00843A7F"/>
    <w:rsid w:val="0084767C"/>
    <w:rsid w:val="00847E61"/>
    <w:rsid w:val="00850B2A"/>
    <w:rsid w:val="00854D22"/>
    <w:rsid w:val="00865CD8"/>
    <w:rsid w:val="008669FD"/>
    <w:rsid w:val="008724D1"/>
    <w:rsid w:val="00877E05"/>
    <w:rsid w:val="008851C0"/>
    <w:rsid w:val="008C2A99"/>
    <w:rsid w:val="008C430F"/>
    <w:rsid w:val="00906BF6"/>
    <w:rsid w:val="00907F57"/>
    <w:rsid w:val="0092164D"/>
    <w:rsid w:val="00922067"/>
    <w:rsid w:val="00937EFF"/>
    <w:rsid w:val="00943BD5"/>
    <w:rsid w:val="00947650"/>
    <w:rsid w:val="0096355A"/>
    <w:rsid w:val="0098133F"/>
    <w:rsid w:val="00983AD2"/>
    <w:rsid w:val="00994A0C"/>
    <w:rsid w:val="00996505"/>
    <w:rsid w:val="009970E3"/>
    <w:rsid w:val="00997BD1"/>
    <w:rsid w:val="009A0E05"/>
    <w:rsid w:val="009A1E5E"/>
    <w:rsid w:val="009A3C90"/>
    <w:rsid w:val="009B781E"/>
    <w:rsid w:val="009C5C38"/>
    <w:rsid w:val="009C66F9"/>
    <w:rsid w:val="009D1099"/>
    <w:rsid w:val="009D3D36"/>
    <w:rsid w:val="009E27A3"/>
    <w:rsid w:val="009F217B"/>
    <w:rsid w:val="009F3998"/>
    <w:rsid w:val="009F6B46"/>
    <w:rsid w:val="00A22934"/>
    <w:rsid w:val="00A40B94"/>
    <w:rsid w:val="00A44A68"/>
    <w:rsid w:val="00A538B5"/>
    <w:rsid w:val="00A62C18"/>
    <w:rsid w:val="00A73BB9"/>
    <w:rsid w:val="00A86AB0"/>
    <w:rsid w:val="00A930F8"/>
    <w:rsid w:val="00A97497"/>
    <w:rsid w:val="00AA5113"/>
    <w:rsid w:val="00AB2B9B"/>
    <w:rsid w:val="00AB7A08"/>
    <w:rsid w:val="00AD638A"/>
    <w:rsid w:val="00AE08E3"/>
    <w:rsid w:val="00AE1EEE"/>
    <w:rsid w:val="00AF5364"/>
    <w:rsid w:val="00B013A3"/>
    <w:rsid w:val="00B0466B"/>
    <w:rsid w:val="00B129A1"/>
    <w:rsid w:val="00B1403C"/>
    <w:rsid w:val="00B2332D"/>
    <w:rsid w:val="00B2770D"/>
    <w:rsid w:val="00B406F4"/>
    <w:rsid w:val="00B40EB4"/>
    <w:rsid w:val="00B4509A"/>
    <w:rsid w:val="00B46B44"/>
    <w:rsid w:val="00B52317"/>
    <w:rsid w:val="00B620DE"/>
    <w:rsid w:val="00B62A53"/>
    <w:rsid w:val="00B704E5"/>
    <w:rsid w:val="00B745A6"/>
    <w:rsid w:val="00B822FB"/>
    <w:rsid w:val="00B90A00"/>
    <w:rsid w:val="00BA4A89"/>
    <w:rsid w:val="00BB2D71"/>
    <w:rsid w:val="00BB73B1"/>
    <w:rsid w:val="00BC56FC"/>
    <w:rsid w:val="00BE1379"/>
    <w:rsid w:val="00BF2A14"/>
    <w:rsid w:val="00C001CC"/>
    <w:rsid w:val="00C2049C"/>
    <w:rsid w:val="00C23335"/>
    <w:rsid w:val="00C33601"/>
    <w:rsid w:val="00C47316"/>
    <w:rsid w:val="00C55490"/>
    <w:rsid w:val="00C70959"/>
    <w:rsid w:val="00C816D6"/>
    <w:rsid w:val="00C94E14"/>
    <w:rsid w:val="00C954EA"/>
    <w:rsid w:val="00CB4D94"/>
    <w:rsid w:val="00CC3FB7"/>
    <w:rsid w:val="00CC51D3"/>
    <w:rsid w:val="00CD1EDA"/>
    <w:rsid w:val="00CD2CA4"/>
    <w:rsid w:val="00CD369A"/>
    <w:rsid w:val="00CF4AFE"/>
    <w:rsid w:val="00D06A07"/>
    <w:rsid w:val="00D5407F"/>
    <w:rsid w:val="00D55494"/>
    <w:rsid w:val="00D57492"/>
    <w:rsid w:val="00D63109"/>
    <w:rsid w:val="00D639E0"/>
    <w:rsid w:val="00D8088F"/>
    <w:rsid w:val="00D80EAF"/>
    <w:rsid w:val="00D817E3"/>
    <w:rsid w:val="00D81A78"/>
    <w:rsid w:val="00D82CC9"/>
    <w:rsid w:val="00D845E9"/>
    <w:rsid w:val="00D906AF"/>
    <w:rsid w:val="00D90D3B"/>
    <w:rsid w:val="00D913C6"/>
    <w:rsid w:val="00D91745"/>
    <w:rsid w:val="00D97A45"/>
    <w:rsid w:val="00DA5053"/>
    <w:rsid w:val="00DB37EF"/>
    <w:rsid w:val="00DC2394"/>
    <w:rsid w:val="00DC5D4A"/>
    <w:rsid w:val="00DD1899"/>
    <w:rsid w:val="00DD401E"/>
    <w:rsid w:val="00DE03DA"/>
    <w:rsid w:val="00DE150A"/>
    <w:rsid w:val="00DE3805"/>
    <w:rsid w:val="00DE6899"/>
    <w:rsid w:val="00DF092B"/>
    <w:rsid w:val="00DF455E"/>
    <w:rsid w:val="00E05046"/>
    <w:rsid w:val="00E14EAA"/>
    <w:rsid w:val="00E2132C"/>
    <w:rsid w:val="00E419BA"/>
    <w:rsid w:val="00E41F00"/>
    <w:rsid w:val="00E50685"/>
    <w:rsid w:val="00E50FD8"/>
    <w:rsid w:val="00E549D5"/>
    <w:rsid w:val="00E70EF1"/>
    <w:rsid w:val="00E74D0C"/>
    <w:rsid w:val="00E9111B"/>
    <w:rsid w:val="00E955F2"/>
    <w:rsid w:val="00EA3D2F"/>
    <w:rsid w:val="00EA4B55"/>
    <w:rsid w:val="00EA5235"/>
    <w:rsid w:val="00EB34A0"/>
    <w:rsid w:val="00EB56CE"/>
    <w:rsid w:val="00EB6B0D"/>
    <w:rsid w:val="00EC145B"/>
    <w:rsid w:val="00ED0030"/>
    <w:rsid w:val="00ED1274"/>
    <w:rsid w:val="00EE1CFF"/>
    <w:rsid w:val="00EE4A92"/>
    <w:rsid w:val="00F04247"/>
    <w:rsid w:val="00F06264"/>
    <w:rsid w:val="00F12C28"/>
    <w:rsid w:val="00F159E0"/>
    <w:rsid w:val="00F20AF3"/>
    <w:rsid w:val="00F21D35"/>
    <w:rsid w:val="00F337D6"/>
    <w:rsid w:val="00F52104"/>
    <w:rsid w:val="00F6379B"/>
    <w:rsid w:val="00F65A4B"/>
    <w:rsid w:val="00F87A9D"/>
    <w:rsid w:val="00F87BCD"/>
    <w:rsid w:val="00F901AC"/>
    <w:rsid w:val="00FA4C3B"/>
    <w:rsid w:val="00FA764D"/>
    <w:rsid w:val="00FB0BE7"/>
    <w:rsid w:val="00FB4F93"/>
    <w:rsid w:val="00FC2655"/>
    <w:rsid w:val="00FE5261"/>
    <w:rsid w:val="00FE6D21"/>
    <w:rsid w:val="00FF7102"/>
    <w:rsid w:val="3A3B7E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uppressAutoHyphens/>
    </w:pPr>
    <w:rPr>
      <w:sz w:val="24"/>
      <w:szCs w:val="24"/>
      <w:lang w:val="el-GR" w:eastAsia="ar-SA" w:bidi="ar-SA"/>
    </w:rPr>
  </w:style>
  <w:style w:type="paragraph" w:styleId="2">
    <w:name w:val="heading 2"/>
    <w:basedOn w:val="1"/>
    <w:next w:val="1"/>
    <w:qFormat/>
    <w:uiPriority w:val="0"/>
    <w:pPr>
      <w:keepNext/>
      <w:numPr>
        <w:ilvl w:val="1"/>
        <w:numId w:val="1"/>
      </w:numPr>
      <w:spacing w:line="240" w:lineRule="atLeast"/>
      <w:jc w:val="both"/>
      <w:outlineLvl w:val="1"/>
    </w:pPr>
    <w:rPr>
      <w:rFonts w:ascii="Arial" w:hAnsi="Arial"/>
      <w:szCs w:val="20"/>
      <w:u w:val="single"/>
    </w:rPr>
  </w:style>
  <w:style w:type="character" w:default="1" w:styleId="3">
    <w:name w:val="Default Paragraph Font"/>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5">
    <w:name w:val="Balloon Text"/>
    <w:basedOn w:val="1"/>
    <w:link w:val="226"/>
    <w:semiHidden/>
    <w:unhideWhenUsed/>
    <w:uiPriority w:val="99"/>
    <w:rPr>
      <w:rFonts w:ascii="Tahoma" w:hAnsi="Tahoma"/>
      <w:sz w:val="16"/>
      <w:szCs w:val="16"/>
    </w:rPr>
  </w:style>
  <w:style w:type="paragraph" w:styleId="6">
    <w:name w:val="Body Text"/>
    <w:basedOn w:val="1"/>
    <w:uiPriority w:val="0"/>
    <w:pPr>
      <w:spacing w:after="120"/>
    </w:pPr>
  </w:style>
  <w:style w:type="paragraph" w:styleId="7">
    <w:name w:val="Body Text Indent"/>
    <w:basedOn w:val="1"/>
    <w:link w:val="223"/>
    <w:semiHidden/>
    <w:unhideWhenUsed/>
    <w:uiPriority w:val="99"/>
    <w:pPr>
      <w:spacing w:after="120"/>
      <w:ind w:left="283"/>
    </w:pPr>
  </w:style>
  <w:style w:type="character" w:styleId="8">
    <w:name w:val="FollowedHyperlink"/>
    <w:uiPriority w:val="0"/>
    <w:rPr>
      <w:rFonts w:ascii="Verdana" w:hAnsi="Verdana"/>
      <w:color w:val="373536"/>
      <w:sz w:val="15"/>
      <w:szCs w:val="15"/>
      <w:u w:val="single"/>
    </w:rPr>
  </w:style>
  <w:style w:type="paragraph" w:styleId="9">
    <w:name w:val="footer"/>
    <w:basedOn w:val="1"/>
    <w:link w:val="225"/>
    <w:unhideWhenUsed/>
    <w:uiPriority w:val="99"/>
    <w:pPr>
      <w:tabs>
        <w:tab w:val="center" w:pos="4153"/>
        <w:tab w:val="right" w:pos="8306"/>
      </w:tabs>
    </w:pPr>
  </w:style>
  <w:style w:type="paragraph" w:styleId="10">
    <w:name w:val="header"/>
    <w:basedOn w:val="1"/>
    <w:link w:val="224"/>
    <w:semiHidden/>
    <w:unhideWhenUsed/>
    <w:uiPriority w:val="99"/>
    <w:pPr>
      <w:tabs>
        <w:tab w:val="center" w:pos="4153"/>
        <w:tab w:val="right" w:pos="8306"/>
      </w:tabs>
    </w:pPr>
  </w:style>
  <w:style w:type="character" w:styleId="11">
    <w:name w:val="Hyperlink"/>
    <w:uiPriority w:val="0"/>
    <w:rPr>
      <w:rFonts w:ascii="Verdana" w:hAnsi="Verdana"/>
      <w:color w:val="373536"/>
      <w:sz w:val="15"/>
      <w:szCs w:val="15"/>
      <w:u w:val="single"/>
    </w:rPr>
  </w:style>
  <w:style w:type="paragraph" w:styleId="12">
    <w:name w:val="List"/>
    <w:basedOn w:val="6"/>
    <w:uiPriority w:val="0"/>
    <w:rPr>
      <w:rFonts w:cs="Tahoma"/>
    </w:rPr>
  </w:style>
  <w:style w:type="paragraph" w:styleId="13">
    <w:name w:val="Normal (Web)"/>
    <w:basedOn w:val="1"/>
    <w:uiPriority w:val="99"/>
    <w:pPr>
      <w:spacing w:before="280" w:after="280"/>
    </w:pPr>
    <w:rPr>
      <w:rFonts w:ascii="Verdana" w:hAnsi="Verdana"/>
      <w:color w:val="313539"/>
      <w:sz w:val="17"/>
      <w:szCs w:val="17"/>
    </w:rPr>
  </w:style>
  <w:style w:type="character" w:styleId="14">
    <w:name w:val="Strong"/>
    <w:qFormat/>
    <w:uiPriority w:val="22"/>
    <w:rPr>
      <w:b/>
      <w:bCs/>
    </w:rPr>
  </w:style>
  <w:style w:type="table" w:styleId="15">
    <w:name w:val="Table Grid"/>
    <w:basedOn w:val="4"/>
    <w:uiPriority w:val="59"/>
    <w:tblPr>
      <w:tblStyle w:val="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WW8Num1z0"/>
    <w:uiPriority w:val="0"/>
    <w:rPr>
      <w:rFonts w:ascii="Wingdings" w:hAnsi="Wingdings"/>
    </w:rPr>
  </w:style>
  <w:style w:type="character" w:customStyle="1" w:styleId="17">
    <w:name w:val="WW8Num1z1"/>
    <w:uiPriority w:val="0"/>
    <w:rPr>
      <w:rFonts w:ascii="Courier New" w:hAnsi="Courier New" w:cs="Courier New"/>
    </w:rPr>
  </w:style>
  <w:style w:type="character" w:customStyle="1" w:styleId="18">
    <w:name w:val="WW8Num1z3"/>
    <w:uiPriority w:val="0"/>
    <w:rPr>
      <w:rFonts w:ascii="Symbol" w:hAnsi="Symbol"/>
    </w:rPr>
  </w:style>
  <w:style w:type="character" w:customStyle="1" w:styleId="19">
    <w:name w:val="WW8Num5z0"/>
    <w:uiPriority w:val="0"/>
    <w:rPr>
      <w:b/>
      <w:sz w:val="22"/>
      <w:szCs w:val="22"/>
    </w:rPr>
  </w:style>
  <w:style w:type="character" w:customStyle="1" w:styleId="20">
    <w:name w:val="WW8Num5z1"/>
    <w:uiPriority w:val="0"/>
    <w:rPr>
      <w:rFonts w:eastAsia="Verdana" w:cs="Verdana"/>
      <w:sz w:val="15"/>
    </w:rPr>
  </w:style>
  <w:style w:type="character" w:customStyle="1" w:styleId="21">
    <w:name w:val="WW8Num7z0"/>
    <w:uiPriority w:val="0"/>
    <w:rPr>
      <w:rFonts w:ascii="Wingdings" w:hAnsi="Wingdings"/>
    </w:rPr>
  </w:style>
  <w:style w:type="character" w:customStyle="1" w:styleId="22">
    <w:name w:val="WW8Num7z1"/>
    <w:uiPriority w:val="0"/>
    <w:rPr>
      <w:rFonts w:ascii="Courier New" w:hAnsi="Courier New" w:cs="Courier New"/>
    </w:rPr>
  </w:style>
  <w:style w:type="character" w:customStyle="1" w:styleId="23">
    <w:name w:val="WW8Num7z3"/>
    <w:uiPriority w:val="0"/>
    <w:rPr>
      <w:rFonts w:ascii="Symbol" w:hAnsi="Symbol"/>
    </w:rPr>
  </w:style>
  <w:style w:type="character" w:customStyle="1" w:styleId="24">
    <w:name w:val="WW8Num8z0"/>
    <w:uiPriority w:val="0"/>
    <w:rPr>
      <w:rFonts w:ascii="Wingdings" w:hAnsi="Wingdings"/>
    </w:rPr>
  </w:style>
  <w:style w:type="character" w:customStyle="1" w:styleId="25">
    <w:name w:val="WW8Num8z1"/>
    <w:uiPriority w:val="0"/>
    <w:rPr>
      <w:rFonts w:ascii="Courier New" w:hAnsi="Courier New" w:cs="Courier New"/>
    </w:rPr>
  </w:style>
  <w:style w:type="character" w:customStyle="1" w:styleId="26">
    <w:name w:val="WW8Num8z3"/>
    <w:uiPriority w:val="0"/>
    <w:rPr>
      <w:rFonts w:ascii="Symbol" w:hAnsi="Symbol"/>
    </w:rPr>
  </w:style>
  <w:style w:type="character" w:customStyle="1" w:styleId="27">
    <w:name w:val="WW8Num9z0"/>
    <w:uiPriority w:val="0"/>
    <w:rPr>
      <w:rFonts w:ascii="Wingdings" w:hAnsi="Wingdings"/>
    </w:rPr>
  </w:style>
  <w:style w:type="character" w:customStyle="1" w:styleId="28">
    <w:name w:val="WW8Num9z1"/>
    <w:uiPriority w:val="0"/>
    <w:rPr>
      <w:rFonts w:ascii="Courier New" w:hAnsi="Courier New" w:cs="Courier New"/>
    </w:rPr>
  </w:style>
  <w:style w:type="character" w:customStyle="1" w:styleId="29">
    <w:name w:val="WW8Num9z3"/>
    <w:uiPriority w:val="0"/>
    <w:rPr>
      <w:rFonts w:ascii="Symbol" w:hAnsi="Symbol"/>
    </w:rPr>
  </w:style>
  <w:style w:type="character" w:customStyle="1" w:styleId="30">
    <w:name w:val="WW8Num11z0"/>
    <w:uiPriority w:val="0"/>
    <w:rPr>
      <w:rFonts w:ascii="Wingdings" w:hAnsi="Wingdings"/>
    </w:rPr>
  </w:style>
  <w:style w:type="character" w:customStyle="1" w:styleId="31">
    <w:name w:val="WW8Num11z1"/>
    <w:uiPriority w:val="0"/>
    <w:rPr>
      <w:rFonts w:ascii="Courier New" w:hAnsi="Courier New" w:cs="Courier New"/>
    </w:rPr>
  </w:style>
  <w:style w:type="character" w:customStyle="1" w:styleId="32">
    <w:name w:val="WW8Num11z3"/>
    <w:uiPriority w:val="0"/>
    <w:rPr>
      <w:rFonts w:ascii="Symbol" w:hAnsi="Symbol"/>
    </w:rPr>
  </w:style>
  <w:style w:type="character" w:customStyle="1" w:styleId="33">
    <w:name w:val="WW8Num13z0"/>
    <w:uiPriority w:val="0"/>
    <w:rPr>
      <w:rFonts w:ascii="Wingdings" w:hAnsi="Wingdings"/>
    </w:rPr>
  </w:style>
  <w:style w:type="character" w:customStyle="1" w:styleId="34">
    <w:name w:val="WW8Num13z1"/>
    <w:uiPriority w:val="0"/>
    <w:rPr>
      <w:rFonts w:ascii="Courier New" w:hAnsi="Courier New" w:cs="Courier New"/>
    </w:rPr>
  </w:style>
  <w:style w:type="character" w:customStyle="1" w:styleId="35">
    <w:name w:val="WW8Num13z3"/>
    <w:uiPriority w:val="0"/>
    <w:rPr>
      <w:rFonts w:ascii="Symbol" w:hAnsi="Symbol"/>
    </w:rPr>
  </w:style>
  <w:style w:type="character" w:customStyle="1" w:styleId="36">
    <w:name w:val="WW8Num14z0"/>
    <w:uiPriority w:val="0"/>
    <w:rPr>
      <w:b/>
    </w:rPr>
  </w:style>
  <w:style w:type="character" w:customStyle="1" w:styleId="37">
    <w:name w:val="WW8Num14z1"/>
    <w:uiPriority w:val="0"/>
    <w:rPr>
      <w:rFonts w:eastAsia="Verdana" w:cs="Verdana"/>
      <w:sz w:val="15"/>
    </w:rPr>
  </w:style>
  <w:style w:type="character" w:customStyle="1" w:styleId="38">
    <w:name w:val="WW8Num15z0"/>
    <w:uiPriority w:val="0"/>
    <w:rPr>
      <w:rFonts w:ascii="Wingdings" w:hAnsi="Wingdings"/>
    </w:rPr>
  </w:style>
  <w:style w:type="character" w:customStyle="1" w:styleId="39">
    <w:name w:val="WW8Num15z1"/>
    <w:uiPriority w:val="0"/>
    <w:rPr>
      <w:rFonts w:ascii="Courier New" w:hAnsi="Courier New" w:cs="Courier New"/>
    </w:rPr>
  </w:style>
  <w:style w:type="character" w:customStyle="1" w:styleId="40">
    <w:name w:val="WW8Num15z3"/>
    <w:uiPriority w:val="0"/>
    <w:rPr>
      <w:rFonts w:ascii="Symbol" w:hAnsi="Symbol"/>
    </w:rPr>
  </w:style>
  <w:style w:type="character" w:customStyle="1" w:styleId="41">
    <w:name w:val="WW8Num18z0"/>
    <w:uiPriority w:val="0"/>
    <w:rPr>
      <w:b/>
    </w:rPr>
  </w:style>
  <w:style w:type="character" w:customStyle="1" w:styleId="42">
    <w:name w:val="WW8Num18z1"/>
    <w:uiPriority w:val="0"/>
    <w:rPr>
      <w:rFonts w:ascii="Wingdings" w:hAnsi="Wingdings"/>
      <w:b/>
    </w:rPr>
  </w:style>
  <w:style w:type="character" w:customStyle="1" w:styleId="43">
    <w:name w:val="WW8Num20z0"/>
    <w:uiPriority w:val="0"/>
    <w:rPr>
      <w:rFonts w:ascii="Wingdings" w:hAnsi="Wingdings"/>
    </w:rPr>
  </w:style>
  <w:style w:type="character" w:customStyle="1" w:styleId="44">
    <w:name w:val="WW8Num20z1"/>
    <w:uiPriority w:val="0"/>
    <w:rPr>
      <w:rFonts w:ascii="Courier New" w:hAnsi="Courier New" w:cs="Courier New"/>
    </w:rPr>
  </w:style>
  <w:style w:type="character" w:customStyle="1" w:styleId="45">
    <w:name w:val="WW8Num20z3"/>
    <w:uiPriority w:val="0"/>
    <w:rPr>
      <w:rFonts w:ascii="Symbol" w:hAnsi="Symbol"/>
    </w:rPr>
  </w:style>
  <w:style w:type="character" w:customStyle="1" w:styleId="46">
    <w:name w:val="WW8Num21z0"/>
    <w:uiPriority w:val="0"/>
    <w:rPr>
      <w:rFonts w:ascii="Wingdings" w:hAnsi="Wingdings"/>
    </w:rPr>
  </w:style>
  <w:style w:type="character" w:customStyle="1" w:styleId="47">
    <w:name w:val="WW8Num21z1"/>
    <w:uiPriority w:val="0"/>
    <w:rPr>
      <w:rFonts w:ascii="Courier New" w:hAnsi="Courier New" w:cs="Courier New"/>
    </w:rPr>
  </w:style>
  <w:style w:type="character" w:customStyle="1" w:styleId="48">
    <w:name w:val="WW8Num21z3"/>
    <w:uiPriority w:val="0"/>
    <w:rPr>
      <w:rFonts w:ascii="Symbol" w:hAnsi="Symbol"/>
    </w:rPr>
  </w:style>
  <w:style w:type="character" w:customStyle="1" w:styleId="49">
    <w:name w:val="WW8Num22z0"/>
    <w:uiPriority w:val="0"/>
    <w:rPr>
      <w:rFonts w:ascii="Wingdings" w:hAnsi="Wingdings"/>
    </w:rPr>
  </w:style>
  <w:style w:type="character" w:customStyle="1" w:styleId="50">
    <w:name w:val="WW8Num22z1"/>
    <w:uiPriority w:val="0"/>
    <w:rPr>
      <w:rFonts w:ascii="Courier New" w:hAnsi="Courier New" w:cs="Courier New"/>
    </w:rPr>
  </w:style>
  <w:style w:type="character" w:customStyle="1" w:styleId="51">
    <w:name w:val="WW8Num22z3"/>
    <w:uiPriority w:val="0"/>
    <w:rPr>
      <w:rFonts w:ascii="Symbol" w:hAnsi="Symbol"/>
    </w:rPr>
  </w:style>
  <w:style w:type="character" w:customStyle="1" w:styleId="52">
    <w:name w:val="WW8Num23z0"/>
    <w:uiPriority w:val="0"/>
    <w:rPr>
      <w:rFonts w:ascii="Wingdings" w:hAnsi="Wingdings"/>
    </w:rPr>
  </w:style>
  <w:style w:type="character" w:customStyle="1" w:styleId="53">
    <w:name w:val="WW8Num23z1"/>
    <w:uiPriority w:val="0"/>
    <w:rPr>
      <w:rFonts w:ascii="Courier New" w:hAnsi="Courier New" w:cs="Courier New"/>
    </w:rPr>
  </w:style>
  <w:style w:type="character" w:customStyle="1" w:styleId="54">
    <w:name w:val="WW8Num23z3"/>
    <w:uiPriority w:val="0"/>
    <w:rPr>
      <w:rFonts w:ascii="Symbol" w:hAnsi="Symbol"/>
    </w:rPr>
  </w:style>
  <w:style w:type="character" w:customStyle="1" w:styleId="55">
    <w:name w:val="WW8Num24z0"/>
    <w:uiPriority w:val="0"/>
    <w:rPr>
      <w:rFonts w:ascii="Wingdings" w:hAnsi="Wingdings"/>
    </w:rPr>
  </w:style>
  <w:style w:type="character" w:customStyle="1" w:styleId="56">
    <w:name w:val="WW8Num24z1"/>
    <w:uiPriority w:val="0"/>
    <w:rPr>
      <w:rFonts w:ascii="Courier New" w:hAnsi="Courier New" w:cs="Courier New"/>
    </w:rPr>
  </w:style>
  <w:style w:type="character" w:customStyle="1" w:styleId="57">
    <w:name w:val="WW8Num24z3"/>
    <w:uiPriority w:val="0"/>
    <w:rPr>
      <w:rFonts w:ascii="Symbol" w:hAnsi="Symbol"/>
    </w:rPr>
  </w:style>
  <w:style w:type="character" w:customStyle="1" w:styleId="58">
    <w:name w:val="WW8Num25z0"/>
    <w:uiPriority w:val="0"/>
    <w:rPr>
      <w:b/>
    </w:rPr>
  </w:style>
  <w:style w:type="character" w:customStyle="1" w:styleId="59">
    <w:name w:val="WW8Num27z0"/>
    <w:uiPriority w:val="0"/>
    <w:rPr>
      <w:rFonts w:eastAsia="Verdana" w:cs="Verdana"/>
      <w:color w:val="313539"/>
      <w:sz w:val="15"/>
    </w:rPr>
  </w:style>
  <w:style w:type="character" w:customStyle="1" w:styleId="60">
    <w:name w:val="WW8Num28z0"/>
    <w:uiPriority w:val="0"/>
    <w:rPr>
      <w:rFonts w:eastAsia="Verdana" w:cs="Verdana"/>
      <w:color w:val="313539"/>
      <w:sz w:val="15"/>
    </w:rPr>
  </w:style>
  <w:style w:type="character" w:customStyle="1" w:styleId="61">
    <w:name w:val="WW8Num29z0"/>
    <w:uiPriority w:val="0"/>
    <w:rPr>
      <w:rFonts w:ascii="Wingdings" w:hAnsi="Wingdings"/>
    </w:rPr>
  </w:style>
  <w:style w:type="character" w:customStyle="1" w:styleId="62">
    <w:name w:val="WW8Num29z1"/>
    <w:uiPriority w:val="0"/>
    <w:rPr>
      <w:rFonts w:ascii="Courier New" w:hAnsi="Courier New" w:cs="Courier New"/>
    </w:rPr>
  </w:style>
  <w:style w:type="character" w:customStyle="1" w:styleId="63">
    <w:name w:val="WW8Num29z3"/>
    <w:uiPriority w:val="0"/>
    <w:rPr>
      <w:rFonts w:ascii="Symbol" w:hAnsi="Symbol"/>
    </w:rPr>
  </w:style>
  <w:style w:type="character" w:customStyle="1" w:styleId="64">
    <w:name w:val="WW8Num30z0"/>
    <w:uiPriority w:val="0"/>
    <w:rPr>
      <w:rFonts w:ascii="Wingdings" w:hAnsi="Wingdings"/>
    </w:rPr>
  </w:style>
  <w:style w:type="character" w:customStyle="1" w:styleId="65">
    <w:name w:val="WW8Num30z1"/>
    <w:uiPriority w:val="0"/>
    <w:rPr>
      <w:rFonts w:ascii="Courier New" w:hAnsi="Courier New" w:cs="Courier New"/>
    </w:rPr>
  </w:style>
  <w:style w:type="character" w:customStyle="1" w:styleId="66">
    <w:name w:val="WW8Num30z3"/>
    <w:uiPriority w:val="0"/>
    <w:rPr>
      <w:rFonts w:ascii="Symbol" w:hAnsi="Symbol"/>
    </w:rPr>
  </w:style>
  <w:style w:type="character" w:customStyle="1" w:styleId="67">
    <w:name w:val="WW8Num31z0"/>
    <w:uiPriority w:val="0"/>
    <w:rPr>
      <w:b/>
    </w:rPr>
  </w:style>
  <w:style w:type="character" w:customStyle="1" w:styleId="68">
    <w:name w:val="WW8Num32z0"/>
    <w:uiPriority w:val="0"/>
    <w:rPr>
      <w:b/>
    </w:rPr>
  </w:style>
  <w:style w:type="character" w:customStyle="1" w:styleId="69">
    <w:name w:val="WW8Num33z0"/>
    <w:uiPriority w:val="0"/>
    <w:rPr>
      <w:rFonts w:ascii="Wingdings" w:hAnsi="Wingdings"/>
    </w:rPr>
  </w:style>
  <w:style w:type="character" w:customStyle="1" w:styleId="70">
    <w:name w:val="WW8Num33z1"/>
    <w:uiPriority w:val="0"/>
    <w:rPr>
      <w:rFonts w:ascii="Courier New" w:hAnsi="Courier New" w:cs="Courier New"/>
    </w:rPr>
  </w:style>
  <w:style w:type="character" w:customStyle="1" w:styleId="71">
    <w:name w:val="WW8Num33z3"/>
    <w:uiPriority w:val="0"/>
    <w:rPr>
      <w:rFonts w:ascii="Symbol" w:hAnsi="Symbol"/>
    </w:rPr>
  </w:style>
  <w:style w:type="character" w:customStyle="1" w:styleId="72">
    <w:name w:val="WW8Num34z0"/>
    <w:uiPriority w:val="0"/>
    <w:rPr>
      <w:rFonts w:eastAsia="Verdana" w:cs="Verdana"/>
      <w:sz w:val="15"/>
    </w:rPr>
  </w:style>
  <w:style w:type="character" w:customStyle="1" w:styleId="73">
    <w:name w:val="WW8Num36z0"/>
    <w:uiPriority w:val="0"/>
    <w:rPr>
      <w:rFonts w:ascii="Wingdings" w:hAnsi="Wingdings"/>
    </w:rPr>
  </w:style>
  <w:style w:type="character" w:customStyle="1" w:styleId="74">
    <w:name w:val="WW8Num36z1"/>
    <w:uiPriority w:val="0"/>
    <w:rPr>
      <w:rFonts w:ascii="Courier New" w:hAnsi="Courier New" w:cs="Courier New"/>
    </w:rPr>
  </w:style>
  <w:style w:type="character" w:customStyle="1" w:styleId="75">
    <w:name w:val="WW8Num36z3"/>
    <w:uiPriority w:val="0"/>
    <w:rPr>
      <w:rFonts w:ascii="Symbol" w:hAnsi="Symbol"/>
    </w:rPr>
  </w:style>
  <w:style w:type="character" w:customStyle="1" w:styleId="76">
    <w:name w:val="WW8Num37z0"/>
    <w:uiPriority w:val="0"/>
    <w:rPr>
      <w:rFonts w:ascii="Wingdings" w:hAnsi="Wingdings"/>
    </w:rPr>
  </w:style>
  <w:style w:type="character" w:customStyle="1" w:styleId="77">
    <w:name w:val="WW8Num37z1"/>
    <w:uiPriority w:val="0"/>
    <w:rPr>
      <w:rFonts w:ascii="Courier New" w:hAnsi="Courier New" w:cs="Courier New"/>
    </w:rPr>
  </w:style>
  <w:style w:type="character" w:customStyle="1" w:styleId="78">
    <w:name w:val="WW8Num37z3"/>
    <w:uiPriority w:val="0"/>
    <w:rPr>
      <w:rFonts w:ascii="Symbol" w:hAnsi="Symbol"/>
    </w:rPr>
  </w:style>
  <w:style w:type="character" w:customStyle="1" w:styleId="79">
    <w:name w:val="WW8Num38z0"/>
    <w:uiPriority w:val="0"/>
    <w:rPr>
      <w:rFonts w:ascii="Wingdings" w:hAnsi="Wingdings"/>
    </w:rPr>
  </w:style>
  <w:style w:type="character" w:customStyle="1" w:styleId="80">
    <w:name w:val="WW8Num38z1"/>
    <w:uiPriority w:val="0"/>
    <w:rPr>
      <w:rFonts w:ascii="Courier New" w:hAnsi="Courier New" w:cs="Courier New"/>
    </w:rPr>
  </w:style>
  <w:style w:type="character" w:customStyle="1" w:styleId="81">
    <w:name w:val="WW8Num38z3"/>
    <w:uiPriority w:val="0"/>
    <w:rPr>
      <w:rFonts w:ascii="Symbol" w:hAnsi="Symbol"/>
    </w:rPr>
  </w:style>
  <w:style w:type="character" w:customStyle="1" w:styleId="82">
    <w:name w:val="Προεπιλεγμένη γραμματοσειρά1"/>
    <w:uiPriority w:val="0"/>
  </w:style>
  <w:style w:type="character" w:customStyle="1" w:styleId="83">
    <w:name w:val="required_indicator"/>
    <w:uiPriority w:val="0"/>
    <w:rPr>
      <w:rFonts w:ascii="Verdana" w:hAnsi="Verdana"/>
      <w:color w:val="FF0000"/>
      <w:sz w:val="15"/>
      <w:szCs w:val="15"/>
    </w:rPr>
  </w:style>
  <w:style w:type="paragraph" w:customStyle="1" w:styleId="84">
    <w:name w:val="Επικεφαλίδα"/>
    <w:basedOn w:val="1"/>
    <w:next w:val="6"/>
    <w:uiPriority w:val="0"/>
    <w:pPr>
      <w:keepNext/>
      <w:spacing w:before="240" w:after="120"/>
    </w:pPr>
    <w:rPr>
      <w:rFonts w:ascii="Arial" w:hAnsi="Arial" w:eastAsia="Arial Unicode MS" w:cs="Tahoma"/>
      <w:sz w:val="28"/>
      <w:szCs w:val="28"/>
    </w:rPr>
  </w:style>
  <w:style w:type="paragraph" w:customStyle="1" w:styleId="85">
    <w:name w:val="Λεζάντα1"/>
    <w:basedOn w:val="1"/>
    <w:uiPriority w:val="0"/>
    <w:pPr>
      <w:suppressLineNumbers/>
      <w:spacing w:before="120" w:after="120"/>
    </w:pPr>
    <w:rPr>
      <w:rFonts w:cs="Tahoma"/>
      <w:i/>
      <w:iCs/>
    </w:rPr>
  </w:style>
  <w:style w:type="paragraph" w:customStyle="1" w:styleId="86">
    <w:name w:val="Ευρετήριο"/>
    <w:basedOn w:val="1"/>
    <w:uiPriority w:val="0"/>
    <w:pPr>
      <w:suppressLineNumbers/>
    </w:pPr>
    <w:rPr>
      <w:rFonts w:cs="Tahoma"/>
    </w:rPr>
  </w:style>
  <w:style w:type="paragraph" w:customStyle="1" w:styleId="87">
    <w:name w:val="cstdmenu"/>
    <w:basedOn w:val="1"/>
    <w:uiPriority w:val="0"/>
    <w:pPr>
      <w:pBdr>
        <w:right w:val="single" w:color="FFFFFF" w:sz="4" w:space="0"/>
      </w:pBdr>
      <w:shd w:val="clear" w:color="auto" w:fill="E9EDEE"/>
      <w:spacing w:before="280" w:after="280"/>
    </w:pPr>
    <w:rPr>
      <w:rFonts w:ascii="Verdana" w:hAnsi="Verdana"/>
      <w:color w:val="313539"/>
      <w:sz w:val="17"/>
      <w:szCs w:val="17"/>
    </w:rPr>
  </w:style>
  <w:style w:type="paragraph" w:customStyle="1" w:styleId="88">
    <w:name w:val="cstdmenu2"/>
    <w:basedOn w:val="1"/>
    <w:uiPriority w:val="0"/>
    <w:pPr>
      <w:pBdr>
        <w:top w:val="single" w:color="FFFFFF" w:sz="8" w:space="0"/>
        <w:left w:val="single" w:color="808080" w:sz="0" w:space="0"/>
        <w:bottom w:val="single" w:color="808080" w:sz="0" w:space="0"/>
        <w:right w:val="single" w:color="808080" w:sz="0" w:space="0"/>
      </w:pBdr>
      <w:shd w:val="clear" w:color="auto" w:fill="E9EDEE"/>
      <w:spacing w:before="280" w:after="280"/>
    </w:pPr>
    <w:rPr>
      <w:rFonts w:ascii="Verdana" w:hAnsi="Verdana"/>
      <w:color w:val="313539"/>
      <w:sz w:val="17"/>
      <w:szCs w:val="17"/>
    </w:rPr>
  </w:style>
  <w:style w:type="paragraph" w:customStyle="1" w:styleId="89">
    <w:name w:val="footertext"/>
    <w:basedOn w:val="1"/>
    <w:uiPriority w:val="0"/>
    <w:pPr>
      <w:shd w:val="clear" w:color="auto" w:fill="BFCCD2"/>
      <w:spacing w:before="280" w:after="280"/>
    </w:pPr>
    <w:rPr>
      <w:rFonts w:ascii="Verdana" w:hAnsi="Verdana"/>
      <w:color w:val="313539"/>
      <w:sz w:val="15"/>
      <w:szCs w:val="15"/>
    </w:rPr>
  </w:style>
  <w:style w:type="paragraph" w:customStyle="1" w:styleId="90">
    <w:name w:val="inputbox"/>
    <w:basedOn w:val="1"/>
    <w:uiPriority w:val="0"/>
    <w:pPr>
      <w:pBdr>
        <w:top w:val="single" w:color="C0C0C0" w:sz="4" w:space="0"/>
        <w:left w:val="single" w:color="C0C0C0" w:sz="4" w:space="0"/>
        <w:bottom w:val="single" w:color="C0C0C0" w:sz="4" w:space="0"/>
        <w:right w:val="single" w:color="C0C0C0" w:sz="4" w:space="0"/>
      </w:pBdr>
      <w:spacing w:before="280" w:after="280"/>
    </w:pPr>
    <w:rPr>
      <w:rFonts w:ascii="Verdana" w:hAnsi="Verdana"/>
      <w:color w:val="375078"/>
      <w:sz w:val="15"/>
      <w:szCs w:val="15"/>
    </w:rPr>
  </w:style>
  <w:style w:type="paragraph" w:customStyle="1" w:styleId="91">
    <w:name w:val="inputcaption"/>
    <w:basedOn w:val="1"/>
    <w:uiPriority w:val="0"/>
    <w:pPr>
      <w:spacing w:before="280" w:after="280"/>
    </w:pPr>
    <w:rPr>
      <w:rFonts w:ascii="Verdana" w:hAnsi="Verdana"/>
      <w:b/>
      <w:bCs/>
      <w:color w:val="000000"/>
      <w:sz w:val="15"/>
      <w:szCs w:val="15"/>
    </w:rPr>
  </w:style>
  <w:style w:type="paragraph" w:customStyle="1" w:styleId="92">
    <w:name w:val="formmessage"/>
    <w:basedOn w:val="1"/>
    <w:uiPriority w:val="0"/>
    <w:pPr>
      <w:spacing w:before="280" w:after="280"/>
    </w:pPr>
    <w:rPr>
      <w:rFonts w:ascii="Verdana" w:hAnsi="Verdana"/>
      <w:b/>
      <w:bCs/>
      <w:color w:val="000000"/>
      <w:sz w:val="15"/>
      <w:szCs w:val="15"/>
    </w:rPr>
  </w:style>
  <w:style w:type="paragraph" w:customStyle="1" w:styleId="93">
    <w:name w:val="buttonstyle"/>
    <w:basedOn w:val="1"/>
    <w:uiPriority w:val="0"/>
    <w:pPr>
      <w:spacing w:before="280" w:after="280"/>
    </w:pPr>
    <w:rPr>
      <w:rFonts w:ascii="Verdana" w:hAnsi="Verdana"/>
      <w:b/>
      <w:bCs/>
      <w:color w:val="313539"/>
      <w:sz w:val="15"/>
      <w:szCs w:val="15"/>
    </w:rPr>
  </w:style>
  <w:style w:type="paragraph" w:customStyle="1" w:styleId="94">
    <w:name w:val="pagetitle"/>
    <w:basedOn w:val="1"/>
    <w:uiPriority w:val="0"/>
    <w:rPr>
      <w:rFonts w:ascii="Verdana" w:hAnsi="Verdana"/>
      <w:b/>
      <w:bCs/>
      <w:color w:val="375078"/>
      <w:sz w:val="17"/>
      <w:szCs w:val="17"/>
    </w:rPr>
  </w:style>
  <w:style w:type="paragraph" w:customStyle="1" w:styleId="95">
    <w:name w:val="pagetext"/>
    <w:basedOn w:val="1"/>
    <w:uiPriority w:val="0"/>
    <w:rPr>
      <w:rFonts w:ascii="Verdana" w:hAnsi="Verdana"/>
      <w:color w:val="313539"/>
      <w:sz w:val="15"/>
      <w:szCs w:val="15"/>
    </w:rPr>
  </w:style>
  <w:style w:type="paragraph" w:customStyle="1" w:styleId="96">
    <w:name w:val="maintable"/>
    <w:basedOn w:val="1"/>
    <w:uiPriority w:val="0"/>
    <w:pPr>
      <w:pBdr>
        <w:top w:val="single" w:color="808080" w:sz="4" w:space="0"/>
        <w:left w:val="single" w:color="808080" w:sz="4" w:space="0"/>
        <w:bottom w:val="single" w:color="808080" w:sz="4" w:space="0"/>
        <w:right w:val="single" w:color="808080" w:sz="4" w:space="0"/>
      </w:pBdr>
      <w:shd w:val="clear" w:color="auto" w:fill="FFFFFF"/>
      <w:spacing w:before="280" w:after="280"/>
    </w:pPr>
    <w:rPr>
      <w:rFonts w:ascii="Verdana" w:hAnsi="Verdana"/>
      <w:color w:val="000000"/>
      <w:sz w:val="15"/>
      <w:szCs w:val="15"/>
    </w:rPr>
  </w:style>
  <w:style w:type="paragraph" w:customStyle="1" w:styleId="97">
    <w:name w:val="bordotext"/>
    <w:basedOn w:val="1"/>
    <w:uiPriority w:val="0"/>
    <w:pPr>
      <w:spacing w:before="280" w:after="280"/>
    </w:pPr>
    <w:rPr>
      <w:rFonts w:ascii="Verdana" w:hAnsi="Verdana"/>
      <w:color w:val="A20121"/>
      <w:sz w:val="15"/>
      <w:szCs w:val="15"/>
    </w:rPr>
  </w:style>
  <w:style w:type="paragraph" w:customStyle="1" w:styleId="98">
    <w:name w:val="bordotextbold11"/>
    <w:basedOn w:val="1"/>
    <w:uiPriority w:val="0"/>
    <w:pPr>
      <w:spacing w:before="280" w:after="280"/>
    </w:pPr>
    <w:rPr>
      <w:rFonts w:ascii="Verdana" w:hAnsi="Verdana"/>
      <w:b/>
      <w:bCs/>
      <w:color w:val="313539"/>
      <w:sz w:val="17"/>
      <w:szCs w:val="17"/>
    </w:rPr>
  </w:style>
  <w:style w:type="paragraph" w:customStyle="1" w:styleId="99">
    <w:name w:val="bordotext11"/>
    <w:basedOn w:val="1"/>
    <w:uiPriority w:val="0"/>
    <w:pPr>
      <w:spacing w:before="280" w:after="280"/>
    </w:pPr>
    <w:rPr>
      <w:rFonts w:ascii="Verdana" w:hAnsi="Verdana"/>
      <w:color w:val="36A1D7"/>
      <w:sz w:val="17"/>
      <w:szCs w:val="17"/>
    </w:rPr>
  </w:style>
  <w:style w:type="paragraph" w:customStyle="1" w:styleId="100">
    <w:name w:val="textsmall"/>
    <w:basedOn w:val="1"/>
    <w:uiPriority w:val="0"/>
    <w:pPr>
      <w:spacing w:before="280" w:after="280"/>
    </w:pPr>
    <w:rPr>
      <w:rFonts w:ascii="Verdana" w:hAnsi="Verdana"/>
      <w:color w:val="313539"/>
      <w:sz w:val="14"/>
      <w:szCs w:val="14"/>
    </w:rPr>
  </w:style>
  <w:style w:type="paragraph" w:customStyle="1" w:styleId="101">
    <w:name w:val="text"/>
    <w:basedOn w:val="1"/>
    <w:uiPriority w:val="0"/>
    <w:pPr>
      <w:spacing w:before="280" w:after="280"/>
    </w:pPr>
    <w:rPr>
      <w:rFonts w:ascii="Verdana" w:hAnsi="Verdana"/>
      <w:color w:val="313539"/>
      <w:sz w:val="15"/>
      <w:szCs w:val="15"/>
    </w:rPr>
  </w:style>
  <w:style w:type="paragraph" w:customStyle="1" w:styleId="102">
    <w:name w:val="topbar"/>
    <w:basedOn w:val="1"/>
    <w:uiPriority w:val="0"/>
    <w:pPr>
      <w:spacing w:before="280" w:after="280"/>
    </w:pPr>
    <w:rPr>
      <w:rFonts w:ascii="Verdana" w:hAnsi="Verdana"/>
      <w:b/>
      <w:bCs/>
      <w:color w:val="313539"/>
      <w:sz w:val="17"/>
      <w:szCs w:val="17"/>
    </w:rPr>
  </w:style>
  <w:style w:type="paragraph" w:customStyle="1" w:styleId="103">
    <w:name w:val="boldtext"/>
    <w:basedOn w:val="1"/>
    <w:uiPriority w:val="0"/>
    <w:pPr>
      <w:spacing w:before="280" w:after="280"/>
    </w:pPr>
    <w:rPr>
      <w:rFonts w:ascii="Verdana" w:hAnsi="Verdana"/>
      <w:b/>
      <w:bCs/>
      <w:color w:val="313539"/>
      <w:sz w:val="17"/>
      <w:szCs w:val="17"/>
    </w:rPr>
  </w:style>
  <w:style w:type="paragraph" w:customStyle="1" w:styleId="104">
    <w:name w:val="titlebar"/>
    <w:basedOn w:val="1"/>
    <w:uiPriority w:val="0"/>
    <w:pPr>
      <w:spacing w:before="280" w:after="280"/>
    </w:pPr>
    <w:rPr>
      <w:rFonts w:ascii="Verdana" w:hAnsi="Verdana"/>
      <w:color w:val="313539"/>
      <w:sz w:val="17"/>
      <w:szCs w:val="17"/>
    </w:rPr>
  </w:style>
  <w:style w:type="paragraph" w:customStyle="1" w:styleId="105">
    <w:name w:val="leftcolumn"/>
    <w:basedOn w:val="1"/>
    <w:uiPriority w:val="0"/>
    <w:pPr>
      <w:shd w:val="clear" w:color="auto" w:fill="E9EEF2"/>
      <w:spacing w:before="280" w:after="280"/>
    </w:pPr>
    <w:rPr>
      <w:rFonts w:ascii="Verdana" w:hAnsi="Verdana"/>
      <w:color w:val="000000"/>
      <w:sz w:val="15"/>
      <w:szCs w:val="15"/>
    </w:rPr>
  </w:style>
  <w:style w:type="paragraph" w:customStyle="1" w:styleId="106">
    <w:name w:val="leftmenutable"/>
    <w:basedOn w:val="1"/>
    <w:uiPriority w:val="0"/>
    <w:pPr>
      <w:spacing w:before="150" w:after="150"/>
    </w:pPr>
    <w:rPr>
      <w:rFonts w:ascii="Verdana" w:hAnsi="Verdana"/>
      <w:color w:val="091B59"/>
      <w:sz w:val="15"/>
      <w:szCs w:val="15"/>
    </w:rPr>
  </w:style>
  <w:style w:type="paragraph" w:customStyle="1" w:styleId="107">
    <w:name w:val="leftmenucell"/>
    <w:basedOn w:val="1"/>
    <w:uiPriority w:val="0"/>
    <w:pPr>
      <w:shd w:val="clear" w:color="auto" w:fill="A4B0BC"/>
      <w:spacing w:before="280" w:after="280"/>
      <w:textAlignment w:val="center"/>
    </w:pPr>
    <w:rPr>
      <w:rFonts w:ascii="Verdana" w:hAnsi="Verdana"/>
      <w:color w:val="313539"/>
      <w:sz w:val="15"/>
      <w:szCs w:val="15"/>
    </w:rPr>
  </w:style>
  <w:style w:type="paragraph" w:customStyle="1" w:styleId="108">
    <w:name w:val="leftmenuoption"/>
    <w:basedOn w:val="1"/>
    <w:uiPriority w:val="0"/>
    <w:pPr>
      <w:spacing w:before="280" w:after="280"/>
    </w:pPr>
    <w:rPr>
      <w:rFonts w:ascii="Verdana" w:hAnsi="Verdana"/>
      <w:color w:val="393534"/>
      <w:sz w:val="15"/>
      <w:szCs w:val="15"/>
    </w:rPr>
  </w:style>
  <w:style w:type="paragraph" w:customStyle="1" w:styleId="109">
    <w:name w:val="exodustext"/>
    <w:basedOn w:val="1"/>
    <w:uiPriority w:val="0"/>
    <w:pPr>
      <w:spacing w:before="280" w:after="280"/>
    </w:pPr>
    <w:rPr>
      <w:rFonts w:ascii="Verdana" w:hAnsi="Verdana"/>
      <w:color w:val="313539"/>
      <w:sz w:val="15"/>
      <w:szCs w:val="15"/>
    </w:rPr>
  </w:style>
  <w:style w:type="paragraph" w:customStyle="1" w:styleId="110">
    <w:name w:val="newslettertable"/>
    <w:basedOn w:val="1"/>
    <w:uiPriority w:val="0"/>
    <w:pPr>
      <w:spacing w:before="280" w:after="280"/>
    </w:pPr>
    <w:rPr>
      <w:rFonts w:ascii="Verdana" w:hAnsi="Verdana"/>
      <w:color w:val="091B59"/>
      <w:sz w:val="15"/>
      <w:szCs w:val="15"/>
    </w:rPr>
  </w:style>
  <w:style w:type="paragraph" w:customStyle="1" w:styleId="111">
    <w:name w:val="newslettercell"/>
    <w:basedOn w:val="1"/>
    <w:uiPriority w:val="0"/>
    <w:pPr>
      <w:shd w:val="clear" w:color="auto" w:fill="A4B0BC"/>
      <w:spacing w:before="280" w:after="280"/>
      <w:textAlignment w:val="center"/>
    </w:pPr>
    <w:rPr>
      <w:rFonts w:ascii="Verdana" w:hAnsi="Verdana"/>
      <w:color w:val="313539"/>
      <w:sz w:val="15"/>
      <w:szCs w:val="15"/>
    </w:rPr>
  </w:style>
  <w:style w:type="paragraph" w:customStyle="1" w:styleId="112">
    <w:name w:val="mainpageheader"/>
    <w:basedOn w:val="1"/>
    <w:uiPriority w:val="0"/>
    <w:pPr>
      <w:spacing w:before="280" w:after="280"/>
    </w:pPr>
    <w:rPr>
      <w:rFonts w:ascii="Verdana" w:hAnsi="Verdana"/>
      <w:b/>
      <w:bCs/>
      <w:color w:val="1E467A"/>
      <w:sz w:val="15"/>
      <w:szCs w:val="15"/>
    </w:rPr>
  </w:style>
  <w:style w:type="paragraph" w:customStyle="1" w:styleId="113">
    <w:name w:val="mainpagetext"/>
    <w:basedOn w:val="1"/>
    <w:uiPriority w:val="0"/>
    <w:pPr>
      <w:spacing w:before="280" w:after="280"/>
    </w:pPr>
    <w:rPr>
      <w:rFonts w:ascii="Verdana" w:hAnsi="Verdana"/>
      <w:color w:val="313539"/>
      <w:sz w:val="15"/>
      <w:szCs w:val="15"/>
    </w:rPr>
  </w:style>
  <w:style w:type="paragraph" w:customStyle="1" w:styleId="114">
    <w:name w:val="welcometext"/>
    <w:basedOn w:val="1"/>
    <w:uiPriority w:val="0"/>
    <w:pPr>
      <w:spacing w:before="280" w:after="280"/>
    </w:pPr>
    <w:rPr>
      <w:rFonts w:ascii="Verdana" w:hAnsi="Verdana"/>
      <w:color w:val="313539"/>
      <w:sz w:val="15"/>
      <w:szCs w:val="15"/>
    </w:rPr>
  </w:style>
  <w:style w:type="paragraph" w:customStyle="1" w:styleId="115">
    <w:name w:val="mainpagelinksheader"/>
    <w:basedOn w:val="1"/>
    <w:uiPriority w:val="0"/>
    <w:pPr>
      <w:shd w:val="clear" w:color="auto" w:fill="FF0000"/>
      <w:spacing w:before="280" w:after="280"/>
    </w:pPr>
    <w:rPr>
      <w:rFonts w:ascii="Verdana" w:hAnsi="Verdana"/>
      <w:b/>
      <w:bCs/>
      <w:color w:val="FEFEFE"/>
      <w:sz w:val="15"/>
      <w:szCs w:val="15"/>
    </w:rPr>
  </w:style>
  <w:style w:type="paragraph" w:customStyle="1" w:styleId="116">
    <w:name w:val="mainnewsheader"/>
    <w:basedOn w:val="1"/>
    <w:uiPriority w:val="0"/>
    <w:pPr>
      <w:spacing w:before="280" w:after="280"/>
    </w:pPr>
    <w:rPr>
      <w:rFonts w:ascii="Verdana" w:hAnsi="Verdana"/>
      <w:b/>
      <w:bCs/>
      <w:color w:val="4688AA"/>
      <w:sz w:val="17"/>
      <w:szCs w:val="17"/>
    </w:rPr>
  </w:style>
  <w:style w:type="paragraph" w:customStyle="1" w:styleId="117">
    <w:name w:val="footertable"/>
    <w:basedOn w:val="1"/>
    <w:uiPriority w:val="0"/>
    <w:pPr>
      <w:shd w:val="clear" w:color="auto" w:fill="689EC4"/>
      <w:spacing w:before="280" w:after="280"/>
      <w:jc w:val="right"/>
    </w:pPr>
    <w:rPr>
      <w:rFonts w:ascii="Verdana" w:hAnsi="Verdana"/>
      <w:color w:val="FFFFFF"/>
      <w:sz w:val="15"/>
      <w:szCs w:val="15"/>
    </w:rPr>
  </w:style>
  <w:style w:type="paragraph" w:customStyle="1" w:styleId="118">
    <w:name w:val="searchbox"/>
    <w:basedOn w:val="1"/>
    <w:uiPriority w:val="0"/>
    <w:pPr>
      <w:pBdr>
        <w:top w:val="single" w:color="808080" w:sz="4" w:space="0"/>
        <w:left w:val="single" w:color="808080" w:sz="4" w:space="6"/>
        <w:bottom w:val="single" w:color="808080" w:sz="4" w:space="0"/>
        <w:right w:val="single" w:color="808080" w:sz="4" w:space="0"/>
      </w:pBdr>
      <w:shd w:val="clear" w:color="auto" w:fill="B8CEE3"/>
      <w:spacing w:before="280" w:after="280"/>
    </w:pPr>
    <w:rPr>
      <w:rFonts w:ascii="Verdana" w:hAnsi="Verdana"/>
      <w:b/>
      <w:bCs/>
      <w:color w:val="313539"/>
      <w:sz w:val="15"/>
      <w:szCs w:val="15"/>
    </w:rPr>
  </w:style>
  <w:style w:type="paragraph" w:customStyle="1" w:styleId="119">
    <w:name w:val="topmenucontainer"/>
    <w:basedOn w:val="1"/>
    <w:uiPriority w:val="0"/>
    <w:pPr>
      <w:pBdr>
        <w:top w:val="single" w:color="C0C0C0" w:sz="4" w:space="0"/>
        <w:left w:val="single" w:color="C0C0C0" w:sz="4" w:space="0"/>
        <w:bottom w:val="single" w:color="C0C0C0" w:sz="4" w:space="0"/>
        <w:right w:val="single" w:color="C0C0C0" w:sz="4" w:space="0"/>
      </w:pBdr>
      <w:shd w:val="clear" w:color="auto" w:fill="375078"/>
      <w:spacing w:before="280" w:after="280"/>
      <w:textAlignment w:val="center"/>
    </w:pPr>
    <w:rPr>
      <w:rFonts w:ascii="Verdana" w:hAnsi="Verdana"/>
      <w:color w:val="313539"/>
      <w:sz w:val="17"/>
      <w:szCs w:val="17"/>
    </w:rPr>
  </w:style>
  <w:style w:type="paragraph" w:customStyle="1" w:styleId="120">
    <w:name w:val="hcsslevel0"/>
    <w:basedOn w:val="1"/>
    <w:uiPriority w:val="0"/>
    <w:pPr>
      <w:spacing w:before="280" w:after="280"/>
      <w:jc w:val="center"/>
      <w:textAlignment w:val="center"/>
    </w:pPr>
    <w:rPr>
      <w:rFonts w:ascii="Verdana" w:hAnsi="Verdana"/>
      <w:color w:val="FFFFFF"/>
      <w:sz w:val="15"/>
      <w:szCs w:val="15"/>
    </w:rPr>
  </w:style>
  <w:style w:type="paragraph" w:customStyle="1" w:styleId="121">
    <w:name w:val="hcssbulletimage"/>
    <w:basedOn w:val="1"/>
    <w:uiPriority w:val="0"/>
    <w:pPr>
      <w:spacing w:before="280" w:after="280"/>
      <w:textAlignment w:val="center"/>
    </w:pPr>
    <w:rPr>
      <w:rFonts w:ascii="Verdana" w:hAnsi="Verdana"/>
      <w:color w:val="313539"/>
      <w:sz w:val="17"/>
      <w:szCs w:val="17"/>
    </w:rPr>
  </w:style>
  <w:style w:type="paragraph" w:customStyle="1" w:styleId="122">
    <w:name w:val="hcsslevel1"/>
    <w:basedOn w:val="1"/>
    <w:uiPriority w:val="0"/>
    <w:pPr>
      <w:shd w:val="clear" w:color="auto" w:fill="88A3D0"/>
      <w:spacing w:before="280" w:after="280" w:line="270" w:lineRule="atLeast"/>
    </w:pPr>
    <w:rPr>
      <w:rFonts w:ascii="Verdana" w:hAnsi="Verdana"/>
      <w:color w:val="FFFFFF"/>
      <w:sz w:val="15"/>
      <w:szCs w:val="15"/>
    </w:rPr>
  </w:style>
  <w:style w:type="paragraph" w:customStyle="1" w:styleId="123">
    <w:name w:val="firstlevelcss"/>
    <w:basedOn w:val="1"/>
    <w:uiPriority w:val="0"/>
    <w:pPr>
      <w:shd w:val="clear" w:color="auto" w:fill="375078"/>
      <w:spacing w:before="280" w:after="280"/>
      <w:textAlignment w:val="center"/>
    </w:pPr>
    <w:rPr>
      <w:rFonts w:ascii="Verdana" w:hAnsi="Verdana"/>
      <w:b/>
      <w:bCs/>
      <w:color w:val="313539"/>
      <w:sz w:val="15"/>
      <w:szCs w:val="15"/>
    </w:rPr>
  </w:style>
  <w:style w:type="paragraph" w:customStyle="1" w:styleId="124">
    <w:name w:val="navlist"/>
    <w:basedOn w:val="1"/>
    <w:uiPriority w:val="0"/>
    <w:rPr>
      <w:rFonts w:ascii="Verdana" w:hAnsi="Verdana"/>
      <w:color w:val="313539"/>
      <w:sz w:val="17"/>
      <w:szCs w:val="17"/>
    </w:rPr>
  </w:style>
  <w:style w:type="paragraph" w:customStyle="1" w:styleId="125">
    <w:name w:val="leftbannercontainer"/>
    <w:basedOn w:val="1"/>
    <w:uiPriority w:val="0"/>
    <w:pPr>
      <w:shd w:val="clear" w:color="auto" w:fill="FFFFFF"/>
      <w:spacing w:before="280" w:after="280"/>
      <w:jc w:val="center"/>
    </w:pPr>
    <w:rPr>
      <w:rFonts w:ascii="Verdana" w:hAnsi="Verdana"/>
      <w:color w:val="313539"/>
      <w:sz w:val="15"/>
      <w:szCs w:val="15"/>
    </w:rPr>
  </w:style>
  <w:style w:type="paragraph" w:customStyle="1" w:styleId="126">
    <w:name w:val="leftbannercell"/>
    <w:basedOn w:val="1"/>
    <w:uiPriority w:val="0"/>
    <w:pPr>
      <w:shd w:val="clear" w:color="auto" w:fill="FFFFFF"/>
      <w:spacing w:before="280" w:after="280"/>
      <w:jc w:val="center"/>
    </w:pPr>
    <w:rPr>
      <w:rFonts w:ascii="Verdana" w:hAnsi="Verdana"/>
      <w:color w:val="313539"/>
      <w:sz w:val="15"/>
      <w:szCs w:val="15"/>
    </w:rPr>
  </w:style>
  <w:style w:type="paragraph" w:customStyle="1" w:styleId="127">
    <w:name w:val="rightbannercontainer"/>
    <w:basedOn w:val="1"/>
    <w:uiPriority w:val="0"/>
    <w:pPr>
      <w:spacing w:before="280" w:after="280"/>
      <w:jc w:val="center"/>
    </w:pPr>
    <w:rPr>
      <w:rFonts w:ascii="Verdana" w:hAnsi="Verdana"/>
      <w:color w:val="313539"/>
      <w:sz w:val="15"/>
      <w:szCs w:val="15"/>
    </w:rPr>
  </w:style>
  <w:style w:type="paragraph" w:customStyle="1" w:styleId="128">
    <w:name w:val="rightbannercell"/>
    <w:basedOn w:val="1"/>
    <w:uiPriority w:val="0"/>
    <w:pPr>
      <w:spacing w:before="280" w:after="280"/>
      <w:jc w:val="center"/>
    </w:pPr>
    <w:rPr>
      <w:rFonts w:ascii="Verdana" w:hAnsi="Verdana"/>
      <w:color w:val="313539"/>
      <w:sz w:val="15"/>
      <w:szCs w:val="15"/>
    </w:rPr>
  </w:style>
  <w:style w:type="paragraph" w:customStyle="1" w:styleId="129">
    <w:name w:val="surveytable"/>
    <w:basedOn w:val="1"/>
    <w:uiPriority w:val="0"/>
    <w:pPr>
      <w:spacing w:before="280" w:after="280"/>
    </w:pPr>
    <w:rPr>
      <w:rFonts w:ascii="Verdana" w:hAnsi="Verdana"/>
      <w:color w:val="091B59"/>
      <w:sz w:val="15"/>
      <w:szCs w:val="15"/>
    </w:rPr>
  </w:style>
  <w:style w:type="paragraph" w:customStyle="1" w:styleId="130">
    <w:name w:val="surveycell"/>
    <w:basedOn w:val="1"/>
    <w:uiPriority w:val="0"/>
    <w:pPr>
      <w:spacing w:before="280" w:after="280"/>
      <w:textAlignment w:val="center"/>
    </w:pPr>
    <w:rPr>
      <w:rFonts w:ascii="Verdana" w:hAnsi="Verdana"/>
      <w:b/>
      <w:bCs/>
      <w:color w:val="000000"/>
      <w:sz w:val="15"/>
      <w:szCs w:val="15"/>
    </w:rPr>
  </w:style>
  <w:style w:type="paragraph" w:customStyle="1" w:styleId="131">
    <w:name w:val="topcontainer1"/>
    <w:basedOn w:val="1"/>
    <w:uiPriority w:val="0"/>
    <w:pPr>
      <w:shd w:val="clear" w:color="auto" w:fill="E9EDEE"/>
      <w:spacing w:before="280" w:after="280"/>
    </w:pPr>
    <w:rPr>
      <w:rFonts w:ascii="Verdana" w:hAnsi="Verdana"/>
      <w:color w:val="313539"/>
      <w:sz w:val="15"/>
      <w:szCs w:val="15"/>
    </w:rPr>
  </w:style>
  <w:style w:type="paragraph" w:customStyle="1" w:styleId="132">
    <w:name w:val="spimgmem"/>
    <w:basedOn w:val="1"/>
    <w:uiPriority w:val="0"/>
    <w:pPr>
      <w:shd w:val="clear" w:color="auto" w:fill="FF9934"/>
      <w:spacing w:before="280" w:after="280"/>
    </w:pPr>
    <w:rPr>
      <w:rFonts w:ascii="Verdana" w:hAnsi="Verdana"/>
      <w:color w:val="313539"/>
      <w:sz w:val="17"/>
      <w:szCs w:val="17"/>
    </w:rPr>
  </w:style>
  <w:style w:type="paragraph" w:customStyle="1" w:styleId="133">
    <w:name w:val="topcontainer2"/>
    <w:basedOn w:val="1"/>
    <w:uiPriority w:val="0"/>
    <w:pPr>
      <w:shd w:val="clear" w:color="auto" w:fill="A6C1CA"/>
      <w:spacing w:before="280" w:after="280"/>
    </w:pPr>
    <w:rPr>
      <w:rFonts w:ascii="Verdana" w:hAnsi="Verdana"/>
      <w:b/>
      <w:bCs/>
      <w:color w:val="313539"/>
      <w:sz w:val="17"/>
      <w:szCs w:val="17"/>
    </w:rPr>
  </w:style>
  <w:style w:type="paragraph" w:customStyle="1" w:styleId="134">
    <w:name w:val="topmenu2option"/>
    <w:basedOn w:val="1"/>
    <w:uiPriority w:val="0"/>
    <w:pPr>
      <w:spacing w:before="280" w:after="280"/>
    </w:pPr>
    <w:rPr>
      <w:rFonts w:ascii="Verdana" w:hAnsi="Verdana"/>
      <w:color w:val="313539"/>
      <w:sz w:val="17"/>
      <w:szCs w:val="17"/>
    </w:rPr>
  </w:style>
  <w:style w:type="paragraph" w:customStyle="1" w:styleId="135">
    <w:name w:val="homeheader"/>
    <w:basedOn w:val="1"/>
    <w:uiPriority w:val="0"/>
    <w:pPr>
      <w:spacing w:before="280" w:after="280"/>
    </w:pPr>
    <w:rPr>
      <w:rFonts w:ascii="Verdana" w:hAnsi="Verdana"/>
      <w:color w:val="FD6631"/>
      <w:sz w:val="18"/>
      <w:szCs w:val="18"/>
    </w:rPr>
  </w:style>
  <w:style w:type="paragraph" w:customStyle="1" w:styleId="136">
    <w:name w:val="textgrayhome"/>
    <w:basedOn w:val="1"/>
    <w:uiPriority w:val="0"/>
    <w:pPr>
      <w:spacing w:before="280" w:after="280"/>
    </w:pPr>
    <w:rPr>
      <w:rFonts w:ascii="Verdana" w:hAnsi="Verdana"/>
      <w:color w:val="414141"/>
      <w:sz w:val="15"/>
      <w:szCs w:val="15"/>
    </w:rPr>
  </w:style>
  <w:style w:type="paragraph" w:customStyle="1" w:styleId="137">
    <w:name w:val="textdarkgray"/>
    <w:basedOn w:val="1"/>
    <w:uiPriority w:val="0"/>
    <w:pPr>
      <w:spacing w:before="280" w:after="280"/>
    </w:pPr>
    <w:rPr>
      <w:rFonts w:ascii="Verdana" w:hAnsi="Verdana"/>
      <w:color w:val="393534"/>
      <w:sz w:val="15"/>
      <w:szCs w:val="15"/>
    </w:rPr>
  </w:style>
  <w:style w:type="paragraph" w:customStyle="1" w:styleId="138">
    <w:name w:val="textblue"/>
    <w:basedOn w:val="1"/>
    <w:uiPriority w:val="0"/>
    <w:pPr>
      <w:spacing w:before="280" w:after="280"/>
    </w:pPr>
    <w:rPr>
      <w:rFonts w:ascii="Verdana" w:hAnsi="Verdana"/>
      <w:color w:val="5F89B3"/>
      <w:sz w:val="15"/>
      <w:szCs w:val="15"/>
    </w:rPr>
  </w:style>
  <w:style w:type="paragraph" w:customStyle="1" w:styleId="139">
    <w:name w:val="textorange"/>
    <w:basedOn w:val="1"/>
    <w:uiPriority w:val="0"/>
    <w:pPr>
      <w:spacing w:before="280" w:after="280"/>
    </w:pPr>
    <w:rPr>
      <w:rFonts w:ascii="Verdana" w:hAnsi="Verdana"/>
      <w:color w:val="F9941E"/>
      <w:sz w:val="15"/>
      <w:szCs w:val="15"/>
    </w:rPr>
  </w:style>
  <w:style w:type="paragraph" w:customStyle="1" w:styleId="140">
    <w:name w:val="field"/>
    <w:basedOn w:val="1"/>
    <w:uiPriority w:val="0"/>
    <w:pPr>
      <w:pBdr>
        <w:top w:val="single" w:color="C0C0C0" w:sz="4" w:space="0"/>
        <w:left w:val="single" w:color="C0C0C0" w:sz="4" w:space="0"/>
        <w:bottom w:val="single" w:color="C0C0C0" w:sz="4" w:space="0"/>
        <w:right w:val="single" w:color="C0C0C0" w:sz="4" w:space="0"/>
      </w:pBdr>
      <w:spacing w:before="280" w:after="280"/>
    </w:pPr>
    <w:rPr>
      <w:rFonts w:ascii="Verdana" w:hAnsi="Verdana"/>
      <w:color w:val="313539"/>
      <w:sz w:val="15"/>
      <w:szCs w:val="15"/>
    </w:rPr>
  </w:style>
  <w:style w:type="paragraph" w:customStyle="1" w:styleId="141">
    <w:name w:val="leftareaeortologiotd"/>
    <w:basedOn w:val="1"/>
    <w:uiPriority w:val="0"/>
    <w:pPr>
      <w:pBdr>
        <w:top w:val="single" w:color="808080" w:sz="4" w:space="0"/>
        <w:left w:val="single" w:color="808080" w:sz="4" w:space="0"/>
        <w:bottom w:val="single" w:color="808080" w:sz="4" w:space="0"/>
        <w:right w:val="single" w:color="808080" w:sz="4" w:space="0"/>
      </w:pBdr>
      <w:shd w:val="clear" w:color="auto" w:fill="A4B0BC"/>
      <w:spacing w:before="280" w:after="280"/>
    </w:pPr>
    <w:rPr>
      <w:rFonts w:ascii="Verdana" w:hAnsi="Verdana"/>
      <w:color w:val="313539"/>
      <w:sz w:val="17"/>
      <w:szCs w:val="17"/>
    </w:rPr>
  </w:style>
  <w:style w:type="paragraph" w:customStyle="1" w:styleId="142">
    <w:name w:val="rightareatable"/>
    <w:basedOn w:val="1"/>
    <w:uiPriority w:val="0"/>
    <w:pPr>
      <w:spacing w:before="280" w:after="240"/>
      <w:jc w:val="right"/>
    </w:pPr>
    <w:rPr>
      <w:rFonts w:ascii="Verdana" w:hAnsi="Verdana"/>
      <w:color w:val="091B59"/>
      <w:sz w:val="15"/>
      <w:szCs w:val="15"/>
    </w:rPr>
  </w:style>
  <w:style w:type="paragraph" w:customStyle="1" w:styleId="143">
    <w:name w:val="leftmenutd"/>
    <w:basedOn w:val="1"/>
    <w:uiPriority w:val="0"/>
    <w:pPr>
      <w:spacing w:before="280" w:after="280"/>
    </w:pPr>
    <w:rPr>
      <w:rFonts w:ascii="Verdana" w:hAnsi="Verdana"/>
      <w:color w:val="313539"/>
      <w:sz w:val="17"/>
      <w:szCs w:val="17"/>
    </w:rPr>
  </w:style>
  <w:style w:type="paragraph" w:customStyle="1" w:styleId="144">
    <w:name w:val="nameday"/>
    <w:basedOn w:val="1"/>
    <w:uiPriority w:val="0"/>
    <w:pPr>
      <w:spacing w:before="280" w:after="280"/>
    </w:pPr>
    <w:rPr>
      <w:rFonts w:ascii="Verdana" w:hAnsi="Verdana"/>
      <w:color w:val="FFFFFF"/>
      <w:sz w:val="15"/>
      <w:szCs w:val="15"/>
    </w:rPr>
  </w:style>
  <w:style w:type="paragraph" w:customStyle="1" w:styleId="145">
    <w:name w:val="pollbox"/>
    <w:basedOn w:val="1"/>
    <w:uiPriority w:val="0"/>
    <w:pPr>
      <w:shd w:val="clear" w:color="auto" w:fill="FFFFFF"/>
      <w:spacing w:before="280" w:after="280"/>
    </w:pPr>
    <w:rPr>
      <w:rFonts w:ascii="Verdana" w:hAnsi="Verdana"/>
      <w:color w:val="313539"/>
      <w:sz w:val="15"/>
      <w:szCs w:val="15"/>
    </w:rPr>
  </w:style>
  <w:style w:type="paragraph" w:customStyle="1" w:styleId="146">
    <w:name w:val="pollheadstyle"/>
    <w:basedOn w:val="1"/>
    <w:uiPriority w:val="0"/>
    <w:pPr>
      <w:shd w:val="clear" w:color="auto" w:fill="4290BE"/>
      <w:spacing w:before="280" w:after="280"/>
    </w:pPr>
    <w:rPr>
      <w:rFonts w:ascii="Verdana" w:hAnsi="Verdana"/>
      <w:b/>
      <w:bCs/>
      <w:color w:val="FFFFFF"/>
      <w:sz w:val="17"/>
      <w:szCs w:val="17"/>
    </w:rPr>
  </w:style>
  <w:style w:type="paragraph" w:customStyle="1" w:styleId="147">
    <w:name w:val="pollanswerstyle"/>
    <w:basedOn w:val="1"/>
    <w:uiPriority w:val="0"/>
    <w:pPr>
      <w:shd w:val="clear" w:color="auto" w:fill="FFFFFF"/>
      <w:spacing w:before="280" w:after="280"/>
    </w:pPr>
    <w:rPr>
      <w:rFonts w:ascii="Verdana" w:hAnsi="Verdana"/>
      <w:color w:val="000000"/>
      <w:sz w:val="15"/>
      <w:szCs w:val="15"/>
    </w:rPr>
  </w:style>
  <w:style w:type="paragraph" w:customStyle="1" w:styleId="148">
    <w:name w:val="pollquestionstyle"/>
    <w:basedOn w:val="1"/>
    <w:uiPriority w:val="0"/>
    <w:pPr>
      <w:shd w:val="clear" w:color="auto" w:fill="E9E9E9"/>
      <w:spacing w:before="280" w:after="280"/>
    </w:pPr>
    <w:rPr>
      <w:rFonts w:ascii="Verdana" w:hAnsi="Verdana"/>
      <w:b/>
      <w:bCs/>
      <w:color w:val="330099"/>
      <w:sz w:val="15"/>
      <w:szCs w:val="15"/>
    </w:rPr>
  </w:style>
  <w:style w:type="paragraph" w:customStyle="1" w:styleId="149">
    <w:name w:val="pollbuttonstyle"/>
    <w:basedOn w:val="1"/>
    <w:uiPriority w:val="0"/>
    <w:pPr>
      <w:shd w:val="clear" w:color="auto" w:fill="869FB3"/>
      <w:spacing w:before="280" w:after="280"/>
    </w:pPr>
    <w:rPr>
      <w:rFonts w:ascii="Verdana" w:hAnsi="Verdana"/>
      <w:color w:val="FFFFFF"/>
      <w:sz w:val="15"/>
      <w:szCs w:val="15"/>
    </w:rPr>
  </w:style>
  <w:style w:type="paragraph" w:customStyle="1" w:styleId="150">
    <w:name w:val="pollfootstyle"/>
    <w:basedOn w:val="1"/>
    <w:uiPriority w:val="0"/>
    <w:pPr>
      <w:shd w:val="clear" w:color="auto" w:fill="E9E9E9"/>
      <w:spacing w:before="280" w:after="280"/>
    </w:pPr>
    <w:rPr>
      <w:rFonts w:ascii="Verdana" w:hAnsi="Verdana"/>
      <w:b/>
      <w:bCs/>
      <w:color w:val="330099"/>
      <w:sz w:val="15"/>
      <w:szCs w:val="15"/>
    </w:rPr>
  </w:style>
  <w:style w:type="paragraph" w:customStyle="1" w:styleId="151">
    <w:name w:val="survey"/>
    <w:basedOn w:val="1"/>
    <w:uiPriority w:val="0"/>
    <w:pPr>
      <w:pBdr>
        <w:top w:val="single" w:color="FFFF00" w:sz="4" w:space="0"/>
        <w:left w:val="single" w:color="FFFF00" w:sz="4" w:space="0"/>
        <w:bottom w:val="single" w:color="FFFF00" w:sz="4" w:space="0"/>
        <w:right w:val="single" w:color="FFFF00" w:sz="4" w:space="0"/>
      </w:pBdr>
      <w:shd w:val="clear" w:color="auto" w:fill="FFFFFF"/>
      <w:spacing w:before="280" w:after="280"/>
    </w:pPr>
    <w:rPr>
      <w:rFonts w:ascii="Arial" w:hAnsi="Arial" w:cs="Arial"/>
      <w:color w:val="313539"/>
      <w:sz w:val="20"/>
      <w:szCs w:val="20"/>
    </w:rPr>
  </w:style>
  <w:style w:type="paragraph" w:customStyle="1" w:styleId="152">
    <w:name w:val="surveyquestionstyle"/>
    <w:basedOn w:val="1"/>
    <w:uiPriority w:val="0"/>
    <w:pPr>
      <w:shd w:val="clear" w:color="auto" w:fill="F0FFF0"/>
      <w:spacing w:before="280" w:after="280"/>
    </w:pPr>
    <w:rPr>
      <w:rFonts w:ascii="Arial" w:hAnsi="Arial" w:cs="Arial"/>
      <w:b/>
      <w:bCs/>
      <w:color w:val="000000"/>
      <w:sz w:val="22"/>
      <w:szCs w:val="22"/>
    </w:rPr>
  </w:style>
  <w:style w:type="paragraph" w:customStyle="1" w:styleId="153">
    <w:name w:val="surveyquestionvalidationmessagestyle"/>
    <w:basedOn w:val="1"/>
    <w:uiPriority w:val="0"/>
    <w:pPr>
      <w:shd w:val="clear" w:color="auto" w:fill="FCAAAA"/>
      <w:spacing w:before="280" w:after="280"/>
    </w:pPr>
    <w:rPr>
      <w:rFonts w:ascii="Arial" w:hAnsi="Arial" w:cs="Arial"/>
      <w:color w:val="FF0000"/>
      <w:sz w:val="20"/>
      <w:szCs w:val="20"/>
    </w:rPr>
  </w:style>
  <w:style w:type="paragraph" w:customStyle="1" w:styleId="154">
    <w:name w:val="surveyquestionvalidationmarkstyle"/>
    <w:basedOn w:val="1"/>
    <w:uiPriority w:val="0"/>
    <w:pPr>
      <w:spacing w:before="280" w:after="280"/>
    </w:pPr>
    <w:rPr>
      <w:rFonts w:ascii="Arial" w:hAnsi="Arial" w:cs="Arial"/>
      <w:color w:val="FF0000"/>
      <w:sz w:val="22"/>
      <w:szCs w:val="22"/>
    </w:rPr>
  </w:style>
  <w:style w:type="paragraph" w:customStyle="1" w:styleId="155">
    <w:name w:val="surveyconfirmationmessagestyle"/>
    <w:basedOn w:val="1"/>
    <w:uiPriority w:val="0"/>
    <w:pPr>
      <w:shd w:val="clear" w:color="auto" w:fill="B8F2AB"/>
      <w:spacing w:before="280" w:after="280"/>
    </w:pPr>
    <w:rPr>
      <w:rFonts w:ascii="Arial" w:hAnsi="Arial" w:cs="Arial"/>
      <w:color w:val="008000"/>
      <w:sz w:val="20"/>
      <w:szCs w:val="20"/>
    </w:rPr>
  </w:style>
  <w:style w:type="paragraph" w:customStyle="1" w:styleId="156">
    <w:name w:val="surveysectionoptionstyle"/>
    <w:basedOn w:val="1"/>
    <w:uiPriority w:val="0"/>
    <w:pPr>
      <w:shd w:val="clear" w:color="auto" w:fill="E6EDF1"/>
      <w:spacing w:before="280" w:after="280"/>
    </w:pPr>
    <w:rPr>
      <w:rFonts w:ascii="Arial" w:hAnsi="Arial" w:cs="Arial"/>
      <w:b/>
      <w:bCs/>
      <w:color w:val="313539"/>
      <w:sz w:val="15"/>
      <w:szCs w:val="15"/>
    </w:rPr>
  </w:style>
  <w:style w:type="paragraph" w:customStyle="1" w:styleId="157">
    <w:name w:val="surveybuttonstyle"/>
    <w:basedOn w:val="1"/>
    <w:uiPriority w:val="0"/>
    <w:pPr>
      <w:spacing w:before="280" w:after="280"/>
    </w:pPr>
    <w:rPr>
      <w:rFonts w:ascii="Verdana" w:hAnsi="Verdana"/>
      <w:b/>
      <w:bCs/>
      <w:color w:val="313539"/>
      <w:sz w:val="14"/>
      <w:szCs w:val="14"/>
    </w:rPr>
  </w:style>
  <w:style w:type="paragraph" w:customStyle="1" w:styleId="158">
    <w:name w:val="surveyanswerstyle"/>
    <w:basedOn w:val="1"/>
    <w:uiPriority w:val="0"/>
    <w:pPr>
      <w:shd w:val="clear" w:color="auto" w:fill="FFFFFF"/>
      <w:spacing w:before="280" w:after="280"/>
    </w:pPr>
    <w:rPr>
      <w:rFonts w:ascii="Arial" w:hAnsi="Arial" w:cs="Arial"/>
      <w:color w:val="313539"/>
      <w:sz w:val="20"/>
      <w:szCs w:val="20"/>
    </w:rPr>
  </w:style>
  <w:style w:type="paragraph" w:customStyle="1" w:styleId="159">
    <w:name w:val="surveymatrixstyle"/>
    <w:basedOn w:val="1"/>
    <w:uiPriority w:val="0"/>
    <w:pPr>
      <w:shd w:val="clear" w:color="auto" w:fill="F0FFF0"/>
      <w:spacing w:before="280" w:after="280"/>
    </w:pPr>
    <w:rPr>
      <w:rFonts w:ascii="Arial" w:hAnsi="Arial" w:cs="Arial"/>
      <w:color w:val="313539"/>
      <w:sz w:val="20"/>
      <w:szCs w:val="20"/>
    </w:rPr>
  </w:style>
  <w:style w:type="paragraph" w:customStyle="1" w:styleId="160">
    <w:name w:val="surveymatrixheaderstyle"/>
    <w:basedOn w:val="1"/>
    <w:uiPriority w:val="0"/>
    <w:pPr>
      <w:shd w:val="clear" w:color="auto" w:fill="E3EEF6"/>
      <w:spacing w:before="280" w:after="280"/>
    </w:pPr>
    <w:rPr>
      <w:rFonts w:ascii="Arial" w:hAnsi="Arial" w:cs="Arial"/>
      <w:color w:val="313539"/>
      <w:sz w:val="20"/>
      <w:szCs w:val="20"/>
    </w:rPr>
  </w:style>
  <w:style w:type="paragraph" w:customStyle="1" w:styleId="161">
    <w:name w:val="surveymatrixitemstyle"/>
    <w:basedOn w:val="1"/>
    <w:uiPriority w:val="0"/>
    <w:pPr>
      <w:shd w:val="clear" w:color="auto" w:fill="FFFFFF"/>
      <w:spacing w:before="280" w:after="280"/>
    </w:pPr>
    <w:rPr>
      <w:rFonts w:ascii="Arial" w:hAnsi="Arial" w:cs="Arial"/>
      <w:color w:val="313539"/>
      <w:sz w:val="20"/>
      <w:szCs w:val="20"/>
    </w:rPr>
  </w:style>
  <w:style w:type="paragraph" w:customStyle="1" w:styleId="162">
    <w:name w:val="surveymatrixalternatingitemstyle"/>
    <w:basedOn w:val="1"/>
    <w:uiPriority w:val="0"/>
    <w:pPr>
      <w:shd w:val="clear" w:color="auto" w:fill="F0FFF0"/>
      <w:spacing w:before="280" w:after="280"/>
    </w:pPr>
    <w:rPr>
      <w:rFonts w:ascii="Arial" w:hAnsi="Arial" w:cs="Arial"/>
      <w:color w:val="313539"/>
      <w:sz w:val="20"/>
      <w:szCs w:val="20"/>
    </w:rPr>
  </w:style>
  <w:style w:type="paragraph" w:customStyle="1" w:styleId="163">
    <w:name w:val="surveysectiongridanswersitemstyle"/>
    <w:basedOn w:val="1"/>
    <w:uiPriority w:val="0"/>
    <w:pPr>
      <w:shd w:val="clear" w:color="auto" w:fill="FFFFFF"/>
      <w:spacing w:before="280" w:after="280"/>
    </w:pPr>
    <w:rPr>
      <w:rFonts w:ascii="Arial" w:hAnsi="Arial" w:cs="Arial"/>
      <w:color w:val="313539"/>
      <w:sz w:val="20"/>
      <w:szCs w:val="20"/>
    </w:rPr>
  </w:style>
  <w:style w:type="paragraph" w:customStyle="1" w:styleId="164">
    <w:name w:val="surveysectiongridanswersalternatingitemstyle"/>
    <w:basedOn w:val="1"/>
    <w:uiPriority w:val="0"/>
    <w:pPr>
      <w:shd w:val="clear" w:color="auto" w:fill="F0FFF0"/>
      <w:spacing w:before="280" w:after="280"/>
    </w:pPr>
    <w:rPr>
      <w:rFonts w:ascii="Arial" w:hAnsi="Arial" w:cs="Arial"/>
      <w:color w:val="313539"/>
      <w:sz w:val="20"/>
      <w:szCs w:val="20"/>
    </w:rPr>
  </w:style>
  <w:style w:type="paragraph" w:customStyle="1" w:styleId="165">
    <w:name w:val="surveysectiongridanswersstyle"/>
    <w:basedOn w:val="1"/>
    <w:uiPriority w:val="0"/>
    <w:pPr>
      <w:shd w:val="clear" w:color="auto" w:fill="F0FFF0"/>
      <w:spacing w:before="280" w:after="280"/>
    </w:pPr>
    <w:rPr>
      <w:rFonts w:ascii="Arial" w:hAnsi="Arial" w:cs="Arial"/>
      <w:color w:val="313539"/>
      <w:sz w:val="20"/>
      <w:szCs w:val="20"/>
    </w:rPr>
  </w:style>
  <w:style w:type="paragraph" w:customStyle="1" w:styleId="166">
    <w:name w:val="surveysectiongridanswersheaderstyle"/>
    <w:basedOn w:val="1"/>
    <w:uiPriority w:val="0"/>
    <w:pPr>
      <w:shd w:val="clear" w:color="auto" w:fill="99CC66"/>
      <w:spacing w:before="280" w:after="280"/>
    </w:pPr>
    <w:rPr>
      <w:rFonts w:ascii="Arial" w:hAnsi="Arial" w:cs="Arial"/>
      <w:color w:val="313539"/>
      <w:sz w:val="20"/>
      <w:szCs w:val="20"/>
    </w:rPr>
  </w:style>
  <w:style w:type="paragraph" w:customStyle="1" w:styleId="167">
    <w:name w:val="surveyfootstyle"/>
    <w:basedOn w:val="1"/>
    <w:uiPriority w:val="0"/>
    <w:pPr>
      <w:shd w:val="clear" w:color="auto" w:fill="FFFFFF"/>
      <w:spacing w:before="280" w:after="280"/>
    </w:pPr>
    <w:rPr>
      <w:rFonts w:ascii="Arial" w:hAnsi="Arial" w:cs="Arial"/>
      <w:b/>
      <w:bCs/>
      <w:color w:val="33CC33"/>
      <w:sz w:val="16"/>
      <w:szCs w:val="16"/>
    </w:rPr>
  </w:style>
  <w:style w:type="paragraph" w:customStyle="1" w:styleId="168">
    <w:name w:val="cssearchtitle"/>
    <w:basedOn w:val="1"/>
    <w:uiPriority w:val="0"/>
    <w:pPr>
      <w:pBdr>
        <w:top w:val="single" w:color="808080" w:sz="4" w:space="0"/>
        <w:bottom w:val="single" w:color="808080" w:sz="4" w:space="0"/>
      </w:pBdr>
      <w:shd w:val="clear" w:color="auto" w:fill="69BB4F"/>
      <w:spacing w:before="280" w:after="280"/>
    </w:pPr>
    <w:rPr>
      <w:rFonts w:ascii="Verdana" w:hAnsi="Verdana"/>
      <w:b/>
      <w:bCs/>
      <w:color w:val="FFFFFF"/>
      <w:sz w:val="17"/>
      <w:szCs w:val="17"/>
    </w:rPr>
  </w:style>
  <w:style w:type="paragraph" w:customStyle="1" w:styleId="169">
    <w:name w:val="cskairostitle"/>
    <w:basedOn w:val="1"/>
    <w:uiPriority w:val="0"/>
    <w:pPr>
      <w:spacing w:before="280" w:after="280"/>
      <w:jc w:val="center"/>
    </w:pPr>
    <w:rPr>
      <w:rFonts w:ascii="Verdana" w:hAnsi="Verdana"/>
      <w:b/>
      <w:bCs/>
      <w:color w:val="FFFFFF"/>
      <w:sz w:val="17"/>
      <w:szCs w:val="17"/>
    </w:rPr>
  </w:style>
  <w:style w:type="paragraph" w:customStyle="1" w:styleId="170">
    <w:name w:val="csmembertitle"/>
    <w:basedOn w:val="1"/>
    <w:uiPriority w:val="0"/>
    <w:pPr>
      <w:shd w:val="clear" w:color="auto" w:fill="4290BE"/>
      <w:spacing w:before="280" w:after="280"/>
      <w:jc w:val="center"/>
    </w:pPr>
    <w:rPr>
      <w:rFonts w:ascii="Verdana" w:hAnsi="Verdana"/>
      <w:b/>
      <w:bCs/>
      <w:color w:val="FFFFFF"/>
      <w:sz w:val="17"/>
      <w:szCs w:val="17"/>
    </w:rPr>
  </w:style>
  <w:style w:type="paragraph" w:customStyle="1" w:styleId="171">
    <w:name w:val="csspanpath"/>
    <w:basedOn w:val="1"/>
    <w:uiPriority w:val="0"/>
    <w:pPr>
      <w:shd w:val="clear" w:color="auto" w:fill="FFFFFF"/>
      <w:spacing w:before="280" w:after="280"/>
    </w:pPr>
    <w:rPr>
      <w:rFonts w:ascii="Verdana" w:hAnsi="Verdana"/>
      <w:color w:val="F88359"/>
      <w:sz w:val="17"/>
      <w:szCs w:val="17"/>
    </w:rPr>
  </w:style>
  <w:style w:type="paragraph" w:customStyle="1" w:styleId="172">
    <w:name w:val="csspanpathpage"/>
    <w:basedOn w:val="1"/>
    <w:uiPriority w:val="0"/>
    <w:pPr>
      <w:shd w:val="clear" w:color="auto" w:fill="FFFFFF"/>
      <w:spacing w:before="280" w:after="280"/>
    </w:pPr>
    <w:rPr>
      <w:rFonts w:ascii="Verdana" w:hAnsi="Verdana"/>
      <w:color w:val="F88359"/>
      <w:sz w:val="17"/>
      <w:szCs w:val="17"/>
    </w:rPr>
  </w:style>
  <w:style w:type="paragraph" w:customStyle="1" w:styleId="173">
    <w:name w:val="csspanpathpage1"/>
    <w:basedOn w:val="1"/>
    <w:uiPriority w:val="0"/>
    <w:pPr>
      <w:spacing w:before="280" w:after="280"/>
    </w:pPr>
    <w:rPr>
      <w:rFonts w:ascii="Verdana" w:hAnsi="Verdana"/>
      <w:color w:val="313539"/>
      <w:sz w:val="17"/>
      <w:szCs w:val="17"/>
    </w:rPr>
  </w:style>
  <w:style w:type="paragraph" w:customStyle="1" w:styleId="174">
    <w:name w:val="csspannews"/>
    <w:basedOn w:val="1"/>
    <w:uiPriority w:val="0"/>
    <w:pPr>
      <w:shd w:val="clear" w:color="auto" w:fill="FFFFFF"/>
      <w:spacing w:before="280" w:after="280"/>
    </w:pPr>
    <w:rPr>
      <w:rFonts w:ascii="Verdana" w:hAnsi="Verdana"/>
      <w:b/>
      <w:bCs/>
      <w:color w:val="313539"/>
      <w:sz w:val="18"/>
      <w:szCs w:val="18"/>
    </w:rPr>
  </w:style>
  <w:style w:type="paragraph" w:customStyle="1" w:styleId="175">
    <w:name w:val="datetext"/>
    <w:basedOn w:val="1"/>
    <w:uiPriority w:val="0"/>
    <w:pPr>
      <w:spacing w:before="280" w:after="280"/>
    </w:pPr>
    <w:rPr>
      <w:rFonts w:ascii="Verdana" w:hAnsi="Verdana"/>
      <w:b/>
      <w:bCs/>
      <w:color w:val="F88359"/>
      <w:sz w:val="17"/>
      <w:szCs w:val="17"/>
    </w:rPr>
  </w:style>
  <w:style w:type="paragraph" w:customStyle="1" w:styleId="176">
    <w:name w:val="fts_inputtable"/>
    <w:basedOn w:val="1"/>
    <w:uiPriority w:val="0"/>
    <w:pPr>
      <w:shd w:val="clear" w:color="auto" w:fill="F4F4F4"/>
      <w:spacing w:before="280" w:after="280"/>
    </w:pPr>
    <w:rPr>
      <w:rFonts w:ascii="Verdana" w:hAnsi="Verdana"/>
      <w:color w:val="313539"/>
      <w:sz w:val="17"/>
      <w:szCs w:val="17"/>
    </w:rPr>
  </w:style>
  <w:style w:type="paragraph" w:customStyle="1" w:styleId="177">
    <w:name w:val="fts_text"/>
    <w:basedOn w:val="1"/>
    <w:uiPriority w:val="0"/>
    <w:pPr>
      <w:spacing w:before="280" w:after="280"/>
    </w:pPr>
    <w:rPr>
      <w:rFonts w:ascii="Verdana" w:hAnsi="Verdana"/>
      <w:color w:val="313539"/>
      <w:sz w:val="15"/>
      <w:szCs w:val="15"/>
    </w:rPr>
  </w:style>
  <w:style w:type="paragraph" w:customStyle="1" w:styleId="178">
    <w:name w:val="csbacklink"/>
    <w:basedOn w:val="1"/>
    <w:uiPriority w:val="0"/>
    <w:rPr>
      <w:rFonts w:ascii="Verdana" w:hAnsi="Verdana"/>
      <w:color w:val="F88359"/>
      <w:sz w:val="15"/>
      <w:szCs w:val="15"/>
    </w:rPr>
  </w:style>
  <w:style w:type="paragraph" w:customStyle="1" w:styleId="179">
    <w:name w:val="csbacklink1"/>
    <w:basedOn w:val="1"/>
    <w:uiPriority w:val="0"/>
    <w:rPr>
      <w:rFonts w:ascii="Verdana" w:hAnsi="Verdana"/>
      <w:color w:val="313539"/>
      <w:sz w:val="15"/>
      <w:szCs w:val="15"/>
    </w:rPr>
  </w:style>
  <w:style w:type="paragraph" w:customStyle="1" w:styleId="180">
    <w:name w:val="csftstitleheader"/>
    <w:basedOn w:val="1"/>
    <w:uiPriority w:val="0"/>
    <w:rPr>
      <w:rFonts w:ascii="Verdana" w:hAnsi="Verdana"/>
      <w:b/>
      <w:bCs/>
      <w:color w:val="375078"/>
      <w:sz w:val="17"/>
      <w:szCs w:val="17"/>
    </w:rPr>
  </w:style>
  <w:style w:type="paragraph" w:customStyle="1" w:styleId="181">
    <w:name w:val="contact_text12"/>
    <w:basedOn w:val="1"/>
    <w:uiPriority w:val="0"/>
    <w:pPr>
      <w:spacing w:before="280" w:after="280"/>
    </w:pPr>
    <w:rPr>
      <w:rFonts w:ascii="Verdana" w:hAnsi="Verdana"/>
      <w:color w:val="313539"/>
      <w:sz w:val="18"/>
      <w:szCs w:val="18"/>
    </w:rPr>
  </w:style>
  <w:style w:type="paragraph" w:customStyle="1" w:styleId="182">
    <w:name w:val="contact_text11"/>
    <w:basedOn w:val="1"/>
    <w:uiPriority w:val="0"/>
    <w:pPr>
      <w:spacing w:before="280" w:after="280"/>
    </w:pPr>
    <w:rPr>
      <w:rFonts w:ascii="Verdana" w:hAnsi="Verdana"/>
      <w:color w:val="313539"/>
      <w:sz w:val="17"/>
      <w:szCs w:val="17"/>
    </w:rPr>
  </w:style>
  <w:style w:type="paragraph" w:customStyle="1" w:styleId="183">
    <w:name w:val="contact_fieldcaption"/>
    <w:basedOn w:val="1"/>
    <w:uiPriority w:val="0"/>
    <w:pPr>
      <w:spacing w:before="280" w:after="280"/>
    </w:pPr>
    <w:rPr>
      <w:rFonts w:ascii="Verdana" w:hAnsi="Verdana"/>
      <w:b/>
      <w:bCs/>
      <w:color w:val="313539"/>
      <w:sz w:val="15"/>
      <w:szCs w:val="15"/>
    </w:rPr>
  </w:style>
  <w:style w:type="paragraph" w:customStyle="1" w:styleId="184">
    <w:name w:val="tbmembersarea"/>
    <w:basedOn w:val="1"/>
    <w:uiPriority w:val="0"/>
    <w:pPr>
      <w:pBdr>
        <w:top w:val="single" w:color="FF0000" w:sz="4" w:space="0"/>
        <w:left w:val="single" w:color="FF0000" w:sz="4" w:space="0"/>
        <w:bottom w:val="single" w:color="FF0000" w:sz="4" w:space="0"/>
        <w:right w:val="single" w:color="FF0000" w:sz="4" w:space="0"/>
      </w:pBdr>
      <w:spacing w:before="280" w:after="280"/>
    </w:pPr>
    <w:rPr>
      <w:rFonts w:ascii="Verdana" w:hAnsi="Verdana"/>
      <w:color w:val="313539"/>
      <w:sz w:val="15"/>
      <w:szCs w:val="15"/>
    </w:rPr>
  </w:style>
  <w:style w:type="paragraph" w:customStyle="1" w:styleId="185">
    <w:name w:val="memberareatext"/>
    <w:basedOn w:val="1"/>
    <w:uiPriority w:val="0"/>
    <w:pPr>
      <w:shd w:val="clear" w:color="auto" w:fill="8697B3"/>
      <w:spacing w:before="280" w:after="280"/>
    </w:pPr>
    <w:rPr>
      <w:rFonts w:ascii="Verdana" w:hAnsi="Verdana"/>
      <w:b/>
      <w:bCs/>
      <w:color w:val="FFFFFF"/>
      <w:sz w:val="17"/>
      <w:szCs w:val="17"/>
    </w:rPr>
  </w:style>
  <w:style w:type="paragraph" w:customStyle="1" w:styleId="186">
    <w:name w:val="newmembertext"/>
    <w:basedOn w:val="1"/>
    <w:uiPriority w:val="0"/>
    <w:pPr>
      <w:shd w:val="clear" w:color="auto" w:fill="FFFFFF"/>
      <w:spacing w:before="280" w:after="280"/>
    </w:pPr>
    <w:rPr>
      <w:rFonts w:ascii="Verdana" w:hAnsi="Verdana"/>
      <w:b/>
      <w:bCs/>
      <w:color w:val="9CB6C6"/>
      <w:sz w:val="15"/>
      <w:szCs w:val="15"/>
    </w:rPr>
  </w:style>
  <w:style w:type="paragraph" w:customStyle="1" w:styleId="187">
    <w:name w:val="learnmorelink"/>
    <w:basedOn w:val="1"/>
    <w:uiPriority w:val="0"/>
    <w:pPr>
      <w:shd w:val="clear" w:color="auto" w:fill="FFFFFF"/>
      <w:spacing w:before="280" w:after="280"/>
    </w:pPr>
    <w:rPr>
      <w:rFonts w:ascii="Verdana" w:hAnsi="Verdana"/>
      <w:color w:val="000000"/>
      <w:sz w:val="15"/>
      <w:szCs w:val="15"/>
    </w:rPr>
  </w:style>
  <w:style w:type="paragraph" w:customStyle="1" w:styleId="188">
    <w:name w:val="registerherelink"/>
    <w:basedOn w:val="1"/>
    <w:uiPriority w:val="0"/>
    <w:pPr>
      <w:spacing w:before="280" w:after="280"/>
    </w:pPr>
    <w:rPr>
      <w:rFonts w:ascii="Verdana" w:hAnsi="Verdana"/>
      <w:b/>
      <w:bCs/>
      <w:color w:val="EF5A21"/>
      <w:sz w:val="17"/>
      <w:szCs w:val="17"/>
    </w:rPr>
  </w:style>
  <w:style w:type="paragraph" w:customStyle="1" w:styleId="189">
    <w:name w:val="loginfields"/>
    <w:basedOn w:val="1"/>
    <w:uiPriority w:val="0"/>
    <w:pPr>
      <w:pBdr>
        <w:top w:val="single" w:color="808080" w:sz="4" w:space="0"/>
        <w:left w:val="single" w:color="808080" w:sz="4" w:space="0"/>
        <w:bottom w:val="single" w:color="808080" w:sz="4" w:space="0"/>
        <w:right w:val="single" w:color="808080" w:sz="4" w:space="0"/>
      </w:pBdr>
      <w:shd w:val="clear" w:color="auto" w:fill="FFFFFF"/>
      <w:spacing w:before="280" w:after="280"/>
    </w:pPr>
    <w:rPr>
      <w:rFonts w:ascii="Verdana" w:hAnsi="Verdana"/>
      <w:color w:val="9C9A9C"/>
      <w:sz w:val="15"/>
      <w:szCs w:val="15"/>
    </w:rPr>
  </w:style>
  <w:style w:type="paragraph" w:customStyle="1" w:styleId="190">
    <w:name w:val="memberlogintext"/>
    <w:basedOn w:val="1"/>
    <w:uiPriority w:val="0"/>
    <w:pPr>
      <w:shd w:val="clear" w:color="auto" w:fill="E73800"/>
      <w:spacing w:before="280" w:after="280"/>
    </w:pPr>
    <w:rPr>
      <w:rFonts w:ascii="Verdana" w:hAnsi="Verdana"/>
      <w:b/>
      <w:bCs/>
      <w:color w:val="FFFFFF"/>
      <w:sz w:val="17"/>
      <w:szCs w:val="17"/>
    </w:rPr>
  </w:style>
  <w:style w:type="paragraph" w:customStyle="1" w:styleId="191">
    <w:name w:val="loginbuttonstyle"/>
    <w:basedOn w:val="1"/>
    <w:uiPriority w:val="0"/>
    <w:pPr>
      <w:pBdr>
        <w:top w:val="single" w:color="C0C0C0" w:sz="4" w:space="0"/>
        <w:left w:val="single" w:color="C0C0C0" w:sz="4" w:space="1"/>
        <w:bottom w:val="single" w:color="C0C0C0" w:sz="4" w:space="0"/>
        <w:right w:val="single" w:color="C0C0C0" w:sz="4" w:space="1"/>
      </w:pBdr>
      <w:shd w:val="clear" w:color="auto" w:fill="DFE3E4"/>
      <w:spacing w:before="280" w:after="280"/>
    </w:pPr>
    <w:rPr>
      <w:rFonts w:ascii="Verdana" w:hAnsi="Verdana"/>
      <w:color w:val="4D4E53"/>
      <w:sz w:val="15"/>
      <w:szCs w:val="15"/>
    </w:rPr>
  </w:style>
  <w:style w:type="paragraph" w:customStyle="1" w:styleId="192">
    <w:name w:val="blueheader"/>
    <w:basedOn w:val="1"/>
    <w:uiPriority w:val="0"/>
    <w:rPr>
      <w:rFonts w:ascii="Verdana" w:hAnsi="Verdana"/>
      <w:b/>
      <w:bCs/>
      <w:color w:val="375078"/>
      <w:sz w:val="17"/>
      <w:szCs w:val="17"/>
    </w:rPr>
  </w:style>
  <w:style w:type="paragraph" w:customStyle="1" w:styleId="193">
    <w:name w:val="phonebookresultheader"/>
    <w:basedOn w:val="1"/>
    <w:uiPriority w:val="0"/>
    <w:pPr>
      <w:shd w:val="clear" w:color="auto" w:fill="375078"/>
      <w:spacing w:before="280" w:after="280"/>
      <w:jc w:val="center"/>
    </w:pPr>
    <w:rPr>
      <w:rFonts w:ascii="Verdana" w:hAnsi="Verdana"/>
      <w:b/>
      <w:bCs/>
      <w:color w:val="FFFFFF"/>
      <w:sz w:val="14"/>
      <w:szCs w:val="14"/>
    </w:rPr>
  </w:style>
  <w:style w:type="paragraph" w:customStyle="1" w:styleId="194">
    <w:name w:val="phonebookresultitem"/>
    <w:basedOn w:val="1"/>
    <w:uiPriority w:val="0"/>
    <w:pPr>
      <w:spacing w:before="280" w:after="280"/>
    </w:pPr>
    <w:rPr>
      <w:rFonts w:ascii="Verdana" w:hAnsi="Verdana"/>
      <w:color w:val="000000"/>
      <w:sz w:val="14"/>
      <w:szCs w:val="14"/>
    </w:rPr>
  </w:style>
  <w:style w:type="paragraph" w:customStyle="1" w:styleId="195">
    <w:name w:val="pagenumbers"/>
    <w:basedOn w:val="1"/>
    <w:uiPriority w:val="0"/>
    <w:pPr>
      <w:spacing w:before="280" w:after="280"/>
      <w:jc w:val="center"/>
    </w:pPr>
    <w:rPr>
      <w:rFonts w:ascii="Verdana" w:hAnsi="Verdana"/>
      <w:color w:val="000000"/>
      <w:sz w:val="14"/>
      <w:szCs w:val="14"/>
    </w:rPr>
  </w:style>
  <w:style w:type="paragraph" w:customStyle="1" w:styleId="196">
    <w:name w:val="pagingoptions"/>
    <w:basedOn w:val="1"/>
    <w:uiPriority w:val="0"/>
    <w:pPr>
      <w:spacing w:before="280" w:after="280"/>
      <w:jc w:val="center"/>
    </w:pPr>
    <w:rPr>
      <w:rFonts w:ascii="Verdana" w:hAnsi="Verdana"/>
      <w:b/>
      <w:bCs/>
      <w:color w:val="000000"/>
      <w:sz w:val="14"/>
      <w:szCs w:val="14"/>
    </w:rPr>
  </w:style>
  <w:style w:type="paragraph" w:customStyle="1" w:styleId="197">
    <w:name w:val="calendarcontrol"/>
    <w:basedOn w:val="1"/>
    <w:uiPriority w:val="0"/>
    <w:pPr>
      <w:shd w:val="clear" w:color="auto" w:fill="FFFFCC"/>
      <w:spacing w:before="280" w:after="280"/>
    </w:pPr>
    <w:rPr>
      <w:rFonts w:ascii="Verdana" w:hAnsi="Verdana"/>
      <w:color w:val="663399"/>
      <w:sz w:val="15"/>
      <w:szCs w:val="15"/>
    </w:rPr>
  </w:style>
  <w:style w:type="paragraph" w:customStyle="1" w:styleId="198">
    <w:name w:val="calendartodaydaystyle"/>
    <w:basedOn w:val="1"/>
    <w:uiPriority w:val="0"/>
    <w:pPr>
      <w:shd w:val="clear" w:color="auto" w:fill="FFCC66"/>
      <w:spacing w:before="280" w:after="280"/>
    </w:pPr>
    <w:rPr>
      <w:rFonts w:ascii="Verdana" w:hAnsi="Verdana"/>
      <w:color w:val="FFFFFF"/>
      <w:sz w:val="15"/>
      <w:szCs w:val="15"/>
    </w:rPr>
  </w:style>
  <w:style w:type="paragraph" w:customStyle="1" w:styleId="199">
    <w:name w:val="calendarselectorstyle"/>
    <w:basedOn w:val="1"/>
    <w:uiPriority w:val="0"/>
    <w:pPr>
      <w:shd w:val="clear" w:color="auto" w:fill="FFCC66"/>
      <w:spacing w:before="280" w:after="280"/>
    </w:pPr>
    <w:rPr>
      <w:rFonts w:ascii="Verdana" w:hAnsi="Verdana"/>
      <w:color w:val="FFFFFF"/>
      <w:sz w:val="15"/>
      <w:szCs w:val="15"/>
    </w:rPr>
  </w:style>
  <w:style w:type="paragraph" w:customStyle="1" w:styleId="200">
    <w:name w:val="calendarnextprevstyle"/>
    <w:basedOn w:val="1"/>
    <w:uiPriority w:val="0"/>
    <w:pPr>
      <w:shd w:val="clear" w:color="auto" w:fill="FFFFCC"/>
      <w:spacing w:before="280" w:after="280"/>
    </w:pPr>
    <w:rPr>
      <w:rFonts w:ascii="Verdana" w:hAnsi="Verdana"/>
      <w:color w:val="313539"/>
      <w:sz w:val="15"/>
      <w:szCs w:val="15"/>
    </w:rPr>
  </w:style>
  <w:style w:type="paragraph" w:customStyle="1" w:styleId="201">
    <w:name w:val="calendardayheaderstyle"/>
    <w:basedOn w:val="1"/>
    <w:uiPriority w:val="0"/>
    <w:pPr>
      <w:shd w:val="clear" w:color="auto" w:fill="FFCC66"/>
      <w:spacing w:before="280" w:after="280"/>
    </w:pPr>
    <w:rPr>
      <w:rFonts w:ascii="Verdana" w:hAnsi="Verdana"/>
      <w:color w:val="313539"/>
      <w:sz w:val="15"/>
      <w:szCs w:val="15"/>
    </w:rPr>
  </w:style>
  <w:style w:type="paragraph" w:customStyle="1" w:styleId="202">
    <w:name w:val="calendarselecteddaystyle"/>
    <w:basedOn w:val="1"/>
    <w:uiPriority w:val="0"/>
    <w:pPr>
      <w:shd w:val="clear" w:color="auto" w:fill="CCCCFF"/>
      <w:spacing w:before="280" w:after="280"/>
    </w:pPr>
    <w:rPr>
      <w:rFonts w:ascii="Verdana" w:hAnsi="Verdana"/>
      <w:b/>
      <w:bCs/>
      <w:color w:val="313539"/>
      <w:sz w:val="15"/>
      <w:szCs w:val="15"/>
    </w:rPr>
  </w:style>
  <w:style w:type="paragraph" w:customStyle="1" w:styleId="203">
    <w:name w:val="calendartitlestyle"/>
    <w:basedOn w:val="1"/>
    <w:uiPriority w:val="0"/>
    <w:pPr>
      <w:shd w:val="clear" w:color="auto" w:fill="990000"/>
      <w:spacing w:before="280" w:after="280"/>
    </w:pPr>
    <w:rPr>
      <w:rFonts w:ascii="Arial" w:hAnsi="Arial" w:cs="Arial"/>
      <w:b/>
      <w:bCs/>
      <w:color w:val="FFFFFC"/>
      <w:sz w:val="17"/>
      <w:szCs w:val="17"/>
    </w:rPr>
  </w:style>
  <w:style w:type="paragraph" w:customStyle="1" w:styleId="204">
    <w:name w:val="calendarothermonthdaystyle"/>
    <w:basedOn w:val="1"/>
    <w:uiPriority w:val="0"/>
    <w:pPr>
      <w:spacing w:before="280" w:after="280"/>
    </w:pPr>
    <w:rPr>
      <w:rFonts w:ascii="Verdana" w:hAnsi="Verdana"/>
      <w:color w:val="CC9966"/>
      <w:sz w:val="15"/>
      <w:szCs w:val="15"/>
    </w:rPr>
  </w:style>
  <w:style w:type="paragraph" w:customStyle="1" w:styleId="205">
    <w:name w:val="calendardetailsdaterow"/>
    <w:basedOn w:val="1"/>
    <w:uiPriority w:val="0"/>
    <w:pPr>
      <w:shd w:val="clear" w:color="auto" w:fill="990000"/>
      <w:spacing w:before="280" w:after="280"/>
    </w:pPr>
    <w:rPr>
      <w:rFonts w:ascii="Verdana" w:hAnsi="Verdana"/>
      <w:b/>
      <w:bCs/>
      <w:color w:val="FFFFFC"/>
      <w:sz w:val="17"/>
      <w:szCs w:val="17"/>
    </w:rPr>
  </w:style>
  <w:style w:type="paragraph" w:customStyle="1" w:styleId="206">
    <w:name w:val="calendardetailstitle"/>
    <w:basedOn w:val="1"/>
    <w:uiPriority w:val="0"/>
    <w:pPr>
      <w:shd w:val="clear" w:color="auto" w:fill="FFFFCC"/>
      <w:spacing w:before="280" w:after="280"/>
    </w:pPr>
    <w:rPr>
      <w:rFonts w:ascii="Verdana" w:hAnsi="Verdana"/>
      <w:b/>
      <w:bCs/>
      <w:color w:val="330099"/>
      <w:sz w:val="15"/>
      <w:szCs w:val="15"/>
    </w:rPr>
  </w:style>
  <w:style w:type="paragraph" w:customStyle="1" w:styleId="207">
    <w:name w:val="calendardetailsdescription"/>
    <w:basedOn w:val="1"/>
    <w:uiPriority w:val="0"/>
    <w:pPr>
      <w:spacing w:before="280" w:after="280"/>
    </w:pPr>
    <w:rPr>
      <w:rFonts w:ascii="Verdana" w:hAnsi="Verdana"/>
      <w:color w:val="313539"/>
      <w:sz w:val="15"/>
      <w:szCs w:val="15"/>
    </w:rPr>
  </w:style>
  <w:style w:type="paragraph" w:customStyle="1" w:styleId="208">
    <w:name w:val="indent"/>
    <w:basedOn w:val="1"/>
    <w:uiPriority w:val="0"/>
    <w:pPr>
      <w:spacing w:before="280" w:after="280"/>
    </w:pPr>
    <w:rPr>
      <w:rFonts w:ascii="Verdana" w:hAnsi="Verdana"/>
      <w:color w:val="313539"/>
      <w:sz w:val="17"/>
      <w:szCs w:val="17"/>
    </w:rPr>
  </w:style>
  <w:style w:type="paragraph" w:customStyle="1" w:styleId="209">
    <w:name w:val="sitemaptitle"/>
    <w:basedOn w:val="1"/>
    <w:uiPriority w:val="0"/>
    <w:pPr>
      <w:spacing w:before="280" w:after="280"/>
    </w:pPr>
    <w:rPr>
      <w:rFonts w:ascii="Verdana" w:hAnsi="Verdana"/>
      <w:b/>
      <w:bCs/>
      <w:color w:val="313539"/>
      <w:sz w:val="17"/>
      <w:szCs w:val="17"/>
    </w:rPr>
  </w:style>
  <w:style w:type="paragraph" w:customStyle="1" w:styleId="210">
    <w:name w:val="dlitem"/>
    <w:basedOn w:val="1"/>
    <w:uiPriority w:val="0"/>
    <w:pPr>
      <w:pBdr>
        <w:bottom w:val="single" w:color="FFFFFF" w:sz="20" w:space="2"/>
      </w:pBdr>
      <w:shd w:val="clear" w:color="auto" w:fill="E9EDEE"/>
      <w:spacing w:before="280" w:after="280"/>
    </w:pPr>
    <w:rPr>
      <w:rFonts w:ascii="Verdana" w:hAnsi="Verdana"/>
      <w:color w:val="313539"/>
      <w:sz w:val="17"/>
      <w:szCs w:val="17"/>
    </w:rPr>
  </w:style>
  <w:style w:type="paragraph" w:customStyle="1" w:styleId="211">
    <w:name w:val="dlalternatingitem"/>
    <w:basedOn w:val="1"/>
    <w:uiPriority w:val="0"/>
    <w:pPr>
      <w:shd w:val="clear" w:color="auto" w:fill="FFFFFF"/>
      <w:spacing w:before="280" w:after="280"/>
    </w:pPr>
    <w:rPr>
      <w:rFonts w:ascii="Verdana" w:hAnsi="Verdana"/>
      <w:color w:val="313539"/>
      <w:sz w:val="17"/>
      <w:szCs w:val="17"/>
    </w:rPr>
  </w:style>
  <w:style w:type="paragraph" w:customStyle="1" w:styleId="212">
    <w:name w:val="cssotaname"/>
    <w:basedOn w:val="1"/>
    <w:uiPriority w:val="0"/>
    <w:pPr>
      <w:spacing w:before="280" w:after="280"/>
    </w:pPr>
    <w:rPr>
      <w:rFonts w:ascii="Verdana" w:hAnsi="Verdana"/>
      <w:b/>
      <w:bCs/>
      <w:color w:val="416075"/>
      <w:sz w:val="17"/>
      <w:szCs w:val="17"/>
    </w:rPr>
  </w:style>
  <w:style w:type="paragraph" w:customStyle="1" w:styleId="213">
    <w:name w:val="hmenuota"/>
    <w:basedOn w:val="1"/>
    <w:uiPriority w:val="0"/>
    <w:pPr>
      <w:pBdr>
        <w:top w:val="single" w:color="FFFFFF" w:sz="8" w:space="0"/>
        <w:bottom w:val="single" w:color="FFFFFF" w:sz="8" w:space="0"/>
      </w:pBdr>
      <w:shd w:val="clear" w:color="auto" w:fill="FFFFFF"/>
      <w:spacing w:before="280" w:after="280"/>
    </w:pPr>
    <w:rPr>
      <w:rFonts w:ascii="Verdana" w:hAnsi="Verdana"/>
      <w:color w:val="313539"/>
      <w:sz w:val="17"/>
      <w:szCs w:val="17"/>
    </w:rPr>
  </w:style>
  <w:style w:type="paragraph" w:customStyle="1" w:styleId="214">
    <w:name w:val="hmenuotaitem"/>
    <w:basedOn w:val="1"/>
    <w:uiPriority w:val="0"/>
    <w:pPr>
      <w:pBdr>
        <w:right w:val="single" w:color="FFFFFF" w:sz="4" w:space="0"/>
      </w:pBdr>
      <w:shd w:val="clear" w:color="auto" w:fill="8AA578"/>
      <w:spacing w:before="280" w:after="280"/>
    </w:pPr>
    <w:rPr>
      <w:rFonts w:ascii="Verdana" w:hAnsi="Verdana"/>
      <w:color w:val="313539"/>
      <w:sz w:val="17"/>
      <w:szCs w:val="17"/>
    </w:rPr>
  </w:style>
  <w:style w:type="paragraph" w:customStyle="1" w:styleId="215">
    <w:name w:val="paymentlabel"/>
    <w:basedOn w:val="1"/>
    <w:uiPriority w:val="0"/>
    <w:pPr>
      <w:spacing w:before="280" w:after="280"/>
      <w:jc w:val="center"/>
      <w:textAlignment w:val="center"/>
    </w:pPr>
    <w:rPr>
      <w:rFonts w:ascii="Verdana" w:hAnsi="Verdana"/>
      <w:color w:val="313539"/>
      <w:sz w:val="21"/>
      <w:szCs w:val="21"/>
    </w:rPr>
  </w:style>
  <w:style w:type="paragraph" w:styleId="216">
    <w:name w:val=""/>
    <w:basedOn w:val="1"/>
    <w:next w:val="1"/>
    <w:uiPriority w:val="0"/>
    <w:pPr>
      <w:pBdr>
        <w:bottom w:val="single" w:color="000000" w:sz="4" w:space="1"/>
      </w:pBdr>
      <w:jc w:val="center"/>
    </w:pPr>
    <w:rPr>
      <w:rFonts w:ascii="Arial" w:hAnsi="Arial" w:cs="Arial"/>
      <w:vanish/>
      <w:sz w:val="16"/>
      <w:szCs w:val="16"/>
    </w:rPr>
  </w:style>
  <w:style w:type="paragraph" w:customStyle="1" w:styleId="217">
    <w:name w:val="msolistparagraph"/>
    <w:basedOn w:val="1"/>
    <w:uiPriority w:val="0"/>
    <w:pPr>
      <w:spacing w:before="280" w:after="280"/>
    </w:pPr>
    <w:rPr>
      <w:rFonts w:ascii="Verdana" w:hAnsi="Verdana"/>
      <w:color w:val="313539"/>
      <w:sz w:val="17"/>
      <w:szCs w:val="17"/>
    </w:rPr>
  </w:style>
  <w:style w:type="paragraph" w:styleId="218">
    <w:name w:val=""/>
    <w:basedOn w:val="1"/>
    <w:next w:val="1"/>
    <w:uiPriority w:val="0"/>
    <w:pPr>
      <w:pBdr>
        <w:top w:val="single" w:color="000000" w:sz="4" w:space="1"/>
      </w:pBdr>
      <w:jc w:val="center"/>
    </w:pPr>
    <w:rPr>
      <w:rFonts w:ascii="Arial" w:hAnsi="Arial" w:cs="Arial"/>
      <w:vanish/>
      <w:sz w:val="16"/>
      <w:szCs w:val="16"/>
    </w:rPr>
  </w:style>
  <w:style w:type="paragraph" w:customStyle="1" w:styleId="219">
    <w:name w:val="Char Char2 Char Char Char Char Char Char Char Char Char"/>
    <w:basedOn w:val="1"/>
    <w:uiPriority w:val="0"/>
    <w:pPr>
      <w:spacing w:after="160" w:line="240" w:lineRule="exact"/>
    </w:pPr>
    <w:rPr>
      <w:rFonts w:ascii="Verdana" w:hAnsi="Verdana"/>
      <w:sz w:val="20"/>
      <w:szCs w:val="20"/>
      <w:lang w:val="en-US"/>
    </w:rPr>
  </w:style>
  <w:style w:type="paragraph" w:customStyle="1" w:styleId="220">
    <w:name w:val="Περιεχόμενα πλαισίου"/>
    <w:basedOn w:val="6"/>
    <w:uiPriority w:val="0"/>
  </w:style>
  <w:style w:type="paragraph" w:customStyle="1" w:styleId="221">
    <w:name w:val="Περιεχόμενα πίνακα"/>
    <w:basedOn w:val="1"/>
    <w:uiPriority w:val="0"/>
    <w:pPr>
      <w:suppressLineNumbers/>
    </w:pPr>
  </w:style>
  <w:style w:type="paragraph" w:customStyle="1" w:styleId="222">
    <w:name w:val="Επικεφαλίδα πίνακα"/>
    <w:basedOn w:val="221"/>
    <w:uiPriority w:val="0"/>
    <w:pPr>
      <w:jc w:val="center"/>
    </w:pPr>
    <w:rPr>
      <w:b/>
      <w:bCs/>
    </w:rPr>
  </w:style>
  <w:style w:type="character" w:customStyle="1" w:styleId="223">
    <w:name w:val="Σώμα κείμενου με εσοχή Char"/>
    <w:link w:val="7"/>
    <w:semiHidden/>
    <w:uiPriority w:val="99"/>
    <w:rPr>
      <w:sz w:val="24"/>
      <w:szCs w:val="24"/>
      <w:lang w:eastAsia="ar-SA"/>
    </w:rPr>
  </w:style>
  <w:style w:type="character" w:customStyle="1" w:styleId="224">
    <w:name w:val="Κεφαλίδα Char"/>
    <w:link w:val="10"/>
    <w:semiHidden/>
    <w:uiPriority w:val="99"/>
    <w:rPr>
      <w:sz w:val="24"/>
      <w:szCs w:val="24"/>
      <w:lang w:eastAsia="ar-SA"/>
    </w:rPr>
  </w:style>
  <w:style w:type="character" w:customStyle="1" w:styleId="225">
    <w:name w:val="Υποσέλιδο Char"/>
    <w:link w:val="9"/>
    <w:uiPriority w:val="99"/>
    <w:rPr>
      <w:sz w:val="24"/>
      <w:szCs w:val="24"/>
      <w:lang w:eastAsia="ar-SA"/>
    </w:rPr>
  </w:style>
  <w:style w:type="character" w:customStyle="1" w:styleId="226">
    <w:name w:val="Κείμενο πλαισίου Char"/>
    <w:link w:val="5"/>
    <w:semiHidden/>
    <w:uiPriority w:val="99"/>
    <w:rPr>
      <w:rFonts w:ascii="Tahoma" w:hAnsi="Tahoma" w:cs="Tahoma"/>
      <w:sz w:val="16"/>
      <w:szCs w:val="16"/>
      <w:lang w:eastAsia="ar-SA"/>
    </w:rPr>
  </w:style>
  <w:style w:type="character" w:customStyle="1" w:styleId="227">
    <w:name w:val="Body text_"/>
    <w:link w:val="228"/>
    <w:uiPriority w:val="0"/>
    <w:rPr>
      <w:rFonts w:ascii="Tahoma" w:hAnsi="Tahoma" w:cs="Tahoma"/>
      <w:sz w:val="22"/>
      <w:szCs w:val="22"/>
      <w:shd w:val="clear" w:color="auto" w:fill="FFFFFF"/>
    </w:rPr>
  </w:style>
  <w:style w:type="paragraph" w:customStyle="1" w:styleId="228">
    <w:name w:val="Body text1"/>
    <w:basedOn w:val="1"/>
    <w:link w:val="227"/>
    <w:uiPriority w:val="0"/>
    <w:pPr>
      <w:shd w:val="clear" w:color="auto" w:fill="FFFFFF"/>
      <w:suppressAutoHyphens w:val="0"/>
      <w:spacing w:before="660" w:line="413" w:lineRule="exact"/>
      <w:ind w:hanging="380"/>
      <w:jc w:val="both"/>
    </w:pPr>
    <w:rPr>
      <w:rFonts w:ascii="Tahoma" w:hAnsi="Tahoma"/>
      <w:sz w:val="22"/>
      <w:szCs w:val="22"/>
    </w:rPr>
  </w:style>
  <w:style w:type="paragraph" w:styleId="229">
    <w:name w:val="List Paragraph"/>
    <w:basedOn w:val="1"/>
    <w:qFormat/>
    <w:uiPriority w:val="34"/>
    <w:pPr>
      <w:suppressAutoHyphens w:val="0"/>
      <w:spacing w:after="200" w:line="276" w:lineRule="auto"/>
      <w:ind w:left="720"/>
      <w:contextualSpacing/>
    </w:pPr>
    <w:rPr>
      <w:rFonts w:ascii="Calibri" w:hAnsi="Calibri" w:eastAsia="Calibri"/>
      <w:sz w:val="22"/>
      <w:szCs w:val="22"/>
      <w:lang w:eastAsia="en-US"/>
    </w:rPr>
  </w:style>
  <w:style w:type="paragraph" w:customStyle="1" w:styleId="230">
    <w:name w:val="Default"/>
    <w:uiPriority w:val="0"/>
    <w:pPr>
      <w:autoSpaceDE w:val="0"/>
      <w:autoSpaceDN w:val="0"/>
      <w:adjustRightInd w:val="0"/>
    </w:pPr>
    <w:rPr>
      <w:rFonts w:ascii="Tahoma" w:hAnsi="Tahoma" w:cs="Tahoma"/>
      <w:color w:val="000000"/>
      <w:sz w:val="24"/>
      <w:szCs w:val="24"/>
      <w:lang w:val="el-GR" w:eastAsia="el-GR"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1611</Words>
  <Characters>8703</Characters>
  <Lines>72</Lines>
  <Paragraphs>20</Paragraphs>
  <TotalTime>0</TotalTime>
  <ScaleCrop>false</ScaleCrop>
  <LinksUpToDate>false</LinksUpToDate>
  <CharactersWithSpaces>10294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2024-01-02T15:10:00Z</dcterms:created>
  <dc:creator>esim</dc:creator>
  <cp:lastModifiedBy>Thanasis Michalakis</cp:lastModifiedBy>
  <cp:lastPrinted>2024-01-02T07:23:00Z</cp:lastPrinted>
  <dcterms:modified xsi:type="dcterms:W3CDTF">2024-01-02T16:37:24Z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06860292A112432B9220925A767832FF_13</vt:lpwstr>
  </property>
</Properties>
</file>