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49FE" w14:textId="77777777" w:rsidR="009838AC" w:rsidRPr="00EF0442" w:rsidRDefault="00DC6E6A" w:rsidP="009838AC">
      <w:pPr>
        <w:spacing w:after="0" w:line="240" w:lineRule="auto"/>
        <w:rPr>
          <w:rFonts w:ascii="Verdana" w:eastAsia="Times New Roman" w:hAnsi="Verdana" w:cs="Calibri"/>
          <w:b/>
          <w:sz w:val="24"/>
          <w:szCs w:val="24"/>
        </w:rPr>
      </w:pPr>
      <w:r w:rsidRPr="00EF0442">
        <w:rPr>
          <w:rFonts w:ascii="Verdana" w:eastAsia="Times New Roman" w:hAnsi="Verdana" w:cs="Calibri"/>
          <w:b/>
          <w:sz w:val="24"/>
          <w:szCs w:val="24"/>
        </w:rPr>
        <w:t>ΕΛΛΗΝΙΚΗ ΔΗΜΟΚΡΑΤΙΑ</w:t>
      </w:r>
      <w:r w:rsidR="009838AC" w:rsidRPr="00EF0442">
        <w:rPr>
          <w:rFonts w:ascii="Verdana" w:eastAsia="Times New Roman" w:hAnsi="Verdana" w:cs="Calibri"/>
          <w:b/>
          <w:sz w:val="24"/>
          <w:szCs w:val="24"/>
        </w:rPr>
        <w:t xml:space="preserve">      </w:t>
      </w:r>
      <w:r w:rsidR="008B4A1E">
        <w:rPr>
          <w:rFonts w:ascii="Verdana" w:eastAsia="Times New Roman" w:hAnsi="Verdana" w:cs="Calibri"/>
          <w:b/>
          <w:sz w:val="24"/>
          <w:szCs w:val="24"/>
        </w:rPr>
        <w:t xml:space="preserve">                             </w:t>
      </w:r>
      <w:r w:rsidR="009838AC" w:rsidRPr="00EF0442">
        <w:rPr>
          <w:rFonts w:ascii="Verdana" w:eastAsia="Times New Roman" w:hAnsi="Verdana" w:cs="Calibri"/>
          <w:b/>
          <w:sz w:val="24"/>
          <w:szCs w:val="24"/>
        </w:rPr>
        <w:t xml:space="preserve">                      </w:t>
      </w:r>
    </w:p>
    <w:p w14:paraId="7E115C60" w14:textId="77777777" w:rsidR="009838AC" w:rsidRPr="00EF0442" w:rsidRDefault="009838AC" w:rsidP="009838AC">
      <w:pPr>
        <w:spacing w:after="0" w:line="240" w:lineRule="auto"/>
        <w:rPr>
          <w:rFonts w:ascii="Verdana" w:eastAsia="Times New Roman" w:hAnsi="Verdana" w:cs="Calibri"/>
          <w:b/>
          <w:sz w:val="24"/>
          <w:szCs w:val="24"/>
        </w:rPr>
      </w:pPr>
      <w:r w:rsidRPr="00EF0442">
        <w:rPr>
          <w:rFonts w:ascii="Verdana" w:eastAsia="Times New Roman" w:hAnsi="Verdana" w:cs="Calibri"/>
          <w:b/>
          <w:sz w:val="24"/>
          <w:szCs w:val="24"/>
        </w:rPr>
        <w:t xml:space="preserve">ΝΟΜΟΣ ΤΡΙΚΑΛΩΝ                                                                           </w:t>
      </w:r>
    </w:p>
    <w:p w14:paraId="7B11DD89" w14:textId="77777777" w:rsidR="009838AC" w:rsidRPr="00EF0442" w:rsidRDefault="009838AC" w:rsidP="009838AC">
      <w:pPr>
        <w:spacing w:after="0" w:line="240" w:lineRule="auto"/>
        <w:rPr>
          <w:rFonts w:ascii="Verdana" w:eastAsia="Times New Roman" w:hAnsi="Verdana" w:cs="Calibri"/>
          <w:b/>
          <w:sz w:val="24"/>
          <w:szCs w:val="24"/>
        </w:rPr>
      </w:pPr>
      <w:r w:rsidRPr="00EF0442">
        <w:rPr>
          <w:rFonts w:ascii="Verdana" w:eastAsia="Times New Roman" w:hAnsi="Verdana" w:cs="Calibri"/>
          <w:b/>
          <w:sz w:val="24"/>
          <w:szCs w:val="24"/>
        </w:rPr>
        <w:t xml:space="preserve">ΔΗΜΟΣ ΤΡΙΚΚΑΙΩΝ </w:t>
      </w:r>
    </w:p>
    <w:p w14:paraId="776CCAF9" w14:textId="77777777" w:rsidR="009838AC" w:rsidRPr="00EF0442" w:rsidRDefault="009838AC" w:rsidP="009838AC">
      <w:pPr>
        <w:spacing w:after="0" w:line="240" w:lineRule="auto"/>
        <w:rPr>
          <w:rFonts w:ascii="Verdana" w:eastAsia="Times New Roman" w:hAnsi="Verdana" w:cs="Calibri"/>
          <w:b/>
          <w:sz w:val="24"/>
          <w:szCs w:val="24"/>
        </w:rPr>
      </w:pPr>
      <w:r w:rsidRPr="00EF0442">
        <w:rPr>
          <w:rFonts w:ascii="Verdana" w:eastAsia="Times New Roman" w:hAnsi="Verdana" w:cs="Calibri"/>
          <w:b/>
          <w:sz w:val="24"/>
          <w:szCs w:val="24"/>
        </w:rPr>
        <w:t>Δ/ΝΣΗ Κ</w:t>
      </w:r>
      <w:r w:rsidR="006D5D75" w:rsidRPr="00EF0442">
        <w:rPr>
          <w:rFonts w:ascii="Verdana" w:eastAsia="Times New Roman" w:hAnsi="Verdana" w:cs="Calibri"/>
          <w:b/>
          <w:sz w:val="24"/>
          <w:szCs w:val="24"/>
        </w:rPr>
        <w:t xml:space="preserve">ΟΙΝΩΝΙΚΗΣ ΜΕΡΙΜΝΑΣ </w:t>
      </w:r>
      <w:r w:rsidRPr="00EF0442">
        <w:rPr>
          <w:rFonts w:ascii="Verdana" w:eastAsia="Times New Roman" w:hAnsi="Verdana" w:cs="Calibri"/>
          <w:b/>
          <w:sz w:val="24"/>
          <w:szCs w:val="24"/>
        </w:rPr>
        <w:t xml:space="preserve"> </w:t>
      </w:r>
    </w:p>
    <w:p w14:paraId="23B3BC8D" w14:textId="77777777" w:rsidR="009838AC" w:rsidRPr="00EF0442" w:rsidRDefault="006D5D75" w:rsidP="009838AC">
      <w:pPr>
        <w:spacing w:after="0" w:line="240" w:lineRule="auto"/>
        <w:rPr>
          <w:rFonts w:ascii="Verdana" w:eastAsia="Times New Roman" w:hAnsi="Verdana" w:cs="Calibri"/>
          <w:b/>
          <w:sz w:val="24"/>
          <w:szCs w:val="24"/>
        </w:rPr>
      </w:pPr>
      <w:r w:rsidRPr="00EF0442">
        <w:rPr>
          <w:rFonts w:ascii="Verdana" w:eastAsia="Times New Roman" w:hAnsi="Verdana" w:cs="Calibri"/>
          <w:b/>
          <w:sz w:val="24"/>
          <w:szCs w:val="24"/>
        </w:rPr>
        <w:t>ΤΜΗΜΑ ΜΕΡΙΜΝΑΣ ΤΡΙΤΗΣ ΗΛΙΚΙΑΣ</w:t>
      </w:r>
    </w:p>
    <w:p w14:paraId="41553E12" w14:textId="77777777" w:rsidR="0079079E" w:rsidRPr="00EF0442" w:rsidRDefault="0079079E" w:rsidP="0079079E">
      <w:pPr>
        <w:spacing w:after="0" w:line="360" w:lineRule="auto"/>
        <w:jc w:val="both"/>
        <w:rPr>
          <w:rFonts w:ascii="Verdana" w:hAnsi="Verdana"/>
          <w:b/>
        </w:rPr>
      </w:pPr>
    </w:p>
    <w:p w14:paraId="7E3B1200" w14:textId="621CF80B" w:rsidR="009A4336" w:rsidRPr="00EF0442" w:rsidRDefault="009A4336" w:rsidP="009A4336">
      <w:pPr>
        <w:ind w:firstLine="454"/>
        <w:jc w:val="both"/>
        <w:rPr>
          <w:rFonts w:ascii="Verdana" w:eastAsia="Times New Roman" w:hAnsi="Verdana" w:cs="Calibri"/>
          <w:color w:val="000000"/>
          <w:lang w:eastAsia="el-GR"/>
        </w:rPr>
      </w:pPr>
      <w:r w:rsidRPr="00EF0442">
        <w:rPr>
          <w:rFonts w:ascii="Verdana" w:eastAsia="Times New Roman" w:hAnsi="Verdana" w:cs="Calibri"/>
          <w:b/>
          <w:color w:val="000000"/>
          <w:lang w:eastAsia="el-GR"/>
        </w:rPr>
        <w:t>Το Κ</w:t>
      </w:r>
      <w:r w:rsidRPr="00EF0442">
        <w:rPr>
          <w:rFonts w:ascii="Verdana" w:hAnsi="Verdana" w:cs="Calibri"/>
          <w:b/>
        </w:rPr>
        <w:t>έντρο Ημερήσιας Φροντίδα</w:t>
      </w:r>
      <w:r w:rsidR="00770E19">
        <w:rPr>
          <w:rFonts w:ascii="Verdana" w:hAnsi="Verdana" w:cs="Calibri"/>
          <w:b/>
        </w:rPr>
        <w:t xml:space="preserve">ς Ηλικιωμένων (ΚΗΦΗ) </w:t>
      </w:r>
      <w:r w:rsidRPr="00EF0442">
        <w:rPr>
          <w:rFonts w:ascii="Verdana" w:hAnsi="Verdana" w:cs="Calibri"/>
          <w:b/>
        </w:rPr>
        <w:t>είναι Μονάδα</w:t>
      </w:r>
      <w:r w:rsidRPr="00EF0442">
        <w:rPr>
          <w:rFonts w:ascii="Verdana" w:hAnsi="Verdana" w:cs="Calibri"/>
        </w:rPr>
        <w:t xml:space="preserve"> </w:t>
      </w:r>
      <w:r w:rsidRPr="00EF0442">
        <w:rPr>
          <w:rFonts w:ascii="Verdana" w:hAnsi="Verdana" w:cs="Calibri"/>
          <w:b/>
          <w:bCs/>
          <w:color w:val="000000"/>
        </w:rPr>
        <w:t>δωρεάν</w:t>
      </w:r>
      <w:r w:rsidRPr="00EF0442">
        <w:rPr>
          <w:rFonts w:ascii="Verdana" w:hAnsi="Verdana" w:cs="Calibri"/>
          <w:b/>
        </w:rPr>
        <w:t xml:space="preserve"> ημερήσιας φιλοξενίας</w:t>
      </w:r>
      <w:r w:rsidR="00EF0442">
        <w:rPr>
          <w:rFonts w:ascii="Verdana" w:hAnsi="Verdana" w:cs="Calibri"/>
          <w:b/>
        </w:rPr>
        <w:t xml:space="preserve"> ηλικιωμένων ατόμων (άνω των 65</w:t>
      </w:r>
      <w:r w:rsidRPr="00EF0442">
        <w:rPr>
          <w:rFonts w:ascii="Verdana" w:hAnsi="Verdana" w:cs="Calibri"/>
          <w:b/>
        </w:rPr>
        <w:t>ετών</w:t>
      </w:r>
      <w:r w:rsidR="00EF0442">
        <w:rPr>
          <w:rFonts w:ascii="Verdana" w:hAnsi="Verdana" w:cs="Calibri"/>
          <w:b/>
        </w:rPr>
        <w:t>)</w:t>
      </w:r>
      <w:r w:rsidRPr="00EF0442">
        <w:rPr>
          <w:rFonts w:ascii="Verdana" w:hAnsi="Verdana" w:cs="Calibri"/>
        </w:rPr>
        <w:t xml:space="preserve"> δυναμικότητας 25 ωφελούμενων που δεν μπορούν να </w:t>
      </w:r>
      <w:r w:rsidRPr="00EF0442">
        <w:rPr>
          <w:rFonts w:ascii="Verdana" w:eastAsia="Times New Roman" w:hAnsi="Verdana" w:cs="Calibri"/>
          <w:color w:val="000000"/>
          <w:lang w:eastAsia="el-GR"/>
        </w:rPr>
        <w:t>αυτοεξυπηρετηθούν απόλυτα (κινητικές δυσκολίες, άνοια κλπ) και των οποίων το οικογενειακό περιβάλλον που τα φροντίζει, εργάζεται ή αντιμετωπίζει σοβαρά κοινωνικά και οικονομικά προβλήματα ή προβλήματα υγείας και αδυνατεί να ανταποκριθεί στην φροντίδα που έχει αναλάβει.</w:t>
      </w:r>
      <w:r w:rsidRPr="00EF0442">
        <w:rPr>
          <w:rFonts w:ascii="Verdana" w:hAnsi="Verdana"/>
        </w:rPr>
        <w:t xml:space="preserve"> </w:t>
      </w:r>
      <w:r w:rsidRPr="00EF0442">
        <w:rPr>
          <w:rFonts w:ascii="Verdana" w:eastAsia="Times New Roman" w:hAnsi="Verdana" w:cs="Calibri"/>
          <w:color w:val="000000"/>
          <w:lang w:eastAsia="el-GR"/>
        </w:rPr>
        <w:t xml:space="preserve">Το Κέντρο Ημερήσιας Φροντίδας Ηλικιωμένων, εδρεύει στο Δήμο </w:t>
      </w:r>
      <w:r w:rsidR="00B72EF8" w:rsidRPr="00EF0442">
        <w:rPr>
          <w:rFonts w:ascii="Verdana" w:eastAsia="Times New Roman" w:hAnsi="Verdana" w:cs="Calibri"/>
          <w:color w:val="000000"/>
          <w:lang w:eastAsia="el-GR"/>
        </w:rPr>
        <w:t>Τρικκαίων</w:t>
      </w:r>
      <w:r w:rsidRPr="00EF0442">
        <w:rPr>
          <w:rFonts w:ascii="Verdana" w:eastAsia="Times New Roman" w:hAnsi="Verdana" w:cs="Calibri"/>
          <w:color w:val="000000"/>
          <w:lang w:eastAsia="el-GR"/>
        </w:rPr>
        <w:t xml:space="preserve"> και στεγάζεται σε ιδιόκτητο οίκημα, σε περιοχή που είναι εύκολα </w:t>
      </w:r>
      <w:proofErr w:type="spellStart"/>
      <w:r w:rsidRPr="00EF0442">
        <w:rPr>
          <w:rFonts w:ascii="Verdana" w:eastAsia="Times New Roman" w:hAnsi="Verdana" w:cs="Calibri"/>
          <w:color w:val="000000"/>
          <w:lang w:eastAsia="el-GR"/>
        </w:rPr>
        <w:t>προσβάσιμη</w:t>
      </w:r>
      <w:proofErr w:type="spellEnd"/>
      <w:r w:rsidRPr="00EF0442">
        <w:rPr>
          <w:rFonts w:ascii="Verdana" w:eastAsia="Times New Roman" w:hAnsi="Verdana" w:cs="Calibri"/>
          <w:color w:val="000000"/>
          <w:lang w:eastAsia="el-GR"/>
        </w:rPr>
        <w:t xml:space="preserve"> με μέσα μεταφοράς.</w:t>
      </w:r>
    </w:p>
    <w:p w14:paraId="3B2E858F" w14:textId="77777777" w:rsidR="009A4336" w:rsidRPr="00EF0442" w:rsidRDefault="009A4336" w:rsidP="009A4336">
      <w:pPr>
        <w:ind w:firstLine="454"/>
        <w:jc w:val="both"/>
        <w:rPr>
          <w:rFonts w:ascii="Verdana" w:eastAsia="Times New Roman" w:hAnsi="Verdana" w:cs="Calibri"/>
          <w:color w:val="000000"/>
          <w:lang w:eastAsia="el-GR"/>
        </w:rPr>
      </w:pPr>
      <w:r w:rsidRPr="00EF0442">
        <w:rPr>
          <w:rFonts w:ascii="Verdana" w:eastAsia="Times New Roman" w:hAnsi="Verdana" w:cs="Calibri"/>
          <w:color w:val="000000"/>
          <w:lang w:eastAsia="el-GR"/>
        </w:rPr>
        <w:t xml:space="preserve"> Το Κέντρο λειτουργεί οκτώ (8) ώρες ημερησίως 7:00 π.μ-15:00 </w:t>
      </w:r>
      <w:proofErr w:type="spellStart"/>
      <w:r w:rsidRPr="00EF0442">
        <w:rPr>
          <w:rFonts w:ascii="Verdana" w:eastAsia="Times New Roman" w:hAnsi="Verdana" w:cs="Calibri"/>
          <w:color w:val="000000"/>
          <w:lang w:eastAsia="el-GR"/>
        </w:rPr>
        <w:t>μ.μ</w:t>
      </w:r>
      <w:proofErr w:type="spellEnd"/>
      <w:r w:rsidRPr="00EF0442">
        <w:rPr>
          <w:rFonts w:ascii="Verdana" w:eastAsia="Times New Roman" w:hAnsi="Verdana" w:cs="Calibri"/>
          <w:color w:val="000000"/>
          <w:lang w:eastAsia="el-GR"/>
        </w:rPr>
        <w:t>, από Δευτέρα ως Παρασκευή καθ΄ όλη τη διάρκεια του έτους.</w:t>
      </w:r>
    </w:p>
    <w:p w14:paraId="02C686A9" w14:textId="77777777" w:rsidR="009A4336" w:rsidRPr="00EF0442" w:rsidRDefault="009A4336" w:rsidP="009A4336">
      <w:pPr>
        <w:jc w:val="both"/>
        <w:rPr>
          <w:rFonts w:ascii="Verdana" w:eastAsia="Times New Roman" w:hAnsi="Verdana" w:cs="Calibri"/>
          <w:color w:val="000000"/>
          <w:lang w:eastAsia="el-GR"/>
        </w:rPr>
      </w:pPr>
      <w:r w:rsidRPr="00EF0442">
        <w:rPr>
          <w:rFonts w:ascii="Verdana" w:eastAsia="Times New Roman" w:hAnsi="Verdana" w:cs="Calibri"/>
          <w:color w:val="000000"/>
          <w:lang w:eastAsia="el-GR"/>
        </w:rPr>
        <w:t>Παρέχει υπηρεσίες ημερήσιας φιλοξενίας, στις οποίες περιλαμβάνονται:</w:t>
      </w:r>
    </w:p>
    <w:p w14:paraId="1528AE5B" w14:textId="77777777" w:rsidR="009A4336" w:rsidRPr="00EF0442" w:rsidRDefault="009A4336" w:rsidP="009A4336">
      <w:pPr>
        <w:numPr>
          <w:ilvl w:val="0"/>
          <w:numId w:val="1"/>
        </w:numPr>
        <w:spacing w:after="120"/>
        <w:jc w:val="both"/>
        <w:rPr>
          <w:rFonts w:ascii="Verdana" w:eastAsia="Times New Roman" w:hAnsi="Verdana" w:cs="Calibri"/>
          <w:color w:val="000000"/>
          <w:lang w:eastAsia="el-GR"/>
        </w:rPr>
      </w:pPr>
      <w:r w:rsidRPr="00EF0442">
        <w:rPr>
          <w:rFonts w:ascii="Verdana" w:eastAsia="Times New Roman" w:hAnsi="Verdana" w:cs="Calibri"/>
          <w:color w:val="000000"/>
          <w:lang w:eastAsia="el-GR"/>
        </w:rPr>
        <w:t>νοσηλευτική φροντίδα</w:t>
      </w:r>
    </w:p>
    <w:p w14:paraId="54B58BF0" w14:textId="77777777" w:rsidR="009A4336" w:rsidRPr="00EF0442" w:rsidRDefault="009A4336" w:rsidP="009A4336">
      <w:pPr>
        <w:numPr>
          <w:ilvl w:val="0"/>
          <w:numId w:val="1"/>
        </w:numPr>
        <w:spacing w:after="120"/>
        <w:jc w:val="both"/>
        <w:rPr>
          <w:rFonts w:ascii="Verdana" w:eastAsia="Times New Roman" w:hAnsi="Verdana" w:cs="Calibri"/>
          <w:color w:val="000000"/>
          <w:lang w:eastAsia="el-GR"/>
        </w:rPr>
      </w:pPr>
      <w:r w:rsidRPr="00EF0442">
        <w:rPr>
          <w:rFonts w:ascii="Verdana" w:eastAsia="Times New Roman" w:hAnsi="Verdana" w:cs="Calibri"/>
          <w:color w:val="000000"/>
          <w:lang w:eastAsia="el-GR"/>
        </w:rPr>
        <w:t>φροντίδα για την ικανοποίηση πρακτικών αναγκών διαβίωσης</w:t>
      </w:r>
    </w:p>
    <w:p w14:paraId="53C64D7A" w14:textId="77777777" w:rsidR="009A4336" w:rsidRPr="00EF0442" w:rsidRDefault="009A4336" w:rsidP="009A4336">
      <w:pPr>
        <w:numPr>
          <w:ilvl w:val="0"/>
          <w:numId w:val="1"/>
        </w:numPr>
        <w:spacing w:after="120"/>
        <w:jc w:val="both"/>
        <w:rPr>
          <w:rFonts w:ascii="Verdana" w:eastAsia="Times New Roman" w:hAnsi="Verdana" w:cs="Calibri"/>
          <w:color w:val="000000"/>
          <w:lang w:eastAsia="el-GR"/>
        </w:rPr>
      </w:pPr>
      <w:r w:rsidRPr="00EF0442">
        <w:rPr>
          <w:rFonts w:ascii="Verdana" w:eastAsia="Times New Roman" w:hAnsi="Verdana" w:cs="Calibri"/>
          <w:color w:val="000000"/>
          <w:lang w:eastAsia="el-GR"/>
        </w:rPr>
        <w:t>ατομική υγιεινή</w:t>
      </w:r>
    </w:p>
    <w:p w14:paraId="7997329C" w14:textId="77777777" w:rsidR="009A4336" w:rsidRPr="00EF0442" w:rsidRDefault="009A4336" w:rsidP="009A4336">
      <w:pPr>
        <w:numPr>
          <w:ilvl w:val="0"/>
          <w:numId w:val="1"/>
        </w:numPr>
        <w:spacing w:after="120"/>
        <w:jc w:val="both"/>
        <w:rPr>
          <w:rFonts w:ascii="Verdana" w:eastAsia="Times New Roman" w:hAnsi="Verdana" w:cs="Calibri"/>
          <w:color w:val="000000"/>
          <w:lang w:eastAsia="el-GR"/>
        </w:rPr>
      </w:pPr>
      <w:r w:rsidRPr="00EF0442">
        <w:rPr>
          <w:rFonts w:ascii="Verdana" w:eastAsia="Times New Roman" w:hAnsi="Verdana" w:cs="Calibri"/>
          <w:color w:val="000000"/>
          <w:lang w:eastAsia="el-GR"/>
        </w:rPr>
        <w:t>προγράμματα δημιουργικής απασχόλησης</w:t>
      </w:r>
    </w:p>
    <w:p w14:paraId="387D7D17" w14:textId="77777777" w:rsidR="009A4336" w:rsidRPr="00EF0442" w:rsidRDefault="009A4336" w:rsidP="009A4336">
      <w:pPr>
        <w:numPr>
          <w:ilvl w:val="0"/>
          <w:numId w:val="1"/>
        </w:numPr>
        <w:spacing w:after="120"/>
        <w:jc w:val="both"/>
        <w:rPr>
          <w:rFonts w:ascii="Verdana" w:eastAsia="Times New Roman" w:hAnsi="Verdana" w:cs="Calibri"/>
          <w:color w:val="000000"/>
          <w:lang w:eastAsia="el-GR"/>
        </w:rPr>
      </w:pPr>
      <w:r w:rsidRPr="00EF0442">
        <w:rPr>
          <w:rFonts w:ascii="Verdana" w:eastAsia="Times New Roman" w:hAnsi="Verdana" w:cs="Calibri"/>
          <w:color w:val="000000"/>
          <w:lang w:eastAsia="el-GR"/>
        </w:rPr>
        <w:t>στο μέτρο του δυνατού, προγράμματα ανάπτυξης λειτουργικών και κοινωνικών δεξιοτήτων</w:t>
      </w:r>
    </w:p>
    <w:p w14:paraId="41349CEB" w14:textId="77777777" w:rsidR="009A4336" w:rsidRPr="00EF0442" w:rsidRDefault="009A4336" w:rsidP="009A4336">
      <w:pPr>
        <w:ind w:firstLine="454"/>
        <w:jc w:val="both"/>
        <w:rPr>
          <w:rFonts w:ascii="Verdana" w:eastAsia="Times New Roman" w:hAnsi="Verdana" w:cs="Calibri"/>
          <w:color w:val="000000"/>
          <w:lang w:eastAsia="el-GR"/>
        </w:rPr>
      </w:pPr>
      <w:r w:rsidRPr="00EF0442">
        <w:rPr>
          <w:rFonts w:ascii="Verdana" w:eastAsia="Times New Roman" w:hAnsi="Verdana" w:cs="Calibri"/>
          <w:color w:val="000000"/>
          <w:lang w:eastAsia="el-GR"/>
        </w:rPr>
        <w:t>Ο Δήμος ΤΡΙΚΚΑΙΩΝ, ως τελικός δικαιούχος λειτουργίας της δομής, παρέχει υπηρεσία μετακίνησης των φιλοξενουμένων από και προς τ</w:t>
      </w:r>
      <w:r w:rsidRPr="00EF0442">
        <w:rPr>
          <w:rFonts w:ascii="Verdana" w:eastAsia="Times New Roman" w:hAnsi="Verdana" w:cs="Calibri"/>
          <w:color w:val="000000"/>
          <w:lang w:val="en-US" w:eastAsia="el-GR"/>
        </w:rPr>
        <w:t>o</w:t>
      </w:r>
      <w:r w:rsidRPr="00EF0442">
        <w:rPr>
          <w:rFonts w:ascii="Verdana" w:eastAsia="Times New Roman" w:hAnsi="Verdana" w:cs="Calibri"/>
          <w:color w:val="000000"/>
          <w:lang w:eastAsia="el-GR"/>
        </w:rPr>
        <w:t xml:space="preserve"> ΚΗΦΗ.</w:t>
      </w:r>
    </w:p>
    <w:p w14:paraId="1A74BABD" w14:textId="77777777" w:rsidR="009A4336" w:rsidRPr="00EF0442" w:rsidRDefault="009A4336" w:rsidP="009A4336">
      <w:pPr>
        <w:spacing w:line="240" w:lineRule="auto"/>
        <w:ind w:firstLine="454"/>
        <w:jc w:val="both"/>
        <w:rPr>
          <w:rFonts w:ascii="Verdana" w:eastAsia="Times New Roman" w:hAnsi="Verdana" w:cs="Calibri"/>
          <w:color w:val="000000"/>
          <w:lang w:eastAsia="el-GR"/>
        </w:rPr>
      </w:pPr>
      <w:r w:rsidRPr="00EF0442">
        <w:rPr>
          <w:rFonts w:ascii="Verdana" w:eastAsia="Times New Roman" w:hAnsi="Verdana" w:cs="Calibri"/>
          <w:color w:val="000000"/>
          <w:lang w:eastAsia="el-GR"/>
        </w:rPr>
        <w:t>Στο Κέντρο απασχολούνται :</w:t>
      </w:r>
    </w:p>
    <w:p w14:paraId="0B2CB68F" w14:textId="77777777" w:rsidR="009A4336" w:rsidRPr="005D4133" w:rsidRDefault="009A4336" w:rsidP="005D4133">
      <w:pPr>
        <w:pStyle w:val="a7"/>
        <w:numPr>
          <w:ilvl w:val="0"/>
          <w:numId w:val="3"/>
        </w:numPr>
        <w:jc w:val="both"/>
        <w:rPr>
          <w:rFonts w:ascii="Verdana" w:eastAsia="Times New Roman" w:hAnsi="Verdana" w:cs="Calibri"/>
          <w:color w:val="000000"/>
          <w:lang w:eastAsia="el-GR"/>
        </w:rPr>
      </w:pPr>
      <w:r w:rsidRPr="005D4133">
        <w:rPr>
          <w:rFonts w:ascii="Verdana" w:eastAsia="Times New Roman" w:hAnsi="Verdana" w:cs="Calibri"/>
          <w:color w:val="000000"/>
          <w:lang w:eastAsia="el-GR"/>
        </w:rPr>
        <w:t>ΤΕ Νοσηλεύτρια με άδεια άσκησης επαγγέλματος</w:t>
      </w:r>
    </w:p>
    <w:p w14:paraId="4D6453E1" w14:textId="77777777" w:rsidR="005030A7" w:rsidRPr="005D4133" w:rsidRDefault="009A4336" w:rsidP="005D4133">
      <w:pPr>
        <w:pStyle w:val="a7"/>
        <w:numPr>
          <w:ilvl w:val="0"/>
          <w:numId w:val="3"/>
        </w:numPr>
        <w:jc w:val="both"/>
        <w:rPr>
          <w:rFonts w:ascii="Verdana" w:eastAsia="Times New Roman" w:hAnsi="Verdana" w:cs="Calibri"/>
          <w:color w:val="000000"/>
          <w:lang w:eastAsia="el-GR"/>
        </w:rPr>
      </w:pPr>
      <w:r w:rsidRPr="005D4133">
        <w:rPr>
          <w:rFonts w:ascii="Verdana" w:eastAsia="Times New Roman" w:hAnsi="Verdana" w:cs="Calibri"/>
          <w:color w:val="000000"/>
          <w:lang w:eastAsia="el-GR"/>
        </w:rPr>
        <w:t>Δύο (ΔΕ) Κοινωνικοί Φροντιστές</w:t>
      </w:r>
      <w:r w:rsidR="005030A7" w:rsidRPr="005D4133">
        <w:rPr>
          <w:rFonts w:ascii="Verdana" w:eastAsia="Times New Roman" w:hAnsi="Verdana" w:cs="Calibri"/>
          <w:color w:val="000000"/>
          <w:lang w:eastAsia="el-GR"/>
        </w:rPr>
        <w:t xml:space="preserve">     </w:t>
      </w:r>
    </w:p>
    <w:p w14:paraId="1CF2C6F7" w14:textId="77777777" w:rsidR="005030A7" w:rsidRPr="005D4133" w:rsidRDefault="009A4336" w:rsidP="005D4133">
      <w:pPr>
        <w:pStyle w:val="a7"/>
        <w:numPr>
          <w:ilvl w:val="0"/>
          <w:numId w:val="3"/>
        </w:numPr>
        <w:jc w:val="both"/>
        <w:rPr>
          <w:rFonts w:ascii="Verdana" w:eastAsia="Times New Roman" w:hAnsi="Verdana" w:cs="Calibri"/>
          <w:color w:val="000000"/>
          <w:lang w:eastAsia="el-GR"/>
        </w:rPr>
      </w:pPr>
      <w:r w:rsidRPr="005D4133">
        <w:rPr>
          <w:rFonts w:ascii="Verdana" w:eastAsia="Times New Roman" w:hAnsi="Verdana" w:cs="Calibri"/>
          <w:color w:val="000000"/>
          <w:lang w:eastAsia="el-GR"/>
        </w:rPr>
        <w:t>ΥΕ βοηθητικό προσωπικό</w:t>
      </w:r>
    </w:p>
    <w:p w14:paraId="28C7BE9C" w14:textId="77777777" w:rsidR="005030A7" w:rsidRPr="005D4133" w:rsidRDefault="005D4133" w:rsidP="005D4133">
      <w:pPr>
        <w:pStyle w:val="a7"/>
        <w:numPr>
          <w:ilvl w:val="0"/>
          <w:numId w:val="3"/>
        </w:numPr>
        <w:tabs>
          <w:tab w:val="left" w:pos="2265"/>
        </w:tabs>
        <w:rPr>
          <w:rFonts w:ascii="Verdana" w:eastAsia="Times New Roman" w:hAnsi="Verdana" w:cs="Calibri"/>
          <w:lang w:eastAsia="el-GR"/>
        </w:rPr>
      </w:pPr>
      <w:r>
        <w:rPr>
          <w:rFonts w:ascii="Verdana" w:eastAsia="Times New Roman" w:hAnsi="Verdana" w:cs="Calibri"/>
          <w:lang w:eastAsia="el-GR"/>
        </w:rPr>
        <w:t>Οδηγός</w:t>
      </w:r>
    </w:p>
    <w:p w14:paraId="11E82816" w14:textId="77777777" w:rsidR="009A4336" w:rsidRPr="00EF0442" w:rsidRDefault="009A4336" w:rsidP="005030A7">
      <w:pPr>
        <w:tabs>
          <w:tab w:val="left" w:pos="2265"/>
        </w:tabs>
        <w:rPr>
          <w:rFonts w:ascii="Verdana" w:eastAsia="Times New Roman" w:hAnsi="Verdana" w:cs="Calibri"/>
          <w:lang w:eastAsia="el-GR"/>
        </w:rPr>
      </w:pPr>
      <w:r w:rsidRPr="00EF0442">
        <w:rPr>
          <w:rFonts w:ascii="Verdana" w:eastAsia="Times New Roman" w:hAnsi="Verdana" w:cs="Calibri"/>
          <w:color w:val="000000"/>
          <w:lang w:eastAsia="el-GR"/>
        </w:rPr>
        <w:t>Στο Κέντρο θα απασχοληθεί και προσωπικό άλλων ειδικοτήτων ανάλογα με τις ανάγκες των εξυπηρετούμενων (</w:t>
      </w:r>
      <w:proofErr w:type="spellStart"/>
      <w:r w:rsidRPr="00EF0442">
        <w:rPr>
          <w:rFonts w:ascii="Verdana" w:eastAsia="Times New Roman" w:hAnsi="Verdana" w:cs="Calibri"/>
          <w:color w:val="000000"/>
          <w:lang w:eastAsia="el-GR"/>
        </w:rPr>
        <w:t>π.χ</w:t>
      </w:r>
      <w:proofErr w:type="spellEnd"/>
      <w:r w:rsidRPr="00EF0442">
        <w:rPr>
          <w:rFonts w:ascii="Verdana" w:eastAsia="Times New Roman" w:hAnsi="Verdana" w:cs="Calibri"/>
          <w:color w:val="000000"/>
          <w:lang w:eastAsia="el-GR"/>
        </w:rPr>
        <w:t xml:space="preserve"> Κοινωνικοί Λειτουργοί, </w:t>
      </w:r>
      <w:proofErr w:type="spellStart"/>
      <w:r w:rsidRPr="00EF0442">
        <w:rPr>
          <w:rFonts w:ascii="Verdana" w:eastAsia="Times New Roman" w:hAnsi="Verdana" w:cs="Calibri"/>
          <w:color w:val="000000"/>
          <w:lang w:eastAsia="el-GR"/>
        </w:rPr>
        <w:t>Εργοθεραπευτές</w:t>
      </w:r>
      <w:proofErr w:type="spellEnd"/>
      <w:r w:rsidRPr="00EF0442">
        <w:rPr>
          <w:rFonts w:ascii="Verdana" w:eastAsia="Times New Roman" w:hAnsi="Verdana" w:cs="Calibri"/>
          <w:color w:val="000000"/>
          <w:lang w:eastAsia="el-GR"/>
        </w:rPr>
        <w:t xml:space="preserve"> , </w:t>
      </w:r>
      <w:r w:rsidRPr="00EF0442">
        <w:rPr>
          <w:rFonts w:ascii="Verdana" w:eastAsia="Times New Roman" w:hAnsi="Verdana" w:cs="Calibri"/>
          <w:color w:val="000000"/>
          <w:lang w:eastAsia="el-GR"/>
        </w:rPr>
        <w:lastRenderedPageBreak/>
        <w:t xml:space="preserve">Παθολόγος, Φυσιοθεραπευτές, </w:t>
      </w:r>
      <w:proofErr w:type="spellStart"/>
      <w:r w:rsidRPr="00EF0442">
        <w:rPr>
          <w:rFonts w:ascii="Verdana" w:eastAsia="Times New Roman" w:hAnsi="Verdana" w:cs="Calibri"/>
          <w:color w:val="000000"/>
          <w:lang w:eastAsia="el-GR"/>
        </w:rPr>
        <w:t>κ.α</w:t>
      </w:r>
      <w:proofErr w:type="spellEnd"/>
      <w:r w:rsidRPr="00EF0442">
        <w:rPr>
          <w:rFonts w:ascii="Verdana" w:eastAsia="Times New Roman" w:hAnsi="Verdana" w:cs="Calibri"/>
          <w:color w:val="000000"/>
          <w:lang w:eastAsia="el-GR"/>
        </w:rPr>
        <w:t>). Στην περίπτωση αυτή, θα εμπλουτιστούν οι δραστηριότητες του Κέντρου με αντίστοιχα προγράμματα (π.χ. κοινωνική εργασία, φυσιοθεραπεία, κλπ).</w:t>
      </w:r>
    </w:p>
    <w:p w14:paraId="12569D6D" w14:textId="77777777" w:rsidR="009A4336" w:rsidRPr="00EF0442" w:rsidRDefault="009A4336" w:rsidP="009A4336">
      <w:pPr>
        <w:ind w:firstLine="454"/>
        <w:jc w:val="both"/>
        <w:rPr>
          <w:rFonts w:ascii="Verdana" w:eastAsia="Times New Roman" w:hAnsi="Verdana" w:cs="Calibri"/>
          <w:color w:val="000000"/>
          <w:lang w:eastAsia="el-GR"/>
        </w:rPr>
      </w:pPr>
      <w:r w:rsidRPr="00EF0442">
        <w:rPr>
          <w:rFonts w:ascii="Verdana" w:eastAsia="Times New Roman" w:hAnsi="Verdana" w:cs="Calibri"/>
          <w:color w:val="000000"/>
          <w:lang w:eastAsia="el-GR"/>
        </w:rPr>
        <w:t>Τα Κέντρα Ημερήσιας Φροντίδας Ηλικιωμένων (ΚΗΦΗ) αποσκοπούν στην παραμονή των ατόμων 3ης και 4ης ηλικίας στο οικείο φυσικό και κοινωνικό περιβάλλον, στη διατήρηση της συνοχής της οικογένειας, στην εναρμόνιση της οικογενειακής και εργασιακής ζωής των μελών της οικογένειας με ηλικιωμένο μέλος, στην αποφυγή της ιδρυματικής περίθαλψης και του κοινωνικού αποκλεισμού, στην εξασφάλιση αξιοπρεπούς διαβίωσης και στη βελτίωση της ποιότητας ζωής των ηλικιωμένων και λοιπών ατόμων που χρήζουν βοήθειας αλλά και των άλλων μελών της οικογένειας.</w:t>
      </w:r>
    </w:p>
    <w:p w14:paraId="1FE21260" w14:textId="77777777" w:rsidR="00006C41" w:rsidRPr="00EF0442" w:rsidRDefault="009A4336" w:rsidP="00006C41">
      <w:pPr>
        <w:ind w:firstLine="284"/>
        <w:jc w:val="both"/>
        <w:rPr>
          <w:rFonts w:ascii="Verdana" w:eastAsia="Times New Roman" w:hAnsi="Verdana" w:cs="Calibri"/>
          <w:color w:val="000000"/>
          <w:lang w:eastAsia="el-GR"/>
        </w:rPr>
      </w:pPr>
      <w:r w:rsidRPr="00EF0442">
        <w:rPr>
          <w:rFonts w:ascii="Verdana" w:eastAsia="Times New Roman" w:hAnsi="Verdana" w:cs="Calibri"/>
          <w:color w:val="000000"/>
          <w:lang w:eastAsia="el-GR"/>
        </w:rPr>
        <w:t>Σκοπός του ΚΗΦΗ είναι η βελτίωση της ποιότητας ζωής των ηλικιωμένων και η παραμονή τους στο φυσικό και οικογενειακό τους περιβάλλον καθώς και η διατήρηση μιας φυσιολογικής κοινωνικής και εργασιακής ζωής των μελών του οικογενειακού και συγγενικού περιβάλλοντος που ασχολούνται με την φροντίδα των ατόμων αυτών</w:t>
      </w:r>
      <w:r w:rsidR="00006C41" w:rsidRPr="00EF0442">
        <w:rPr>
          <w:rFonts w:ascii="Verdana" w:eastAsia="Times New Roman" w:hAnsi="Verdana" w:cs="Calibri"/>
          <w:color w:val="000000"/>
          <w:lang w:eastAsia="el-GR"/>
        </w:rPr>
        <w:t>.</w:t>
      </w:r>
    </w:p>
    <w:p w14:paraId="3EE7B40F" w14:textId="77777777" w:rsidR="00006C41" w:rsidRPr="00EF0442" w:rsidRDefault="00006C41" w:rsidP="00006C41">
      <w:pPr>
        <w:ind w:firstLine="284"/>
        <w:jc w:val="both"/>
        <w:rPr>
          <w:rFonts w:ascii="Verdana" w:hAnsi="Verdana" w:cs="Calibri"/>
          <w:b/>
          <w:bCs/>
        </w:rPr>
      </w:pPr>
      <w:r w:rsidRPr="00EF0442">
        <w:rPr>
          <w:rFonts w:ascii="Verdana" w:hAnsi="Verdana" w:cs="Calibri"/>
          <w:b/>
          <w:bCs/>
        </w:rPr>
        <w:t xml:space="preserve"> Οι </w:t>
      </w:r>
      <w:r w:rsidR="00770E19">
        <w:rPr>
          <w:rFonts w:ascii="Verdana" w:hAnsi="Verdana" w:cs="Calibri"/>
          <w:b/>
          <w:bCs/>
        </w:rPr>
        <w:t>άμεσα</w:t>
      </w:r>
      <w:r w:rsidRPr="00EF0442">
        <w:rPr>
          <w:rFonts w:ascii="Verdana" w:hAnsi="Verdana" w:cs="Calibri"/>
          <w:b/>
          <w:bCs/>
        </w:rPr>
        <w:t xml:space="preserve"> ωφελούμενοι πρέπει να υποβάλλουν αίτηση </w:t>
      </w:r>
      <w:r w:rsidRPr="00EF0442">
        <w:rPr>
          <w:rFonts w:ascii="Verdana" w:eastAsia="Times New Roman" w:hAnsi="Verdana" w:cs="Calibri"/>
          <w:color w:val="000000"/>
          <w:lang w:eastAsia="el-GR"/>
        </w:rPr>
        <w:t>(η οποία θα χορηγείται από το Κέντρο)</w:t>
      </w:r>
      <w:r w:rsidRPr="00EF0442">
        <w:rPr>
          <w:rFonts w:ascii="Verdana" w:hAnsi="Verdana" w:cs="Calibri"/>
          <w:b/>
          <w:bCs/>
        </w:rPr>
        <w:t xml:space="preserve"> και η οποία πρέπει να συνοδεύεται από τα κάτωθι απαραίτητα δικαιολογητικά</w:t>
      </w:r>
      <w:r w:rsidRPr="00EF0442">
        <w:rPr>
          <w:rFonts w:ascii="Verdana" w:hAnsi="Verdana" w:cs="Calibri"/>
          <w:color w:val="000000"/>
        </w:rPr>
        <w:t>. Συγκεκριμένα:</w:t>
      </w:r>
    </w:p>
    <w:p w14:paraId="59F36C5A" w14:textId="77777777" w:rsidR="00006C41" w:rsidRPr="00EF0442" w:rsidRDefault="00006C41" w:rsidP="00006C41">
      <w:pPr>
        <w:pStyle w:val="a6"/>
        <w:spacing w:line="360" w:lineRule="auto"/>
        <w:ind w:left="357" w:hanging="357"/>
        <w:rPr>
          <w:rFonts w:ascii="Verdana" w:hAnsi="Verdana" w:cs="Calibri"/>
          <w:color w:val="000000"/>
          <w:szCs w:val="22"/>
        </w:rPr>
      </w:pPr>
      <w:r w:rsidRPr="00EF0442">
        <w:rPr>
          <w:rFonts w:ascii="Verdana" w:hAnsi="Verdana" w:cs="Calibri"/>
          <w:color w:val="000000"/>
          <w:szCs w:val="22"/>
        </w:rPr>
        <w:t xml:space="preserve">α) </w:t>
      </w:r>
      <w:r w:rsidRPr="00EF0442">
        <w:rPr>
          <w:rFonts w:ascii="Verdana" w:hAnsi="Verdana" w:cs="Calibri"/>
          <w:b/>
          <w:bCs/>
          <w:color w:val="000000"/>
          <w:szCs w:val="22"/>
        </w:rPr>
        <w:t>Αντίγραφο αστυνομικής ταυτότητας ή διαβατηρίου</w:t>
      </w:r>
      <w:r w:rsidRPr="00EF0442">
        <w:rPr>
          <w:rFonts w:ascii="Verdana" w:hAnsi="Verdana" w:cs="Calibri"/>
          <w:color w:val="000000"/>
          <w:szCs w:val="22"/>
        </w:rPr>
        <w:t xml:space="preserve">. Εάν οι άμεσα ωφελούμενοι είναι αλλοδαποί από τρίτες χώρες απαιτείται </w:t>
      </w:r>
      <w:r w:rsidRPr="00EF0442">
        <w:rPr>
          <w:rFonts w:ascii="Verdana" w:hAnsi="Verdana" w:cs="Calibri"/>
          <w:bCs/>
          <w:color w:val="000000"/>
          <w:szCs w:val="22"/>
        </w:rPr>
        <w:t>και</w:t>
      </w:r>
      <w:r w:rsidRPr="00EF0442">
        <w:rPr>
          <w:rFonts w:ascii="Verdana" w:hAnsi="Verdana" w:cs="Calibri"/>
          <w:color w:val="000000"/>
          <w:szCs w:val="22"/>
        </w:rPr>
        <w:t xml:space="preserve"> άδεια διαμονής σε ισχύ. Εάν οι άμεσα ωφελούμενοι είναι έλληνες Ομογενείς απαιτείται αντίγραφο ταυτότητας Ομογενούς. </w:t>
      </w:r>
    </w:p>
    <w:p w14:paraId="6A90AEC8" w14:textId="77777777" w:rsidR="00006C41" w:rsidRPr="00EF0442" w:rsidRDefault="00006C41" w:rsidP="00006C41">
      <w:pPr>
        <w:pStyle w:val="a6"/>
        <w:spacing w:line="360" w:lineRule="auto"/>
        <w:ind w:left="397" w:hanging="397"/>
        <w:rPr>
          <w:rFonts w:ascii="Verdana" w:hAnsi="Verdana" w:cs="Calibri"/>
          <w:color w:val="000000"/>
          <w:szCs w:val="22"/>
        </w:rPr>
      </w:pPr>
      <w:r w:rsidRPr="00EF0442">
        <w:rPr>
          <w:rFonts w:ascii="Verdana" w:hAnsi="Verdana" w:cs="Calibri"/>
          <w:color w:val="000000"/>
          <w:szCs w:val="22"/>
        </w:rPr>
        <w:t xml:space="preserve">β) </w:t>
      </w:r>
      <w:r w:rsidRPr="00EF0442">
        <w:rPr>
          <w:rFonts w:ascii="Verdana" w:hAnsi="Verdana"/>
          <w:b/>
          <w:bCs/>
          <w:szCs w:val="22"/>
        </w:rPr>
        <w:t>Εκτύπωση Πράξης Διοικητικού Προσδιορισμού Φόρου (πρώην εκ</w:t>
      </w:r>
      <w:r w:rsidR="00DC5950">
        <w:rPr>
          <w:rFonts w:ascii="Verdana" w:hAnsi="Verdana"/>
          <w:b/>
          <w:bCs/>
          <w:szCs w:val="22"/>
        </w:rPr>
        <w:t>καθαριστικό σημείωμα) έτους 202</w:t>
      </w:r>
      <w:r w:rsidR="00DC5950" w:rsidRPr="00DC5950">
        <w:rPr>
          <w:rFonts w:ascii="Verdana" w:hAnsi="Verdana"/>
          <w:b/>
          <w:bCs/>
          <w:szCs w:val="22"/>
        </w:rPr>
        <w:t>2</w:t>
      </w:r>
      <w:r w:rsidRPr="00EF0442">
        <w:rPr>
          <w:rFonts w:ascii="Verdana" w:hAnsi="Verdana"/>
          <w:b/>
          <w:bCs/>
          <w:szCs w:val="22"/>
        </w:rPr>
        <w:t xml:space="preserve"> </w:t>
      </w:r>
      <w:r w:rsidRPr="00EF0442">
        <w:rPr>
          <w:rFonts w:ascii="Verdana" w:hAnsi="Verdana"/>
          <w:szCs w:val="22"/>
        </w:rPr>
        <w:t>ή αντίγραφο α</w:t>
      </w:r>
      <w:r w:rsidR="00DC5950">
        <w:rPr>
          <w:rFonts w:ascii="Verdana" w:hAnsi="Verdana"/>
          <w:szCs w:val="22"/>
        </w:rPr>
        <w:t>υτού για το οικονομικό έτος 202</w:t>
      </w:r>
      <w:r w:rsidR="00DC5950" w:rsidRPr="00DC5950">
        <w:rPr>
          <w:rFonts w:ascii="Verdana" w:hAnsi="Verdana"/>
          <w:szCs w:val="22"/>
        </w:rPr>
        <w:t>2</w:t>
      </w:r>
      <w:r w:rsidRPr="00EF0442">
        <w:rPr>
          <w:rFonts w:ascii="Verdana" w:hAnsi="Verdana"/>
          <w:szCs w:val="22"/>
        </w:rPr>
        <w:t xml:space="preserve">  ή Υπεύθυνη Δήλωση θεωρημένη από τη Δ.Ο.Υ ότι δεν έχουν υποβάλλει Φορολογική Δή</w:t>
      </w:r>
      <w:r w:rsidR="00DC5950">
        <w:rPr>
          <w:rFonts w:ascii="Verdana" w:hAnsi="Verdana"/>
          <w:szCs w:val="22"/>
        </w:rPr>
        <w:t>λωση για το οικονομικό έτος 202</w:t>
      </w:r>
      <w:r w:rsidR="00DC5950" w:rsidRPr="00DC5950">
        <w:rPr>
          <w:rFonts w:ascii="Verdana" w:hAnsi="Verdana"/>
          <w:szCs w:val="22"/>
        </w:rPr>
        <w:t>2</w:t>
      </w:r>
      <w:r w:rsidRPr="00EF0442">
        <w:rPr>
          <w:rFonts w:ascii="Verdana" w:hAnsi="Verdana"/>
          <w:szCs w:val="22"/>
        </w:rPr>
        <w:t>.</w:t>
      </w:r>
    </w:p>
    <w:p w14:paraId="4B8E12AF" w14:textId="77777777" w:rsidR="00006C41" w:rsidRPr="00EF0442" w:rsidRDefault="00006C41" w:rsidP="00006C41">
      <w:pPr>
        <w:pStyle w:val="a6"/>
        <w:spacing w:line="360" w:lineRule="auto"/>
        <w:ind w:left="357" w:hanging="357"/>
        <w:rPr>
          <w:rFonts w:ascii="Verdana" w:hAnsi="Verdana" w:cs="Calibri"/>
          <w:b/>
          <w:bCs/>
          <w:color w:val="000000"/>
          <w:szCs w:val="22"/>
        </w:rPr>
      </w:pPr>
      <w:r w:rsidRPr="00EF0442">
        <w:rPr>
          <w:rFonts w:ascii="Verdana" w:hAnsi="Verdana" w:cs="Calibri"/>
          <w:color w:val="000000"/>
          <w:szCs w:val="22"/>
        </w:rPr>
        <w:t xml:space="preserve">γ) </w:t>
      </w:r>
      <w:r w:rsidRPr="00EF0442">
        <w:rPr>
          <w:rFonts w:ascii="Verdana" w:hAnsi="Verdana" w:cs="Calibri"/>
          <w:b/>
          <w:bCs/>
          <w:color w:val="000000"/>
          <w:szCs w:val="22"/>
        </w:rPr>
        <w:t>Πιστοποιητικό οικογενειακής κατάστασης</w:t>
      </w:r>
      <w:r w:rsidRPr="00EF0442">
        <w:rPr>
          <w:rFonts w:ascii="Verdana" w:hAnsi="Verdana" w:cs="Calibri"/>
          <w:bCs/>
          <w:color w:val="000000"/>
          <w:szCs w:val="22"/>
        </w:rPr>
        <w:t>.</w:t>
      </w:r>
    </w:p>
    <w:p w14:paraId="246FB039" w14:textId="77777777" w:rsidR="00006C41" w:rsidRPr="00EF0442" w:rsidRDefault="00006C41" w:rsidP="00006C41">
      <w:pPr>
        <w:pStyle w:val="a6"/>
        <w:spacing w:line="360" w:lineRule="auto"/>
        <w:ind w:left="357" w:hanging="357"/>
        <w:rPr>
          <w:rFonts w:ascii="Verdana" w:hAnsi="Verdana" w:cs="Calibri"/>
          <w:bCs/>
          <w:color w:val="000000"/>
          <w:szCs w:val="22"/>
        </w:rPr>
      </w:pPr>
      <w:r w:rsidRPr="00EF0442">
        <w:rPr>
          <w:rFonts w:ascii="Verdana" w:hAnsi="Verdana" w:cs="Calibri"/>
          <w:bCs/>
          <w:color w:val="000000"/>
          <w:szCs w:val="22"/>
        </w:rPr>
        <w:t>δ)</w:t>
      </w:r>
      <w:r w:rsidRPr="00EF0442">
        <w:rPr>
          <w:rFonts w:ascii="Verdana" w:hAnsi="Verdana" w:cs="Calibri"/>
          <w:b/>
          <w:bCs/>
          <w:color w:val="000000"/>
          <w:szCs w:val="22"/>
        </w:rPr>
        <w:t xml:space="preserve"> Γνωμάτευση Θεράποντος Ιατρού, </w:t>
      </w:r>
      <w:r w:rsidRPr="00EF0442">
        <w:rPr>
          <w:rFonts w:ascii="Verdana" w:hAnsi="Verdana" w:cs="Calibri"/>
          <w:bCs/>
          <w:color w:val="000000"/>
          <w:szCs w:val="22"/>
        </w:rPr>
        <w:t>από την οποία να προκύπτει αν ο άμεσα ωφελούμενος είναι πλήρως, μερικώς ή μη αυτοεξυπηρετούμενος (κινητικά – νοητικά – ψυχικά).</w:t>
      </w:r>
    </w:p>
    <w:p w14:paraId="6BC83CB7" w14:textId="77777777" w:rsidR="00770E19" w:rsidRDefault="00770E19" w:rsidP="00713F2D">
      <w:pPr>
        <w:spacing w:before="60"/>
        <w:ind w:firstLine="454"/>
        <w:jc w:val="both"/>
        <w:rPr>
          <w:rFonts w:ascii="Verdana" w:eastAsia="Times New Roman" w:hAnsi="Verdana" w:cs="Calibri"/>
          <w:color w:val="000000"/>
          <w:lang w:eastAsia="el-GR"/>
        </w:rPr>
      </w:pPr>
    </w:p>
    <w:p w14:paraId="7BCE39A7" w14:textId="77777777" w:rsidR="00770E19" w:rsidRPr="008F24AA" w:rsidRDefault="008F24AA" w:rsidP="00713F2D">
      <w:pPr>
        <w:spacing w:before="60"/>
        <w:ind w:firstLine="454"/>
        <w:jc w:val="both"/>
        <w:rPr>
          <w:rFonts w:ascii="Verdana" w:eastAsia="Times New Roman" w:hAnsi="Verdana" w:cs="Calibri"/>
          <w:b/>
          <w:color w:val="000000"/>
          <w:lang w:eastAsia="el-GR"/>
        </w:rPr>
      </w:pPr>
      <w:r w:rsidRPr="008F24AA">
        <w:rPr>
          <w:rFonts w:ascii="Verdana" w:eastAsia="Times New Roman" w:hAnsi="Verdana" w:cs="Calibri"/>
          <w:b/>
          <w:color w:val="000000"/>
          <w:lang w:eastAsia="el-GR"/>
        </w:rPr>
        <w:lastRenderedPageBreak/>
        <w:t xml:space="preserve">Δικαιολογητικά έμμεσα ωφελούμενων(τέκνα ή φροντιστές) </w:t>
      </w:r>
    </w:p>
    <w:p w14:paraId="3186C191" w14:textId="77777777" w:rsidR="008F24AA" w:rsidRPr="00EF0442" w:rsidRDefault="008F24AA" w:rsidP="008F24AA">
      <w:pPr>
        <w:pStyle w:val="a6"/>
        <w:spacing w:line="360" w:lineRule="auto"/>
        <w:ind w:left="357" w:hanging="357"/>
        <w:rPr>
          <w:rFonts w:ascii="Verdana" w:hAnsi="Verdana" w:cs="Calibri"/>
          <w:color w:val="000000"/>
          <w:szCs w:val="22"/>
        </w:rPr>
      </w:pPr>
      <w:r w:rsidRPr="00EF0442">
        <w:rPr>
          <w:rFonts w:ascii="Verdana" w:hAnsi="Verdana" w:cs="Calibri"/>
          <w:color w:val="000000"/>
          <w:szCs w:val="22"/>
        </w:rPr>
        <w:t xml:space="preserve">α) </w:t>
      </w:r>
      <w:r w:rsidRPr="00EF0442">
        <w:rPr>
          <w:rFonts w:ascii="Verdana" w:hAnsi="Verdana" w:cs="Calibri"/>
          <w:b/>
          <w:bCs/>
          <w:color w:val="000000"/>
          <w:szCs w:val="22"/>
        </w:rPr>
        <w:t>Αντίγραφο αστυνομικής ταυτότητας ή διαβατηρίου</w:t>
      </w:r>
      <w:r>
        <w:rPr>
          <w:rFonts w:ascii="Verdana" w:hAnsi="Verdana" w:cs="Calibri"/>
          <w:color w:val="000000"/>
          <w:szCs w:val="22"/>
        </w:rPr>
        <w:t>. Εάν οι έμμ</w:t>
      </w:r>
      <w:r w:rsidRPr="00EF0442">
        <w:rPr>
          <w:rFonts w:ascii="Verdana" w:hAnsi="Verdana" w:cs="Calibri"/>
          <w:color w:val="000000"/>
          <w:szCs w:val="22"/>
        </w:rPr>
        <w:t xml:space="preserve">εσα ωφελούμενοι είναι αλλοδαποί από τρίτες χώρες απαιτείται </w:t>
      </w:r>
      <w:r w:rsidRPr="00EF0442">
        <w:rPr>
          <w:rFonts w:ascii="Verdana" w:hAnsi="Verdana" w:cs="Calibri"/>
          <w:bCs/>
          <w:color w:val="000000"/>
          <w:szCs w:val="22"/>
        </w:rPr>
        <w:t>και</w:t>
      </w:r>
      <w:r w:rsidRPr="00EF0442">
        <w:rPr>
          <w:rFonts w:ascii="Verdana" w:hAnsi="Verdana" w:cs="Calibri"/>
          <w:color w:val="000000"/>
          <w:szCs w:val="22"/>
        </w:rPr>
        <w:t xml:space="preserve"> ά</w:t>
      </w:r>
      <w:r>
        <w:rPr>
          <w:rFonts w:ascii="Verdana" w:hAnsi="Verdana" w:cs="Calibri"/>
          <w:color w:val="000000"/>
          <w:szCs w:val="22"/>
        </w:rPr>
        <w:t>δεια διαμονής σε ισχύ. Εάν οι έμμ</w:t>
      </w:r>
      <w:r w:rsidRPr="00EF0442">
        <w:rPr>
          <w:rFonts w:ascii="Verdana" w:hAnsi="Verdana" w:cs="Calibri"/>
          <w:color w:val="000000"/>
          <w:szCs w:val="22"/>
        </w:rPr>
        <w:t xml:space="preserve">εσα ωφελούμενοι είναι </w:t>
      </w:r>
      <w:proofErr w:type="spellStart"/>
      <w:r w:rsidRPr="00EF0442">
        <w:rPr>
          <w:rFonts w:ascii="Verdana" w:hAnsi="Verdana" w:cs="Calibri"/>
          <w:color w:val="000000"/>
          <w:szCs w:val="22"/>
        </w:rPr>
        <w:t>έλληνες</w:t>
      </w:r>
      <w:proofErr w:type="spellEnd"/>
      <w:r w:rsidRPr="00EF0442">
        <w:rPr>
          <w:rFonts w:ascii="Verdana" w:hAnsi="Verdana" w:cs="Calibri"/>
          <w:color w:val="000000"/>
          <w:szCs w:val="22"/>
        </w:rPr>
        <w:t xml:space="preserve"> Ομογενείς απαιτείται αντίγραφο ταυτότητας Ομογενούς. </w:t>
      </w:r>
    </w:p>
    <w:p w14:paraId="19BCA1EF" w14:textId="77777777" w:rsidR="008F24AA" w:rsidRPr="00EF0442" w:rsidRDefault="008F24AA" w:rsidP="008F24AA">
      <w:pPr>
        <w:pStyle w:val="a6"/>
        <w:spacing w:line="360" w:lineRule="auto"/>
        <w:ind w:left="397" w:hanging="397"/>
        <w:rPr>
          <w:rFonts w:ascii="Verdana" w:hAnsi="Verdana" w:cs="Calibri"/>
          <w:color w:val="000000"/>
          <w:szCs w:val="22"/>
        </w:rPr>
      </w:pPr>
      <w:r w:rsidRPr="00EF0442">
        <w:rPr>
          <w:rFonts w:ascii="Verdana" w:hAnsi="Verdana" w:cs="Calibri"/>
          <w:color w:val="000000"/>
          <w:szCs w:val="22"/>
        </w:rPr>
        <w:t xml:space="preserve">β) </w:t>
      </w:r>
      <w:r w:rsidRPr="00EF0442">
        <w:rPr>
          <w:rFonts w:ascii="Verdana" w:hAnsi="Verdana"/>
          <w:b/>
          <w:bCs/>
          <w:szCs w:val="22"/>
        </w:rPr>
        <w:t>Εκτύπωση Πράξης Διοικητικού Προσδιορισμού Φόρου (πρώην εκ</w:t>
      </w:r>
      <w:r>
        <w:rPr>
          <w:rFonts w:ascii="Verdana" w:hAnsi="Verdana"/>
          <w:b/>
          <w:bCs/>
          <w:szCs w:val="22"/>
        </w:rPr>
        <w:t>καθαριστικό σημείωμα) έτους 202</w:t>
      </w:r>
      <w:r w:rsidRPr="00DC5950">
        <w:rPr>
          <w:rFonts w:ascii="Verdana" w:hAnsi="Verdana"/>
          <w:b/>
          <w:bCs/>
          <w:szCs w:val="22"/>
        </w:rPr>
        <w:t>2</w:t>
      </w:r>
      <w:r w:rsidRPr="00EF0442">
        <w:rPr>
          <w:rFonts w:ascii="Verdana" w:hAnsi="Verdana"/>
          <w:b/>
          <w:bCs/>
          <w:szCs w:val="22"/>
        </w:rPr>
        <w:t xml:space="preserve"> </w:t>
      </w:r>
      <w:r w:rsidRPr="00EF0442">
        <w:rPr>
          <w:rFonts w:ascii="Verdana" w:hAnsi="Verdana"/>
          <w:szCs w:val="22"/>
        </w:rPr>
        <w:t>ή αντίγραφο α</w:t>
      </w:r>
      <w:r>
        <w:rPr>
          <w:rFonts w:ascii="Verdana" w:hAnsi="Verdana"/>
          <w:szCs w:val="22"/>
        </w:rPr>
        <w:t>υτού για το οικονομικό έτος 2022</w:t>
      </w:r>
      <w:r w:rsidRPr="00EF0442">
        <w:rPr>
          <w:rFonts w:ascii="Verdana" w:hAnsi="Verdana"/>
          <w:szCs w:val="22"/>
        </w:rPr>
        <w:t>.</w:t>
      </w:r>
    </w:p>
    <w:p w14:paraId="749D0186" w14:textId="77777777" w:rsidR="008F24AA" w:rsidRDefault="008F24AA" w:rsidP="008F24AA">
      <w:pPr>
        <w:pStyle w:val="a6"/>
        <w:spacing w:line="360" w:lineRule="auto"/>
        <w:ind w:left="357" w:hanging="357"/>
        <w:rPr>
          <w:rFonts w:ascii="Verdana" w:hAnsi="Verdana" w:cs="Calibri"/>
          <w:bCs/>
          <w:color w:val="000000"/>
          <w:szCs w:val="22"/>
        </w:rPr>
      </w:pPr>
      <w:r w:rsidRPr="00EF0442">
        <w:rPr>
          <w:rFonts w:ascii="Verdana" w:hAnsi="Verdana" w:cs="Calibri"/>
          <w:color w:val="000000"/>
          <w:szCs w:val="22"/>
        </w:rPr>
        <w:t xml:space="preserve">γ) </w:t>
      </w:r>
      <w:r w:rsidRPr="00EF0442">
        <w:rPr>
          <w:rFonts w:ascii="Verdana" w:hAnsi="Verdana" w:cs="Calibri"/>
          <w:b/>
          <w:bCs/>
          <w:color w:val="000000"/>
          <w:szCs w:val="22"/>
        </w:rPr>
        <w:t>Πιστοποιητικό οικογενειακής κατάστασης</w:t>
      </w:r>
      <w:r w:rsidRPr="00EF0442">
        <w:rPr>
          <w:rFonts w:ascii="Verdana" w:hAnsi="Verdana" w:cs="Calibri"/>
          <w:bCs/>
          <w:color w:val="000000"/>
          <w:szCs w:val="22"/>
        </w:rPr>
        <w:t>.</w:t>
      </w:r>
      <w:r>
        <w:rPr>
          <w:rFonts w:ascii="Verdana" w:hAnsi="Verdana" w:cs="Calibri"/>
          <w:bCs/>
          <w:color w:val="000000"/>
          <w:szCs w:val="22"/>
        </w:rPr>
        <w:t xml:space="preserve">                                               </w:t>
      </w:r>
    </w:p>
    <w:p w14:paraId="46505842" w14:textId="77777777" w:rsidR="008F24AA" w:rsidRPr="008F24AA" w:rsidRDefault="008F24AA" w:rsidP="008F24AA">
      <w:pPr>
        <w:pStyle w:val="a6"/>
        <w:spacing w:line="360" w:lineRule="auto"/>
        <w:ind w:left="357" w:hanging="357"/>
        <w:rPr>
          <w:rFonts w:ascii="Verdana" w:hAnsi="Verdana" w:cs="Calibri"/>
          <w:bCs/>
          <w:color w:val="000000"/>
          <w:szCs w:val="22"/>
        </w:rPr>
      </w:pPr>
      <w:r>
        <w:rPr>
          <w:rFonts w:ascii="Verdana" w:hAnsi="Verdana" w:cs="Calibri"/>
          <w:bCs/>
          <w:color w:val="000000"/>
          <w:szCs w:val="22"/>
        </w:rPr>
        <w:t xml:space="preserve">δ) </w:t>
      </w:r>
      <w:r w:rsidRPr="008F24AA">
        <w:rPr>
          <w:rFonts w:ascii="Verdana" w:hAnsi="Verdana" w:cs="Calibri"/>
          <w:b/>
          <w:bCs/>
          <w:color w:val="000000"/>
          <w:szCs w:val="22"/>
        </w:rPr>
        <w:t>Βεβαίωση εργασίας</w:t>
      </w:r>
      <w:r>
        <w:rPr>
          <w:rFonts w:ascii="Verdana" w:hAnsi="Verdana" w:cs="Calibri"/>
          <w:b/>
          <w:bCs/>
          <w:color w:val="000000"/>
          <w:szCs w:val="22"/>
        </w:rPr>
        <w:t xml:space="preserve"> </w:t>
      </w:r>
      <w:r w:rsidRPr="008F24AA">
        <w:rPr>
          <w:rFonts w:ascii="Verdana" w:hAnsi="Verdana" w:cs="Calibri"/>
          <w:bCs/>
          <w:color w:val="000000"/>
          <w:szCs w:val="22"/>
        </w:rPr>
        <w:t>(Άνεργος/η, Εργαζόμενος/η, Εργαζόμενος/η με σύμβαση μερικής απασχόλησης, Εργαζόμενος/η με σύμβαση ορισμένου χρόνου</w:t>
      </w:r>
    </w:p>
    <w:p w14:paraId="1356A915" w14:textId="77777777" w:rsidR="00C96586" w:rsidRDefault="00C96586" w:rsidP="00C96586">
      <w:pPr>
        <w:jc w:val="both"/>
        <w:rPr>
          <w:rFonts w:ascii="Verdana" w:eastAsia="Times New Roman" w:hAnsi="Verdana" w:cs="Calibri"/>
          <w:color w:val="000000"/>
          <w:lang w:eastAsia="el-GR"/>
        </w:rPr>
      </w:pPr>
      <w:r>
        <w:rPr>
          <w:rFonts w:ascii="Verdana" w:eastAsia="Times New Roman" w:hAnsi="Verdana" w:cs="Calibri"/>
          <w:color w:val="000000"/>
          <w:lang w:eastAsia="el-GR"/>
        </w:rPr>
        <w:t xml:space="preserve">     </w:t>
      </w:r>
    </w:p>
    <w:p w14:paraId="7EA13A94" w14:textId="77777777" w:rsidR="00C96586" w:rsidRPr="00013261" w:rsidRDefault="00C96586" w:rsidP="00C96586">
      <w:pPr>
        <w:jc w:val="both"/>
        <w:rPr>
          <w:rFonts w:ascii="Verdana" w:eastAsia="Times New Roman" w:hAnsi="Verdana" w:cs="Calibri"/>
          <w:color w:val="000000"/>
          <w:lang w:eastAsia="el-GR"/>
        </w:rPr>
      </w:pPr>
      <w:r>
        <w:rPr>
          <w:rFonts w:ascii="Verdana" w:eastAsia="Times New Roman" w:hAnsi="Verdana" w:cs="Calibri"/>
          <w:color w:val="000000"/>
          <w:lang w:eastAsia="el-GR"/>
        </w:rPr>
        <w:t xml:space="preserve">      Ο συνολικός προϋπολογισμός του </w:t>
      </w:r>
      <w:proofErr w:type="spellStart"/>
      <w:r>
        <w:rPr>
          <w:rFonts w:ascii="Verdana" w:eastAsia="Times New Roman" w:hAnsi="Verdana" w:cs="Calibri"/>
          <w:color w:val="000000"/>
          <w:lang w:eastAsia="el-GR"/>
        </w:rPr>
        <w:t>υποέργου</w:t>
      </w:r>
      <w:proofErr w:type="spellEnd"/>
      <w:r>
        <w:rPr>
          <w:rFonts w:ascii="Verdana" w:eastAsia="Times New Roman" w:hAnsi="Verdana" w:cs="Calibri"/>
          <w:color w:val="000000"/>
          <w:lang w:eastAsia="el-GR"/>
        </w:rPr>
        <w:t xml:space="preserve"> ανέρχεται σε 296.504,00€. Η χρηματοδότηση του ΚΗΦΗ αφορά το διάστημα από 1/11/2023 μέχρι 31/12/2025</w:t>
      </w:r>
    </w:p>
    <w:p w14:paraId="0A514990" w14:textId="77777777" w:rsidR="00713F2D" w:rsidRPr="00EF0442" w:rsidRDefault="00713F2D" w:rsidP="00713F2D">
      <w:pPr>
        <w:spacing w:before="60"/>
        <w:ind w:firstLine="454"/>
        <w:jc w:val="both"/>
        <w:rPr>
          <w:rFonts w:ascii="Verdana" w:eastAsia="Times New Roman" w:hAnsi="Verdana"/>
          <w:color w:val="000000"/>
          <w:lang w:eastAsia="el-GR"/>
        </w:rPr>
      </w:pPr>
      <w:r w:rsidRPr="00EF0442">
        <w:rPr>
          <w:rFonts w:ascii="Verdana" w:eastAsia="Times New Roman" w:hAnsi="Verdana" w:cs="Calibri"/>
          <w:color w:val="000000"/>
          <w:lang w:eastAsia="el-GR"/>
        </w:rPr>
        <w:t xml:space="preserve">Για περισσότερες πληροφορίες οι ενδιαφερόμενοι μπορούν να απευθύνονται τις εργάσιμες ημέρες και ώρες 7:00-15:00 στα χώρο της Δομής στο τέρμα της οδού </w:t>
      </w:r>
      <w:proofErr w:type="spellStart"/>
      <w:r w:rsidRPr="00EF0442">
        <w:rPr>
          <w:rFonts w:ascii="Verdana" w:eastAsia="Times New Roman" w:hAnsi="Verdana" w:cs="Calibri"/>
          <w:color w:val="000000"/>
          <w:lang w:eastAsia="el-GR"/>
        </w:rPr>
        <w:t>Μυροφύλλου</w:t>
      </w:r>
      <w:proofErr w:type="spellEnd"/>
      <w:r w:rsidRPr="00EF0442">
        <w:rPr>
          <w:rFonts w:ascii="Verdana" w:eastAsia="Times New Roman" w:hAnsi="Verdana" w:cs="Calibri"/>
          <w:color w:val="000000"/>
          <w:lang w:eastAsia="el-GR"/>
        </w:rPr>
        <w:t xml:space="preserve"> στη συνοικία του Αγίου </w:t>
      </w:r>
      <w:proofErr w:type="spellStart"/>
      <w:r w:rsidRPr="00EF0442">
        <w:rPr>
          <w:rFonts w:ascii="Verdana" w:eastAsia="Times New Roman" w:hAnsi="Verdana" w:cs="Calibri"/>
          <w:color w:val="000000"/>
          <w:lang w:eastAsia="el-GR"/>
        </w:rPr>
        <w:t>Οικουμενίου</w:t>
      </w:r>
      <w:proofErr w:type="spellEnd"/>
      <w:r w:rsidRPr="00EF0442">
        <w:rPr>
          <w:rFonts w:ascii="Verdana" w:eastAsia="Times New Roman" w:hAnsi="Verdana" w:cs="Calibri"/>
          <w:color w:val="000000"/>
          <w:lang w:eastAsia="el-GR"/>
        </w:rPr>
        <w:t xml:space="preserve"> (Σεισμόπληκτα), (συστεγάζεται με το Β’ Παράρτημα ΚΑΠΗ του Δήμου Τρικκαίων) και στο </w:t>
      </w:r>
      <w:proofErr w:type="spellStart"/>
      <w:r w:rsidRPr="00EF0442">
        <w:rPr>
          <w:rFonts w:ascii="Verdana" w:eastAsia="Times New Roman" w:hAnsi="Verdana" w:cs="Calibri"/>
          <w:color w:val="000000"/>
          <w:lang w:eastAsia="el-GR"/>
        </w:rPr>
        <w:t>τηλ</w:t>
      </w:r>
      <w:proofErr w:type="spellEnd"/>
      <w:r w:rsidRPr="00EF0442">
        <w:rPr>
          <w:rFonts w:ascii="Verdana" w:eastAsia="Times New Roman" w:hAnsi="Verdana" w:cs="Calibri"/>
          <w:color w:val="000000"/>
          <w:lang w:eastAsia="el-GR"/>
        </w:rPr>
        <w:t xml:space="preserve">. </w:t>
      </w:r>
      <w:r w:rsidRPr="00EF0442">
        <w:rPr>
          <w:rFonts w:ascii="Verdana" w:eastAsia="Times New Roman" w:hAnsi="Verdana" w:cs="Calibri"/>
          <w:b/>
          <w:color w:val="000000"/>
          <w:lang w:eastAsia="el-GR"/>
        </w:rPr>
        <w:t>24310-75551</w:t>
      </w:r>
    </w:p>
    <w:p w14:paraId="6B7FCE49" w14:textId="77777777" w:rsidR="00AF485A" w:rsidRPr="00EF0442" w:rsidRDefault="001E14A2" w:rsidP="0079079E">
      <w:pPr>
        <w:rPr>
          <w:rFonts w:ascii="Verdana" w:hAnsi="Verdana" w:cs="Arial"/>
          <w:b/>
        </w:rPr>
      </w:pPr>
      <w:r w:rsidRPr="00EF0442">
        <w:rPr>
          <w:rFonts w:ascii="Verdana" w:eastAsia="Times New Roman" w:hAnsi="Verdana" w:cs="Calibri"/>
          <w:b/>
          <w:color w:val="000000"/>
          <w:lang w:eastAsia="el-GR"/>
        </w:rPr>
        <w:t xml:space="preserve">Το Κέντρο Ημερήσιας Φροντίδας Ηλικιωμένων </w:t>
      </w:r>
      <w:r w:rsidR="002026ED">
        <w:rPr>
          <w:rFonts w:ascii="Verdana" w:eastAsia="Times New Roman" w:hAnsi="Verdana" w:cs="Calibri"/>
          <w:b/>
          <w:color w:val="000000"/>
          <w:lang w:eastAsia="el-GR"/>
        </w:rPr>
        <w:t xml:space="preserve">είναι Δομή συγχρηματοδοτούμενη από το Ευρωπαϊκό Κοινωνικό Ταμείο στο πλαίσιο του </w:t>
      </w:r>
      <w:r w:rsidR="00AF485A" w:rsidRPr="00EF0442">
        <w:rPr>
          <w:rFonts w:ascii="Verdana" w:eastAsia="Times New Roman" w:hAnsi="Verdana" w:cs="Calibri"/>
          <w:b/>
          <w:color w:val="000000"/>
          <w:lang w:eastAsia="el-GR"/>
        </w:rPr>
        <w:t xml:space="preserve"> </w:t>
      </w:r>
      <w:r w:rsidR="002026ED">
        <w:rPr>
          <w:rFonts w:ascii="Verdana" w:eastAsia="Times New Roman" w:hAnsi="Verdana" w:cs="Calibri"/>
          <w:b/>
          <w:color w:val="000000"/>
          <w:lang w:eastAsia="el-GR"/>
        </w:rPr>
        <w:t>Προγράμματος &lt;&lt;Θεσσαλία 2021-2027&gt;&gt;</w:t>
      </w:r>
      <w:r w:rsidR="00AF485A" w:rsidRPr="00EF0442">
        <w:rPr>
          <w:rFonts w:ascii="Verdana" w:hAnsi="Verdana" w:cs="Arial"/>
          <w:b/>
        </w:rPr>
        <w:t xml:space="preserve"> </w:t>
      </w:r>
      <w:r w:rsidR="00425279" w:rsidRPr="00EF0442">
        <w:rPr>
          <w:rFonts w:ascii="Verdana" w:hAnsi="Verdana" w:cs="Arial"/>
          <w:b/>
        </w:rPr>
        <w:t>και</w:t>
      </w:r>
      <w:r w:rsidR="00DC6E6A" w:rsidRPr="00EF0442">
        <w:rPr>
          <w:rFonts w:ascii="Verdana" w:hAnsi="Verdana" w:cs="Arial"/>
          <w:b/>
        </w:rPr>
        <w:t xml:space="preserve"> υλοποιείται από τον Δήμο Τρικκαί</w:t>
      </w:r>
      <w:r w:rsidR="00425279" w:rsidRPr="00EF0442">
        <w:rPr>
          <w:rFonts w:ascii="Verdana" w:hAnsi="Verdana" w:cs="Arial"/>
          <w:b/>
        </w:rPr>
        <w:t>ων , Διεύθυνση Κοινωνικής Μέριμνας, Τμήμα</w:t>
      </w:r>
      <w:r w:rsidR="001038FA" w:rsidRPr="00EF0442">
        <w:rPr>
          <w:rFonts w:ascii="Verdana" w:hAnsi="Verdana" w:cs="Arial"/>
          <w:b/>
        </w:rPr>
        <w:t xml:space="preserve"> Μέριμνας</w:t>
      </w:r>
      <w:r w:rsidR="00425279" w:rsidRPr="00EF0442">
        <w:rPr>
          <w:rFonts w:ascii="Verdana" w:hAnsi="Verdana" w:cs="Arial"/>
          <w:b/>
        </w:rPr>
        <w:t xml:space="preserve"> Τρίτης Ηλικίας</w:t>
      </w:r>
    </w:p>
    <w:p w14:paraId="2119B078" w14:textId="77777777" w:rsidR="007D7473" w:rsidRPr="00EF0442" w:rsidRDefault="007D7473" w:rsidP="0079079E">
      <w:pPr>
        <w:rPr>
          <w:rFonts w:ascii="Verdana" w:eastAsia="Times New Roman" w:hAnsi="Verdana" w:cs="Calibri"/>
          <w:b/>
          <w:color w:val="000000"/>
          <w:lang w:eastAsia="el-GR"/>
        </w:rPr>
      </w:pPr>
    </w:p>
    <w:sectPr w:rsidR="007D7473" w:rsidRPr="00EF0442" w:rsidSect="00A62CCB">
      <w:headerReference w:type="default" r:id="rId7"/>
      <w:footerReference w:type="default" r:id="rId8"/>
      <w:pgSz w:w="12240" w:h="15840"/>
      <w:pgMar w:top="1440" w:right="1440" w:bottom="2340" w:left="1440"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E8A1" w14:textId="77777777" w:rsidR="00A62CCB" w:rsidRDefault="00A62CCB" w:rsidP="0079079E">
      <w:pPr>
        <w:spacing w:after="0" w:line="240" w:lineRule="auto"/>
      </w:pPr>
      <w:r>
        <w:separator/>
      </w:r>
    </w:p>
  </w:endnote>
  <w:endnote w:type="continuationSeparator" w:id="0">
    <w:p w14:paraId="2726CF3C" w14:textId="77777777" w:rsidR="00A62CCB" w:rsidRDefault="00A62CCB" w:rsidP="0079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391B" w14:textId="77777777" w:rsidR="005030A7" w:rsidRDefault="002026ED">
    <w:pPr>
      <w:pStyle w:val="a5"/>
    </w:pPr>
    <w:r>
      <w:rPr>
        <w:noProof/>
        <w:lang w:eastAsia="el-GR"/>
      </w:rPr>
      <w:drawing>
        <wp:inline distT="0" distB="0" distL="0" distR="0" wp14:anchorId="33B1EDB4" wp14:editId="4BF8EFFA">
          <wp:extent cx="5274310" cy="760095"/>
          <wp:effectExtent l="0" t="0" r="254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74310" cy="7600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5638" w14:textId="77777777" w:rsidR="00A62CCB" w:rsidRDefault="00A62CCB" w:rsidP="0079079E">
      <w:pPr>
        <w:spacing w:after="0" w:line="240" w:lineRule="auto"/>
      </w:pPr>
      <w:r>
        <w:separator/>
      </w:r>
    </w:p>
  </w:footnote>
  <w:footnote w:type="continuationSeparator" w:id="0">
    <w:p w14:paraId="772C8C70" w14:textId="77777777" w:rsidR="00A62CCB" w:rsidRDefault="00A62CCB" w:rsidP="0079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D76F" w14:textId="77777777" w:rsidR="00DC6E6A" w:rsidRDefault="00DC6E6A">
    <w:pPr>
      <w:pStyle w:val="a4"/>
    </w:pPr>
    <w:r w:rsidRPr="00DC6E6A">
      <w:rPr>
        <w:noProof/>
        <w:lang w:eastAsia="el-GR"/>
      </w:rPr>
      <w:drawing>
        <wp:anchor distT="0" distB="0" distL="0" distR="0" simplePos="0" relativeHeight="251659264" behindDoc="0" locked="0" layoutInCell="1" allowOverlap="1" wp14:anchorId="1C267BE3" wp14:editId="0B6B6FEF">
          <wp:simplePos x="0" y="0"/>
          <wp:positionH relativeFrom="page">
            <wp:posOffset>914400</wp:posOffset>
          </wp:positionH>
          <wp:positionV relativeFrom="page">
            <wp:posOffset>247650</wp:posOffset>
          </wp:positionV>
          <wp:extent cx="638175" cy="638175"/>
          <wp:effectExtent l="19050" t="0" r="9525"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srcRect/>
                  <a:stretch>
                    <a:fillRect/>
                  </a:stretch>
                </pic:blipFill>
                <pic:spPr bwMode="auto">
                  <a:xfrm>
                    <a:off x="0" y="0"/>
                    <a:ext cx="638175" cy="63817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27F9"/>
    <w:multiLevelType w:val="hybridMultilevel"/>
    <w:tmpl w:val="4AC03D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A8D7589"/>
    <w:multiLevelType w:val="hybridMultilevel"/>
    <w:tmpl w:val="2D987244"/>
    <w:lvl w:ilvl="0" w:tplc="71BE0AC0">
      <w:numFmt w:val="bullet"/>
      <w:lvlText w:val="•"/>
      <w:lvlJc w:val="left"/>
      <w:pPr>
        <w:ind w:left="814" w:hanging="360"/>
      </w:pPr>
      <w:rPr>
        <w:rFonts w:ascii="Verdana" w:eastAsia="Times New Roman" w:hAnsi="Verdana" w:cs="Calibri" w:hint="default"/>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2" w15:restartNumberingAfterBreak="0">
    <w:nsid w:val="72656D71"/>
    <w:multiLevelType w:val="hybridMultilevel"/>
    <w:tmpl w:val="963A9EF4"/>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16cid:durableId="1334063602">
    <w:abstractNumId w:val="0"/>
  </w:num>
  <w:num w:numId="2" w16cid:durableId="2133745375">
    <w:abstractNumId w:val="2"/>
  </w:num>
  <w:num w:numId="3" w16cid:durableId="1522474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36"/>
    <w:rsid w:val="00006C41"/>
    <w:rsid w:val="00025052"/>
    <w:rsid w:val="001038FA"/>
    <w:rsid w:val="001A4888"/>
    <w:rsid w:val="001E14A2"/>
    <w:rsid w:val="002026ED"/>
    <w:rsid w:val="003E31CD"/>
    <w:rsid w:val="00425279"/>
    <w:rsid w:val="00426B68"/>
    <w:rsid w:val="00472277"/>
    <w:rsid w:val="004A1503"/>
    <w:rsid w:val="004E0A43"/>
    <w:rsid w:val="005030A7"/>
    <w:rsid w:val="00513CA5"/>
    <w:rsid w:val="005D4133"/>
    <w:rsid w:val="005F5C24"/>
    <w:rsid w:val="006524F6"/>
    <w:rsid w:val="0066447C"/>
    <w:rsid w:val="00690A4A"/>
    <w:rsid w:val="006D5D75"/>
    <w:rsid w:val="00713F2D"/>
    <w:rsid w:val="00770E19"/>
    <w:rsid w:val="00774CA9"/>
    <w:rsid w:val="0079079E"/>
    <w:rsid w:val="007A069E"/>
    <w:rsid w:val="007D7473"/>
    <w:rsid w:val="00806A26"/>
    <w:rsid w:val="00867ED7"/>
    <w:rsid w:val="00897259"/>
    <w:rsid w:val="008B4A1E"/>
    <w:rsid w:val="008F24AA"/>
    <w:rsid w:val="009838AC"/>
    <w:rsid w:val="009A4336"/>
    <w:rsid w:val="009D012B"/>
    <w:rsid w:val="00A62CCB"/>
    <w:rsid w:val="00A7229C"/>
    <w:rsid w:val="00AF485A"/>
    <w:rsid w:val="00AF6E0A"/>
    <w:rsid w:val="00B72EF8"/>
    <w:rsid w:val="00BC0E6A"/>
    <w:rsid w:val="00BF5E97"/>
    <w:rsid w:val="00C96586"/>
    <w:rsid w:val="00CA1B22"/>
    <w:rsid w:val="00D9152B"/>
    <w:rsid w:val="00D9737E"/>
    <w:rsid w:val="00DB0E07"/>
    <w:rsid w:val="00DC5950"/>
    <w:rsid w:val="00DC6E6A"/>
    <w:rsid w:val="00EC0E35"/>
    <w:rsid w:val="00EE25D6"/>
    <w:rsid w:val="00EF0442"/>
    <w:rsid w:val="00F3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344BB"/>
  <w15:docId w15:val="{932FC1A4-E3F4-4E39-9B01-322D8488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336"/>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4336"/>
    <w:pPr>
      <w:autoSpaceDE w:val="0"/>
      <w:autoSpaceDN w:val="0"/>
      <w:adjustRightInd w:val="0"/>
      <w:spacing w:after="0" w:line="240" w:lineRule="auto"/>
    </w:pPr>
    <w:rPr>
      <w:rFonts w:ascii="Tahoma" w:eastAsia="Calibri" w:hAnsi="Tahoma" w:cs="Tahoma"/>
      <w:color w:val="000000"/>
      <w:sz w:val="24"/>
      <w:szCs w:val="24"/>
      <w:lang w:val="el-GR" w:eastAsia="el-GR"/>
    </w:rPr>
  </w:style>
  <w:style w:type="paragraph" w:styleId="a3">
    <w:name w:val="Balloon Text"/>
    <w:basedOn w:val="a"/>
    <w:link w:val="Char"/>
    <w:uiPriority w:val="99"/>
    <w:semiHidden/>
    <w:unhideWhenUsed/>
    <w:rsid w:val="0079079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9079E"/>
    <w:rPr>
      <w:rFonts w:ascii="Tahoma" w:eastAsia="Calibri" w:hAnsi="Tahoma" w:cs="Tahoma"/>
      <w:sz w:val="16"/>
      <w:szCs w:val="16"/>
      <w:lang w:val="el-GR"/>
    </w:rPr>
  </w:style>
  <w:style w:type="paragraph" w:styleId="a4">
    <w:name w:val="header"/>
    <w:basedOn w:val="a"/>
    <w:link w:val="Char0"/>
    <w:uiPriority w:val="99"/>
    <w:unhideWhenUsed/>
    <w:rsid w:val="0079079E"/>
    <w:pPr>
      <w:tabs>
        <w:tab w:val="center" w:pos="4680"/>
        <w:tab w:val="right" w:pos="9360"/>
      </w:tabs>
      <w:spacing w:after="0" w:line="240" w:lineRule="auto"/>
    </w:pPr>
  </w:style>
  <w:style w:type="character" w:customStyle="1" w:styleId="Char0">
    <w:name w:val="Κεφαλίδα Char"/>
    <w:basedOn w:val="a0"/>
    <w:link w:val="a4"/>
    <w:uiPriority w:val="99"/>
    <w:rsid w:val="0079079E"/>
    <w:rPr>
      <w:rFonts w:ascii="Calibri" w:eastAsia="Calibri" w:hAnsi="Calibri" w:cs="Times New Roman"/>
      <w:lang w:val="el-GR"/>
    </w:rPr>
  </w:style>
  <w:style w:type="paragraph" w:styleId="a5">
    <w:name w:val="footer"/>
    <w:basedOn w:val="a"/>
    <w:link w:val="Char1"/>
    <w:uiPriority w:val="99"/>
    <w:unhideWhenUsed/>
    <w:rsid w:val="0079079E"/>
    <w:pPr>
      <w:tabs>
        <w:tab w:val="center" w:pos="4680"/>
        <w:tab w:val="right" w:pos="9360"/>
      </w:tabs>
      <w:spacing w:after="0" w:line="240" w:lineRule="auto"/>
    </w:pPr>
  </w:style>
  <w:style w:type="character" w:customStyle="1" w:styleId="Char1">
    <w:name w:val="Υποσέλιδο Char"/>
    <w:basedOn w:val="a0"/>
    <w:link w:val="a5"/>
    <w:uiPriority w:val="99"/>
    <w:rsid w:val="0079079E"/>
    <w:rPr>
      <w:rFonts w:ascii="Calibri" w:eastAsia="Calibri" w:hAnsi="Calibri" w:cs="Times New Roman"/>
      <w:lang w:val="el-GR"/>
    </w:rPr>
  </w:style>
  <w:style w:type="paragraph" w:styleId="a6">
    <w:name w:val="Body Text"/>
    <w:basedOn w:val="a"/>
    <w:link w:val="Char2"/>
    <w:rsid w:val="00006C41"/>
    <w:pPr>
      <w:spacing w:after="0" w:line="240" w:lineRule="auto"/>
      <w:jc w:val="both"/>
    </w:pPr>
    <w:rPr>
      <w:rFonts w:ascii="Arial" w:eastAsia="Times New Roman" w:hAnsi="Arial"/>
      <w:szCs w:val="20"/>
      <w:lang w:eastAsia="el-GR"/>
    </w:rPr>
  </w:style>
  <w:style w:type="character" w:customStyle="1" w:styleId="Char2">
    <w:name w:val="Σώμα κειμένου Char"/>
    <w:basedOn w:val="a0"/>
    <w:link w:val="a6"/>
    <w:rsid w:val="00006C41"/>
    <w:rPr>
      <w:rFonts w:ascii="Arial" w:eastAsia="Times New Roman" w:hAnsi="Arial" w:cs="Times New Roman"/>
      <w:szCs w:val="20"/>
      <w:lang w:val="el-GR" w:eastAsia="el-GR"/>
    </w:rPr>
  </w:style>
  <w:style w:type="paragraph" w:styleId="a7">
    <w:name w:val="List Paragraph"/>
    <w:basedOn w:val="a"/>
    <w:uiPriority w:val="34"/>
    <w:qFormat/>
    <w:rsid w:val="005D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4174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Γραφείο Τύπου</cp:lastModifiedBy>
  <cp:revision>2</cp:revision>
  <cp:lastPrinted>2021-03-23T10:12:00Z</cp:lastPrinted>
  <dcterms:created xsi:type="dcterms:W3CDTF">2024-03-13T11:53:00Z</dcterms:created>
  <dcterms:modified xsi:type="dcterms:W3CDTF">2024-03-13T11:53:00Z</dcterms:modified>
</cp:coreProperties>
</file>