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9 Μαΐου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21199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14DBA8C0" w:rsidR="00B1220E" w:rsidRPr="00092877" w:rsidRDefault="00B1220E" w:rsidP="00B1220E">
            <w:pPr>
              <w:pStyle w:val="a5"/>
              <w:numPr>
                <w:ilvl w:val="0"/>
                <w:numId w:val="37"/>
              </w:numPr>
              <w:ind w:left="742" w:firstLine="0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 w:rsidRPr="0061061D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Ρίζου -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Μπαούση</w:t>
            </w:r>
            <w:proofErr w:type="spellEnd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Ελένη</w:t>
            </w:r>
            <w:r w:rsidR="0061061D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,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Πρόεδρο </w:t>
            </w:r>
            <w:r w:rsidR="0061061D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Δημοτικής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Κοινότητας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Τρικκαίων</w:t>
            </w:r>
            <w:proofErr w:type="spellEnd"/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23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49E594B5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14η του μηνός Μαΐου έτους 2025, ημέρα Τετάρτη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6473F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κίνησης υπηρεσιακών οχημάτων εκτός διοικητικών ορίων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6E5C43D" w14:textId="25854F10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9355849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0E9EE45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εκδήλωση ΚΔΑΠ ΜΕΑ ΗΦΑΙΣΤΟΣ Α΄ΒΑΡΔΙΑ του τμήματος Φροντίδας Παιδικής Ηλικίας.</w:t>
      </w:r>
    </w:p>
    <w:p w14:paraId="19669945" w14:textId="08357D82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3932527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8AB93B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δημιουργία ψηφιακού φυλλαδίου θερινών καλλιτεχνικών εκδηλώσεων – δράσεων του Δήμου Τρικκαίων έτους 2025.</w:t>
      </w:r>
    </w:p>
    <w:p w14:paraId="04F0CCF3" w14:textId="6F24058F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3982860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BB8866E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των καθιερωμένων ετήσιων εκδηλώσεων σε Δημοτικές ενότητες, Τοπικές Κοινότητες  καθώς και εκδηλώσεων των τοπικών πολιτιστικών συλλόγων σε συνδιοργάνωση με τον Δήμο Τρικκαίων.</w:t>
      </w:r>
    </w:p>
    <w:p w14:paraId="510A1D20" w14:textId="1037F685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0426466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7105B23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διοργάνωση της 11ης Θεσσαλικής Ορειβατικής Συνάντησης (Θ.Ο.Σ.) στις 31/05/2025 έως 01/06/2025, σε συνδιοργάνωση με το Δήμο Τρικκαίων.</w:t>
      </w:r>
    </w:p>
    <w:p w14:paraId="29853EC9" w14:textId="1CB73527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7609508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21104E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διεξαγωγή των ποδηλατικών αγώνων «TRIKALA YOUTH PROJECT MTB XCC RACE» το Σάββατο και την Κυριακή, στις 31/05/2025 και 01/06/2025 στο άλσος (λόφο) του Προφήτη Ηλία, στα Τρίκαλα.</w:t>
      </w:r>
    </w:p>
    <w:p w14:paraId="287B67E3" w14:textId="06147742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1174119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3A4F5E" w14:textId="54B587ED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Ανάκληση της αρ. 257/2025</w:t>
      </w:r>
      <w:r w:rsidR="0061061D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απόφασης Δ</w:t>
      </w:r>
      <w:r w:rsidR="0061061D">
        <w:rPr>
          <w:rFonts w:ascii="Verdana" w:hAnsi="Verdana" w:cs="Cambria"/>
          <w:bCs/>
          <w:color w:val="000000"/>
          <w:sz w:val="18"/>
          <w:szCs w:val="18"/>
        </w:rPr>
        <w:t xml:space="preserve">ημοτικής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</w:t>
      </w:r>
      <w:r w:rsidR="0061061D">
        <w:rPr>
          <w:rFonts w:ascii="Verdana" w:hAnsi="Verdana" w:cs="Cambria"/>
          <w:bCs/>
          <w:color w:val="000000"/>
          <w:sz w:val="18"/>
          <w:szCs w:val="18"/>
        </w:rPr>
        <w:t>πιτροπής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εκ νέου λήψη απόφασης με θέμα: «Εξειδίκευση πίστωσης για τη διοργάνωση των αγώνων Στίβου «TRIKALA ATHLETICS» στις 23/05/2025 έως 24/05/2025, σε συνδιοργάνωση με το Δήμο Τρικκαίων, στο Δημοτικό Στάδιο Τρικάλων «Χρήστος Παπανικολάου – Σοφία Σακοράφα</w:t>
      </w:r>
      <w:r w:rsidR="001749E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6039D5F" w14:textId="1EC3E8BD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120109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C0937C" w14:textId="142D52D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61061D">
        <w:rPr>
          <w:rFonts w:ascii="Verdana" w:hAnsi="Verdana" w:cs="Cambria"/>
          <w:bCs/>
          <w:color w:val="000000"/>
          <w:sz w:val="18"/>
          <w:szCs w:val="18"/>
        </w:rPr>
        <w:t>Έ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γκριση  του πρακτικού φανερής πλειοδοτικής δημοπρασίας για την εκποίηση των εγκαταλελειμμένων οχημάτων μέσα στα όρια του Δήμου Τρικκαίων .</w:t>
      </w:r>
    </w:p>
    <w:p w14:paraId="44E6D151" w14:textId="1403BDF6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7345174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AB2A4AB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διακήρυξης εκμίσθωσης του δικαιώματος υλοτόμησης και απολήψεως του λήμματος των συστάδων  4β και 10β του δημοτικού-διακατεχόμενου δάσους Αγριελιάς-Κουμαριάς.</w:t>
      </w:r>
    </w:p>
    <w:p w14:paraId="2263F084" w14:textId="6ABFE35D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6857234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A491B8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Πρακτικών Ι, ΙΙ και ΙΙΙ  της Επιτροπής διενέργειας – κατακύρωση αποτελέσματος του ανοικτού Ηλεκτρονικού Διαγωνισμού άνω των ορίων της με Αριθμό Πρωτοκόλλου 67475 / 18–12–2024 Διακήρυξης «ΠΡΟΜΗΘΕΙΑ ΕΞΟΠΛΙΣΜΟΥ ΓΙΑ ΤΗ ΔΗΜΙΟΥΡΓΙΑ ΔΙΑΔΡΑΣΤΙΚΟΥ ΜΟΥΣΕΙΟΥ ΤΕΧΝΟΛΟΓΙΑΣ» (Υποέργο 2: Ανάδειξη, Προστασία και Αναβάθμιση Λόφου Προφήτη Ηλία  - Πράξη: ΠΑΡΕΜΒΑΣΕΙΣ ΒΕΛΤΙΩΣΗΣ ΤΟΥ ΔΗΜΟΣΙΟΥ ΧΩΡΟΥ ΣΤΟΝ ΔΗΜΟ ΤΡΙΚΚΑΙΩΝ), συνολικού προϋπολογισμού 998.100,00 €, εκτός του ΦΠΑ 24% €.</w:t>
      </w:r>
    </w:p>
    <w:p w14:paraId="12770E86" w14:textId="010C1DD7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89924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263C5CF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Ορισμός υπολόγου για την έκδοση α) εντάλματος προπληρωμής ποσού 29.986,11 € για ηλεκτροδοτήσεις σε δημοτικούς χώρους  του  Δήμου  Τρικκαίων (χορήγηση νέας  παροχής ισχύος 270kVA  για τη σύνδεση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lastRenderedPageBreak/>
        <w:t>στο δίκτυο χαμηλής τάσης του ακινήτου «ΑΣΚΛΗΠΙΕΙΟ ΚΟΖΙΑΚΑ» στη διεύθυνση Πρίνος ) , β) εντάλματος προπληρωμής ποσού 20,00 € για πληρωμή τραπεζικών εξόδων.</w:t>
      </w:r>
    </w:p>
    <w:p w14:paraId="38A85597" w14:textId="18CAB25D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0685653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D02A438" w14:textId="29CFBE80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Διατύπωση γνώμης επί της μελέτης  με τίτλο «Μελέτη οριοθέτησης &amp; διευθέτησης Ληθαίου ποταμού στο τμήμα από γέφυρα Καρδίτσης έως και συμβολή με Περιφερειακό Δακτύλιο Τρικάλων» και διασύνδεσή του με τον αστικό ιστό με παρεμβάσεις βιώσιμης κινητικότητας» , για την υποβολή της στην πρόσκληση υποβολής προτάσεων Στρατηγικής Ολοκληρωμένης Χωρικής Επένδυσης – Βιώσιμης Αστικής Ανάπτυξης ( ΟΧΕ- ΒΑΑ), στο πλαίσιο της Προτεραιότητας 5 « Ολοκληρωμένες Χωρικές Παρεμβάσεις», του Προγράμματος   «ΘΕΣΣΑΛΙΑΣ» 2021 - 2027 (ΑΔΑ:Ψ5Γ67ΛΡ-Μ37 )</w:t>
      </w:r>
      <w:r w:rsidR="0061061D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962D39A" w14:textId="0E94B7B1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9523513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8B9E23E" w14:textId="21CBF76A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 με την αίτηση της κας Μανώλη Δήμητρας που έλαβε αριθμό πρωτοκόλλου 19499/2-5-2025.</w:t>
      </w:r>
    </w:p>
    <w:p w14:paraId="2E2935F9" w14:textId="2B171D74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610901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6F804C8" w14:textId="28DF58DA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της εταιρείας Philips O.E. που έλαβε αριθμό πρωτοκόλλου 19749/2.05.2025.</w:t>
      </w:r>
    </w:p>
    <w:p w14:paraId="33DC4A2B" w14:textId="25ABC9F1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4437967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D62E05" w14:textId="1B6077A4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σύμφωνα με την αίτηση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Παπαθανασίου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Ευαγγελίας που έλαβε  αριθμό πρωτοκόλλου 20032/5-5-2025.</w:t>
      </w:r>
    </w:p>
    <w:p w14:paraId="53B02E76" w14:textId="5EC3EEE9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7404035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943400F" w14:textId="03CF95D1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</w:t>
      </w:r>
      <w:r w:rsidR="0061061D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αίτηση της  Διεύθυνσης Αστυνομίας Τρικάλων που έλαβε αριθμό πρωτοκόλλου 21077/9-5-2025.</w:t>
      </w:r>
    </w:p>
    <w:p w14:paraId="73FD3E63" w14:textId="543D0634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3250322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7DE311F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του κου Γεωργίου Καΐκη εκ μέρους της Επιτροπής Ειρήνης Τρικάλων που έλαβε αριθμό πρωτοκόλλου 21303/12.05.2025.</w:t>
      </w:r>
    </w:p>
    <w:p w14:paraId="220F5E89" w14:textId="129D68AA" w:rsidR="00590536" w:rsidRPr="001E0C32" w:rsidRDefault="006473F2" w:rsidP="0061061D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5807611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1061D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EF783E0" w14:textId="77777777" w:rsidR="004A2BA4" w:rsidRDefault="002820FC" w:rsidP="0061061D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61061D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του κου Γεωργίου Τσιαντούλα που έλαβε αριθμό πρωτοκόλλου 21305/12.05.2025.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4DB3262D" w:rsidR="006B23F1" w:rsidRPr="00092877" w:rsidRDefault="0061061D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6473F2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C798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B078CC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5"/>
  </w:num>
  <w:num w:numId="37" w16cid:durableId="6360306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749E7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061D"/>
    <w:rsid w:val="00617C1D"/>
    <w:rsid w:val="00622DAA"/>
    <w:rsid w:val="006473F2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21ED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8A0DF9" w:rsidP="008A0DF9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A0DF9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21ED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DF9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65E37B1A4F474563831DC29C942FFE541">
    <w:name w:val="65E37B1A4F474563831DC29C942FFE54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1">
    <w:name w:val="D8DF6C6282424ADCAB87DAA75AD5808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8A0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cp:lastPrinted>2025-05-12T11:52:00Z</cp:lastPrinted>
  <dcterms:created xsi:type="dcterms:W3CDTF">2025-05-12T11:53:00Z</dcterms:created>
  <dcterms:modified xsi:type="dcterms:W3CDTF">2025-05-12T11:53:00Z</dcterms:modified>
</cp:coreProperties>
</file>