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13 Μαΐου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21619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EDA56AC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7E5C6BFE" w:rsidR="00B1220E" w:rsidRPr="00227389" w:rsidRDefault="00B1220E" w:rsidP="00227389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24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531FDDFF" w:rsidR="000A3D69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996952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13η του μηνός Μαΐου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13:00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227389">
        <w:rPr>
          <w:rFonts w:ascii="Verdana" w:hAnsi="Verdana" w:cs="Calibri"/>
          <w:color w:val="000000"/>
          <w:sz w:val="18"/>
          <w:szCs w:val="18"/>
        </w:rPr>
        <w:t>ό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φ</w:t>
      </w:r>
      <w:r w:rsidR="00227389">
        <w:rPr>
          <w:rFonts w:ascii="Verdana" w:hAnsi="Verdana" w:cs="Calibri"/>
          <w:color w:val="000000"/>
          <w:sz w:val="18"/>
          <w:szCs w:val="18"/>
        </w:rPr>
        <w:t>α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σ</w:t>
      </w:r>
      <w:r w:rsidR="00227389">
        <w:rPr>
          <w:rFonts w:ascii="Verdana" w:hAnsi="Verdana" w:cs="Calibri"/>
          <w:color w:val="000000"/>
          <w:sz w:val="18"/>
          <w:szCs w:val="18"/>
        </w:rPr>
        <w:t>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227389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227389">
        <w:rPr>
          <w:rFonts w:ascii="Verdana" w:hAnsi="Verdana" w:cs="Calibri"/>
          <w:color w:val="000000"/>
          <w:sz w:val="18"/>
          <w:szCs w:val="18"/>
        </w:rPr>
        <w:t>.</w:t>
      </w:r>
    </w:p>
    <w:p w14:paraId="78964A47" w14:textId="600E9EF8" w:rsidR="00341B5F" w:rsidRDefault="00227389" w:rsidP="0022738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 xml:space="preserve">Το κατεπείγον αφορά την </w:t>
      </w:r>
      <w:r>
        <w:rPr>
          <w:rFonts w:ascii="Verdana" w:hAnsi="Verdana" w:cs="Calibri"/>
          <w:color w:val="000000"/>
          <w:sz w:val="18"/>
          <w:szCs w:val="18"/>
        </w:rPr>
        <w:t xml:space="preserve">ανάγκη </w:t>
      </w:r>
      <w:r w:rsidR="00341B5F">
        <w:rPr>
          <w:rFonts w:ascii="Verdana" w:hAnsi="Verdana" w:cs="Calibri"/>
          <w:color w:val="000000"/>
          <w:sz w:val="18"/>
          <w:szCs w:val="18"/>
        </w:rPr>
        <w:t xml:space="preserve">κάλυψης των σχετικών με την προμήθεια αναγκών </w:t>
      </w:r>
      <w:r w:rsidR="00341B5F">
        <w:rPr>
          <w:rFonts w:ascii="Verdana" w:hAnsi="Verdana" w:cs="Calibri"/>
          <w:color w:val="000000"/>
          <w:sz w:val="18"/>
          <w:szCs w:val="18"/>
        </w:rPr>
        <w:t>έως την ολοκλήρωση της διαγωνιστικής διαδικασίας που είναι σε εξέλιξη.</w:t>
      </w:r>
    </w:p>
    <w:p w14:paraId="56072FEB" w14:textId="5B1FA2C1" w:rsidR="00590536" w:rsidRPr="001E0C32" w:rsidRDefault="00F71052" w:rsidP="00341B5F">
      <w:pPr>
        <w:pStyle w:val="a5"/>
        <w:spacing w:after="160" w:line="256" w:lineRule="auto"/>
        <w:ind w:left="0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99695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22738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Προσφυγή στη διαδικασία ανάθεσης για την Προμήθεια τροφίμων – Ομάδα H Είδη Παντοπωλείου και Ε Ελαιόλαδο - για την κάλυψη των αναγκών των Παιδικών Σταθμών και του Κοινωνικού Εστιατορίου του Δήμου, ως εξαιρετικά επείγουσα περίπτωση 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F71052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2C788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27389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41B5F"/>
    <w:rsid w:val="00343CC8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96952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015D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052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490D98" w:rsidP="00490D98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90D98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9015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0D98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490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490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490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2025-05-13T07:05:00Z</dcterms:created>
  <dcterms:modified xsi:type="dcterms:W3CDTF">2025-05-13T07:05:00Z</dcterms:modified>
</cp:coreProperties>
</file>