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FE3B" w14:textId="77777777" w:rsidR="006D1D8F" w:rsidRPr="007C2C4C" w:rsidRDefault="006D1D8F" w:rsidP="006D1D8F">
      <w:pPr>
        <w:autoSpaceDE w:val="0"/>
        <w:autoSpaceDN w:val="0"/>
        <w:adjustRightInd w:val="0"/>
        <w:spacing w:after="0"/>
        <w:jc w:val="right"/>
        <w:rPr>
          <w:rFonts w:cs="Arial"/>
          <w:b/>
          <w:bCs/>
          <w:color w:val="808080"/>
          <w:sz w:val="16"/>
          <w:szCs w:val="16"/>
          <w:lang w:val="el-GR"/>
        </w:rPr>
      </w:pPr>
      <w:bookmarkStart w:id="0" w:name="_Toc512593349"/>
      <w:r w:rsidRPr="007C2C4C">
        <w:rPr>
          <w:rFonts w:cs="Arial"/>
          <w:b/>
          <w:bCs/>
          <w:color w:val="808080"/>
          <w:sz w:val="16"/>
          <w:szCs w:val="16"/>
          <w:lang w:val="el-GR"/>
        </w:rPr>
        <w:t>ΑΝΑΡΤΗΤΕΑ ΣΤΟ ΚΗΜΔΗΣ</w:t>
      </w:r>
    </w:p>
    <w:p w14:paraId="4E4401E9" w14:textId="27B4427B" w:rsidR="00750C7B" w:rsidRDefault="00750C7B" w:rsidP="00750C7B">
      <w:pPr>
        <w:pStyle w:val="2"/>
        <w:pBdr>
          <w:top w:val="none" w:sz="0" w:space="0" w:color="auto"/>
          <w:left w:val="none" w:sz="0" w:space="0" w:color="auto"/>
          <w:bottom w:val="none" w:sz="0" w:space="0" w:color="auto"/>
          <w:right w:val="none" w:sz="0" w:space="0" w:color="auto"/>
        </w:pBdr>
        <w:tabs>
          <w:tab w:val="clear" w:pos="567"/>
          <w:tab w:val="left" w:pos="0"/>
        </w:tabs>
        <w:spacing w:before="0"/>
        <w:ind w:left="0" w:firstLine="0"/>
        <w:jc w:val="center"/>
        <w:rPr>
          <w:lang w:val="el-GR"/>
        </w:rPr>
      </w:pPr>
      <w:bookmarkStart w:id="1" w:name="_Toc512593350"/>
      <w:bookmarkStart w:id="2" w:name="_Toc69818201"/>
      <w:r>
        <w:rPr>
          <w:lang w:val="el-GR"/>
        </w:rPr>
        <w:t xml:space="preserve">ΠΑΡΑΡΤΗΜΑ </w:t>
      </w:r>
      <w:r>
        <w:rPr>
          <w:lang w:val="en-US"/>
        </w:rPr>
        <w:t>V</w:t>
      </w:r>
      <w:r>
        <w:rPr>
          <w:lang w:val="el-GR"/>
        </w:rPr>
        <w:t>Ι – Σχέδιο Σύμβασης  (ΜΟΥΣΙΚΟ</w:t>
      </w:r>
      <w:r w:rsidR="00E9017C">
        <w:rPr>
          <w:lang w:val="el-GR"/>
        </w:rPr>
        <w:t xml:space="preserve"> ΣΧΟΛΕΙΟ</w:t>
      </w:r>
      <w:r>
        <w:rPr>
          <w:lang w:val="el-GR"/>
        </w:rPr>
        <w:t>)</w:t>
      </w:r>
      <w:bookmarkEnd w:id="1"/>
      <w:bookmarkEnd w:id="2"/>
    </w:p>
    <w:p w14:paraId="220A37D0" w14:textId="77777777" w:rsidR="006D1D8F" w:rsidRPr="00B54176" w:rsidRDefault="00750C7B" w:rsidP="006D1D8F">
      <w:pPr>
        <w:pStyle w:val="1"/>
        <w:spacing w:before="0"/>
        <w:jc w:val="left"/>
        <w:rPr>
          <w:lang w:val="en-US"/>
        </w:rPr>
      </w:pPr>
      <w:r>
        <w:rPr>
          <w:lang w:val="el-GR"/>
        </w:rPr>
        <w:t xml:space="preserve">        </w:t>
      </w:r>
      <w:r w:rsidR="00E75B9A">
        <w:rPr>
          <w:lang w:val="el-GR"/>
        </w:rPr>
        <w:t xml:space="preserve">  </w:t>
      </w:r>
      <w:r w:rsidR="006D1D8F">
        <w:rPr>
          <w:noProof/>
          <w:lang w:val="el-GR" w:eastAsia="el-GR"/>
        </w:rPr>
        <w:drawing>
          <wp:inline distT="0" distB="0" distL="0" distR="0" wp14:anchorId="301BF36B" wp14:editId="3B5610E9">
            <wp:extent cx="701040" cy="70104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01040" cy="701040"/>
                    </a:xfrm>
                    <a:prstGeom prst="rect">
                      <a:avLst/>
                    </a:prstGeom>
                    <a:noFill/>
                    <a:ln w="9525">
                      <a:noFill/>
                      <a:miter lim="800000"/>
                      <a:headEnd/>
                      <a:tailEnd/>
                    </a:ln>
                  </pic:spPr>
                </pic:pic>
              </a:graphicData>
            </a:graphic>
          </wp:inline>
        </w:drawing>
      </w:r>
      <w:r w:rsidR="006D1D8F" w:rsidRPr="007C2C4C">
        <w:rPr>
          <w:lang w:val="el-GR"/>
        </w:rPr>
        <w:t xml:space="preserve">         </w:t>
      </w:r>
      <w:r w:rsidR="00B54176">
        <w:rPr>
          <w:lang w:val="el-GR"/>
        </w:rPr>
        <w:t xml:space="preserve">  </w:t>
      </w:r>
      <w:r w:rsidR="00B54176">
        <w:rPr>
          <w:lang w:val="en-US"/>
        </w:rPr>
        <w:t xml:space="preserve">                 </w:t>
      </w:r>
      <w:r w:rsidR="00B54176">
        <w:rPr>
          <w:lang w:val="el-GR"/>
        </w:rPr>
        <w:t xml:space="preserve">     </w:t>
      </w:r>
      <w:r>
        <w:rPr>
          <w:rFonts w:ascii="Calibri" w:hAnsi="Calibri"/>
          <w:color w:val="auto"/>
          <w:sz w:val="24"/>
          <w:szCs w:val="24"/>
          <w:lang w:val="el-GR"/>
        </w:rPr>
        <w:t xml:space="preserve"> </w:t>
      </w:r>
    </w:p>
    <w:tbl>
      <w:tblPr>
        <w:tblW w:w="10376" w:type="dxa"/>
        <w:tblLayout w:type="fixed"/>
        <w:tblLook w:val="04A0" w:firstRow="1" w:lastRow="0" w:firstColumn="1" w:lastColumn="0" w:noHBand="0" w:noVBand="1"/>
      </w:tblPr>
      <w:tblGrid>
        <w:gridCol w:w="3085"/>
        <w:gridCol w:w="4678"/>
        <w:gridCol w:w="2613"/>
      </w:tblGrid>
      <w:tr w:rsidR="00E75B9A" w:rsidRPr="004E05CA" w14:paraId="42D01CC4" w14:textId="77777777" w:rsidTr="00E9017C">
        <w:tc>
          <w:tcPr>
            <w:tcW w:w="3085" w:type="dxa"/>
          </w:tcPr>
          <w:p w14:paraId="7D0BFD2D" w14:textId="77777777" w:rsidR="00E75B9A" w:rsidRPr="004E05CA" w:rsidRDefault="00E75B9A" w:rsidP="00E75B9A">
            <w:pPr>
              <w:tabs>
                <w:tab w:val="left" w:pos="900"/>
                <w:tab w:val="left" w:pos="6521"/>
              </w:tabs>
              <w:spacing w:after="0"/>
              <w:jc w:val="center"/>
              <w:rPr>
                <w:rFonts w:asciiTheme="minorHAnsi" w:hAnsiTheme="minorHAnsi"/>
                <w:sz w:val="20"/>
                <w:szCs w:val="20"/>
              </w:rPr>
            </w:pPr>
            <w:r w:rsidRPr="004E05CA">
              <w:rPr>
                <w:rFonts w:asciiTheme="minorHAnsi" w:hAnsiTheme="minorHAnsi" w:cs="Arial"/>
                <w:color w:val="000000"/>
                <w:sz w:val="20"/>
                <w:szCs w:val="20"/>
              </w:rPr>
              <w:t>ΕΛΛΗΝΙΚΗ ΔΗΜΟΚΡΑΤΙΑ</w:t>
            </w:r>
          </w:p>
        </w:tc>
        <w:tc>
          <w:tcPr>
            <w:tcW w:w="4678" w:type="dxa"/>
          </w:tcPr>
          <w:p w14:paraId="4FFCA6A6" w14:textId="77777777" w:rsidR="00E75B9A" w:rsidRPr="004E05CA" w:rsidRDefault="00E75B9A" w:rsidP="00E75B9A">
            <w:pPr>
              <w:tabs>
                <w:tab w:val="left" w:pos="900"/>
                <w:tab w:val="left" w:pos="6521"/>
              </w:tabs>
              <w:spacing w:after="0"/>
              <w:rPr>
                <w:rFonts w:asciiTheme="minorHAnsi" w:hAnsiTheme="minorHAnsi"/>
              </w:rPr>
            </w:pPr>
          </w:p>
        </w:tc>
        <w:tc>
          <w:tcPr>
            <w:tcW w:w="2613" w:type="dxa"/>
            <w:vAlign w:val="bottom"/>
          </w:tcPr>
          <w:p w14:paraId="2A921F86" w14:textId="049B65D3" w:rsidR="00E75B9A" w:rsidRPr="00E9017C" w:rsidRDefault="00E75B9A" w:rsidP="00FB2D05">
            <w:pPr>
              <w:tabs>
                <w:tab w:val="left" w:pos="900"/>
                <w:tab w:val="left" w:pos="6521"/>
              </w:tabs>
              <w:spacing w:after="0"/>
              <w:rPr>
                <w:rFonts w:asciiTheme="minorHAnsi" w:hAnsiTheme="minorHAnsi"/>
                <w:b/>
                <w:bCs/>
                <w:sz w:val="20"/>
                <w:szCs w:val="20"/>
              </w:rPr>
            </w:pPr>
            <w:proofErr w:type="spellStart"/>
            <w:proofErr w:type="gramStart"/>
            <w:r w:rsidRPr="00E9017C">
              <w:rPr>
                <w:rFonts w:asciiTheme="minorHAnsi" w:hAnsiTheme="minorHAnsi" w:cs="Arial"/>
                <w:b/>
                <w:bCs/>
                <w:color w:val="000000"/>
                <w:sz w:val="20"/>
                <w:szCs w:val="20"/>
              </w:rPr>
              <w:t>Τρίκ</w:t>
            </w:r>
            <w:proofErr w:type="spellEnd"/>
            <w:r w:rsidRPr="00E9017C">
              <w:rPr>
                <w:rFonts w:asciiTheme="minorHAnsi" w:hAnsiTheme="minorHAnsi" w:cs="Arial"/>
                <w:b/>
                <w:bCs/>
                <w:color w:val="000000"/>
                <w:sz w:val="20"/>
                <w:szCs w:val="20"/>
              </w:rPr>
              <w:t xml:space="preserve">αλα,   </w:t>
            </w:r>
            <w:proofErr w:type="gramEnd"/>
            <w:r w:rsidR="00E9017C" w:rsidRPr="00E9017C">
              <w:rPr>
                <w:rFonts w:asciiTheme="minorHAnsi" w:hAnsiTheme="minorHAnsi" w:cs="Arial"/>
                <w:b/>
                <w:bCs/>
                <w:color w:val="000000"/>
                <w:sz w:val="20"/>
                <w:szCs w:val="20"/>
                <w:lang w:val="el-GR"/>
              </w:rPr>
              <w:t>………</w:t>
            </w:r>
            <w:proofErr w:type="gramStart"/>
            <w:r w:rsidR="00E9017C" w:rsidRPr="00E9017C">
              <w:rPr>
                <w:rFonts w:asciiTheme="minorHAnsi" w:hAnsiTheme="minorHAnsi" w:cs="Arial"/>
                <w:b/>
                <w:bCs/>
                <w:color w:val="000000"/>
                <w:sz w:val="20"/>
                <w:szCs w:val="20"/>
                <w:lang w:val="el-GR"/>
              </w:rPr>
              <w:t>….</w:t>
            </w:r>
            <w:r w:rsidRPr="00E9017C">
              <w:rPr>
                <w:rFonts w:asciiTheme="minorHAnsi" w:hAnsiTheme="minorHAnsi" w:cs="Arial"/>
                <w:b/>
                <w:bCs/>
                <w:color w:val="000000"/>
                <w:sz w:val="20"/>
                <w:szCs w:val="20"/>
              </w:rPr>
              <w:t>/</w:t>
            </w:r>
            <w:proofErr w:type="gramEnd"/>
            <w:r w:rsidRPr="00E9017C">
              <w:rPr>
                <w:rFonts w:asciiTheme="minorHAnsi" w:hAnsiTheme="minorHAnsi" w:cs="Arial"/>
                <w:b/>
                <w:bCs/>
                <w:color w:val="000000"/>
                <w:sz w:val="20"/>
                <w:szCs w:val="20"/>
              </w:rPr>
              <w:t>202</w:t>
            </w:r>
            <w:r w:rsidR="00876FED" w:rsidRPr="00E9017C">
              <w:rPr>
                <w:rFonts w:asciiTheme="minorHAnsi" w:hAnsiTheme="minorHAnsi" w:cs="Arial"/>
                <w:b/>
                <w:bCs/>
                <w:color w:val="000000"/>
                <w:sz w:val="20"/>
                <w:szCs w:val="20"/>
                <w:lang w:val="en-US"/>
              </w:rPr>
              <w:t>5</w:t>
            </w:r>
            <w:r w:rsidRPr="00E9017C">
              <w:rPr>
                <w:rFonts w:asciiTheme="minorHAnsi" w:hAnsiTheme="minorHAnsi" w:cs="Arial"/>
                <w:b/>
                <w:bCs/>
                <w:color w:val="000000"/>
                <w:sz w:val="20"/>
                <w:szCs w:val="20"/>
              </w:rPr>
              <w:t xml:space="preserve">  </w:t>
            </w:r>
          </w:p>
        </w:tc>
      </w:tr>
      <w:tr w:rsidR="00E75B9A" w:rsidRPr="004E05CA" w14:paraId="2F503612" w14:textId="77777777" w:rsidTr="00E9017C">
        <w:tc>
          <w:tcPr>
            <w:tcW w:w="3085" w:type="dxa"/>
          </w:tcPr>
          <w:p w14:paraId="44EC50D0" w14:textId="77777777" w:rsidR="00E75B9A" w:rsidRPr="004E05CA" w:rsidRDefault="00E75B9A" w:rsidP="00E75B9A">
            <w:pPr>
              <w:tabs>
                <w:tab w:val="left" w:pos="900"/>
                <w:tab w:val="left" w:pos="6521"/>
              </w:tabs>
              <w:spacing w:after="0"/>
              <w:jc w:val="center"/>
              <w:rPr>
                <w:rFonts w:asciiTheme="minorHAnsi" w:hAnsiTheme="minorHAnsi"/>
                <w:sz w:val="20"/>
                <w:szCs w:val="20"/>
              </w:rPr>
            </w:pPr>
            <w:proofErr w:type="spellStart"/>
            <w:r w:rsidRPr="004E05CA">
              <w:rPr>
                <w:rFonts w:asciiTheme="minorHAnsi" w:hAnsiTheme="minorHAnsi" w:cs="Arial"/>
                <w:bCs/>
                <w:sz w:val="20"/>
                <w:szCs w:val="20"/>
              </w:rPr>
              <w:t>Νομός</w:t>
            </w:r>
            <w:proofErr w:type="spellEnd"/>
            <w:r w:rsidRPr="004E05CA">
              <w:rPr>
                <w:rFonts w:asciiTheme="minorHAnsi" w:hAnsiTheme="minorHAnsi" w:cs="Arial"/>
                <w:bCs/>
                <w:sz w:val="20"/>
                <w:szCs w:val="20"/>
              </w:rPr>
              <w:t xml:space="preserve"> </w:t>
            </w:r>
            <w:proofErr w:type="spellStart"/>
            <w:r w:rsidRPr="004E05CA">
              <w:rPr>
                <w:rFonts w:asciiTheme="minorHAnsi" w:hAnsiTheme="minorHAnsi" w:cs="Arial"/>
                <w:bCs/>
                <w:sz w:val="20"/>
                <w:szCs w:val="20"/>
              </w:rPr>
              <w:t>Τρικάλων</w:t>
            </w:r>
            <w:proofErr w:type="spellEnd"/>
          </w:p>
        </w:tc>
        <w:tc>
          <w:tcPr>
            <w:tcW w:w="4678" w:type="dxa"/>
          </w:tcPr>
          <w:p w14:paraId="38E50B96" w14:textId="77777777" w:rsidR="00E75B9A" w:rsidRPr="004E05CA" w:rsidRDefault="00E75B9A" w:rsidP="00E75B9A">
            <w:pPr>
              <w:tabs>
                <w:tab w:val="left" w:pos="900"/>
                <w:tab w:val="left" w:pos="6521"/>
              </w:tabs>
              <w:spacing w:after="0"/>
              <w:rPr>
                <w:rFonts w:asciiTheme="minorHAnsi" w:hAnsiTheme="minorHAnsi"/>
              </w:rPr>
            </w:pPr>
          </w:p>
        </w:tc>
        <w:tc>
          <w:tcPr>
            <w:tcW w:w="2613" w:type="dxa"/>
          </w:tcPr>
          <w:p w14:paraId="45FA5308" w14:textId="77777777" w:rsidR="00E75B9A" w:rsidRPr="00E9017C" w:rsidRDefault="00E75B9A" w:rsidP="00E75B9A">
            <w:pPr>
              <w:widowControl w:val="0"/>
              <w:tabs>
                <w:tab w:val="left" w:pos="90"/>
                <w:tab w:val="center" w:pos="7994"/>
              </w:tabs>
              <w:spacing w:after="0"/>
              <w:rPr>
                <w:rFonts w:asciiTheme="minorHAnsi" w:hAnsiTheme="minorHAnsi" w:cs="Arial"/>
                <w:b/>
                <w:bCs/>
                <w:sz w:val="20"/>
                <w:szCs w:val="20"/>
                <w:lang w:val="el-GR"/>
              </w:rPr>
            </w:pPr>
            <w:proofErr w:type="spellStart"/>
            <w:r w:rsidRPr="00E9017C">
              <w:rPr>
                <w:rFonts w:asciiTheme="minorHAnsi" w:hAnsiTheme="minorHAnsi" w:cs="Arial"/>
                <w:b/>
                <w:bCs/>
                <w:sz w:val="20"/>
                <w:szCs w:val="20"/>
              </w:rPr>
              <w:t>Αριθμ</w:t>
            </w:r>
            <w:proofErr w:type="spellEnd"/>
            <w:r w:rsidRPr="00E9017C">
              <w:rPr>
                <w:rFonts w:asciiTheme="minorHAnsi" w:hAnsiTheme="minorHAnsi" w:cs="Arial"/>
                <w:b/>
                <w:bCs/>
                <w:sz w:val="20"/>
                <w:szCs w:val="20"/>
              </w:rPr>
              <w:t>.  Πρωτ</w:t>
            </w:r>
            <w:proofErr w:type="gramStart"/>
            <w:r w:rsidRPr="00E9017C">
              <w:rPr>
                <w:rFonts w:asciiTheme="minorHAnsi" w:hAnsiTheme="minorHAnsi" w:cs="Arial"/>
                <w:b/>
                <w:bCs/>
                <w:sz w:val="20"/>
                <w:szCs w:val="20"/>
              </w:rPr>
              <w:t>. :</w:t>
            </w:r>
            <w:proofErr w:type="gramEnd"/>
            <w:r w:rsidRPr="00E9017C">
              <w:rPr>
                <w:rFonts w:asciiTheme="minorHAnsi" w:hAnsiTheme="minorHAnsi" w:cs="Arial"/>
                <w:b/>
                <w:bCs/>
                <w:sz w:val="20"/>
                <w:szCs w:val="20"/>
              </w:rPr>
              <w:t xml:space="preserve">    </w:t>
            </w:r>
            <w:r w:rsidRPr="00E9017C">
              <w:rPr>
                <w:rFonts w:asciiTheme="minorHAnsi" w:hAnsiTheme="minorHAnsi" w:cs="Arial"/>
                <w:b/>
                <w:bCs/>
                <w:sz w:val="20"/>
                <w:szCs w:val="20"/>
                <w:lang w:val="el-GR"/>
              </w:rPr>
              <w:t>…</w:t>
            </w:r>
          </w:p>
        </w:tc>
      </w:tr>
      <w:tr w:rsidR="00E75B9A" w:rsidRPr="004E05CA" w14:paraId="127A7B13" w14:textId="77777777" w:rsidTr="00E9017C">
        <w:tc>
          <w:tcPr>
            <w:tcW w:w="3085" w:type="dxa"/>
          </w:tcPr>
          <w:p w14:paraId="3337140D" w14:textId="77777777" w:rsidR="00E75B9A" w:rsidRPr="004E05CA" w:rsidRDefault="00E75B9A" w:rsidP="000B0948">
            <w:pPr>
              <w:autoSpaceDE w:val="0"/>
              <w:autoSpaceDN w:val="0"/>
              <w:adjustRightInd w:val="0"/>
              <w:spacing w:after="0"/>
              <w:jc w:val="center"/>
              <w:rPr>
                <w:rFonts w:asciiTheme="minorHAnsi" w:hAnsiTheme="minorHAnsi"/>
              </w:rPr>
            </w:pPr>
            <w:r w:rsidRPr="004E05CA">
              <w:rPr>
                <w:rFonts w:asciiTheme="minorHAnsi" w:hAnsiTheme="minorHAnsi" w:cs="Arial"/>
                <w:b/>
                <w:bCs/>
                <w:szCs w:val="22"/>
              </w:rPr>
              <w:t>Δήμος Τρικκαίων</w:t>
            </w:r>
          </w:p>
        </w:tc>
        <w:tc>
          <w:tcPr>
            <w:tcW w:w="4678" w:type="dxa"/>
          </w:tcPr>
          <w:p w14:paraId="63090373" w14:textId="77777777" w:rsidR="00E75B9A" w:rsidRPr="004E05CA" w:rsidRDefault="00E75B9A" w:rsidP="000B0948">
            <w:pPr>
              <w:tabs>
                <w:tab w:val="left" w:pos="900"/>
                <w:tab w:val="left" w:pos="6521"/>
              </w:tabs>
              <w:spacing w:after="0"/>
              <w:rPr>
                <w:rFonts w:asciiTheme="minorHAnsi" w:hAnsiTheme="minorHAnsi"/>
              </w:rPr>
            </w:pPr>
          </w:p>
        </w:tc>
        <w:tc>
          <w:tcPr>
            <w:tcW w:w="2613" w:type="dxa"/>
          </w:tcPr>
          <w:p w14:paraId="6BD62C9D" w14:textId="5F1B458C" w:rsidR="00E75B9A" w:rsidRPr="00E9017C" w:rsidRDefault="00E75B9A" w:rsidP="000B0948">
            <w:pPr>
              <w:tabs>
                <w:tab w:val="left" w:pos="900"/>
                <w:tab w:val="left" w:pos="6521"/>
              </w:tabs>
              <w:spacing w:after="0"/>
              <w:rPr>
                <w:rFonts w:asciiTheme="minorHAnsi" w:hAnsiTheme="minorHAnsi"/>
                <w:b/>
                <w:bCs/>
                <w:sz w:val="18"/>
                <w:szCs w:val="18"/>
                <w:lang w:val="en-US"/>
              </w:rPr>
            </w:pPr>
            <w:r w:rsidRPr="00E9017C">
              <w:rPr>
                <w:rFonts w:asciiTheme="minorHAnsi" w:hAnsiTheme="minorHAnsi"/>
                <w:b/>
                <w:bCs/>
                <w:sz w:val="18"/>
                <w:szCs w:val="18"/>
              </w:rPr>
              <w:t>Φ.</w:t>
            </w:r>
            <w:r w:rsidR="00FB2D05" w:rsidRPr="00E9017C">
              <w:rPr>
                <w:rFonts w:asciiTheme="minorHAnsi" w:hAnsiTheme="minorHAnsi"/>
                <w:b/>
                <w:bCs/>
                <w:sz w:val="18"/>
                <w:szCs w:val="18"/>
                <w:lang w:val="el-GR"/>
              </w:rPr>
              <w:t xml:space="preserve"> </w:t>
            </w:r>
            <w:r w:rsidR="00876FED" w:rsidRPr="00E9017C">
              <w:rPr>
                <w:rFonts w:asciiTheme="minorHAnsi" w:hAnsiTheme="minorHAnsi"/>
                <w:b/>
                <w:bCs/>
                <w:sz w:val="18"/>
                <w:szCs w:val="18"/>
                <w:lang w:val="en-US"/>
              </w:rPr>
              <w:t>4</w:t>
            </w:r>
            <w:r w:rsidRPr="00E9017C">
              <w:rPr>
                <w:rFonts w:asciiTheme="minorHAnsi" w:hAnsiTheme="minorHAnsi"/>
                <w:b/>
                <w:bCs/>
                <w:sz w:val="18"/>
                <w:szCs w:val="18"/>
                <w:lang w:val="el-GR"/>
              </w:rPr>
              <w:t>/202</w:t>
            </w:r>
            <w:r w:rsidR="00876FED" w:rsidRPr="00E9017C">
              <w:rPr>
                <w:rFonts w:asciiTheme="minorHAnsi" w:hAnsiTheme="minorHAnsi"/>
                <w:b/>
                <w:bCs/>
                <w:sz w:val="18"/>
                <w:szCs w:val="18"/>
                <w:lang w:val="en-US"/>
              </w:rPr>
              <w:t>5</w:t>
            </w:r>
          </w:p>
        </w:tc>
      </w:tr>
      <w:tr w:rsidR="00E75B9A" w:rsidRPr="004E05CA" w14:paraId="7369AB7F" w14:textId="77777777" w:rsidTr="00E9017C">
        <w:tc>
          <w:tcPr>
            <w:tcW w:w="3085" w:type="dxa"/>
          </w:tcPr>
          <w:p w14:paraId="7FD03B13" w14:textId="77777777" w:rsidR="00E75B9A" w:rsidRPr="004E05CA" w:rsidRDefault="00E75B9A" w:rsidP="00E75B9A">
            <w:pPr>
              <w:spacing w:after="0"/>
              <w:jc w:val="left"/>
              <w:rPr>
                <w:rFonts w:asciiTheme="minorHAnsi" w:hAnsiTheme="minorHAnsi"/>
                <w:sz w:val="20"/>
                <w:szCs w:val="20"/>
              </w:rPr>
            </w:pPr>
            <w:r w:rsidRPr="004E05CA">
              <w:rPr>
                <w:rFonts w:asciiTheme="minorHAnsi" w:hAnsiTheme="minorHAnsi" w:cs="Arial"/>
                <w:bCs/>
                <w:sz w:val="20"/>
                <w:szCs w:val="20"/>
              </w:rPr>
              <w:t>Δ/</w:t>
            </w:r>
            <w:proofErr w:type="spellStart"/>
            <w:r w:rsidRPr="004E05CA">
              <w:rPr>
                <w:rFonts w:asciiTheme="minorHAnsi" w:hAnsiTheme="minorHAnsi" w:cs="Arial"/>
                <w:bCs/>
                <w:sz w:val="20"/>
                <w:szCs w:val="20"/>
              </w:rPr>
              <w:t>νση</w:t>
            </w:r>
            <w:proofErr w:type="spellEnd"/>
            <w:r w:rsidR="004E05CA" w:rsidRPr="004E05CA">
              <w:rPr>
                <w:rFonts w:asciiTheme="minorHAnsi" w:hAnsiTheme="minorHAnsi" w:cs="Arial"/>
                <w:bCs/>
                <w:sz w:val="20"/>
                <w:szCs w:val="20"/>
                <w:lang w:val="el-GR"/>
              </w:rPr>
              <w:t>:</w:t>
            </w:r>
            <w:r w:rsidRPr="004E05CA">
              <w:rPr>
                <w:rFonts w:asciiTheme="minorHAnsi" w:hAnsiTheme="minorHAnsi" w:cs="Arial"/>
                <w:bCs/>
                <w:sz w:val="20"/>
                <w:szCs w:val="20"/>
              </w:rPr>
              <w:t xml:space="preserve">  </w:t>
            </w:r>
            <w:proofErr w:type="spellStart"/>
            <w:r w:rsidRPr="004E05CA">
              <w:rPr>
                <w:rFonts w:asciiTheme="minorHAnsi" w:hAnsiTheme="minorHAnsi" w:cs="Arial"/>
                <w:bCs/>
                <w:sz w:val="20"/>
                <w:szCs w:val="20"/>
              </w:rPr>
              <w:t>Οικονομικών</w:t>
            </w:r>
            <w:proofErr w:type="spellEnd"/>
            <w:r w:rsidRPr="004E05CA">
              <w:rPr>
                <w:rFonts w:asciiTheme="minorHAnsi" w:hAnsiTheme="minorHAnsi" w:cs="Arial"/>
                <w:bCs/>
                <w:sz w:val="20"/>
                <w:szCs w:val="20"/>
              </w:rPr>
              <w:t xml:space="preserve"> Υπ</w:t>
            </w:r>
            <w:proofErr w:type="spellStart"/>
            <w:r w:rsidRPr="004E05CA">
              <w:rPr>
                <w:rFonts w:asciiTheme="minorHAnsi" w:hAnsiTheme="minorHAnsi" w:cs="Arial"/>
                <w:bCs/>
                <w:sz w:val="20"/>
                <w:szCs w:val="20"/>
              </w:rPr>
              <w:t>ηρεσιών</w:t>
            </w:r>
            <w:proofErr w:type="spellEnd"/>
          </w:p>
        </w:tc>
        <w:tc>
          <w:tcPr>
            <w:tcW w:w="4678" w:type="dxa"/>
          </w:tcPr>
          <w:p w14:paraId="72774A6D" w14:textId="77777777" w:rsidR="00E75B9A" w:rsidRPr="004E05CA" w:rsidRDefault="00E75B9A" w:rsidP="00E75B9A">
            <w:pPr>
              <w:tabs>
                <w:tab w:val="left" w:pos="900"/>
                <w:tab w:val="left" w:pos="6521"/>
              </w:tabs>
              <w:spacing w:after="0"/>
              <w:rPr>
                <w:rFonts w:asciiTheme="minorHAnsi" w:hAnsiTheme="minorHAnsi"/>
              </w:rPr>
            </w:pPr>
          </w:p>
        </w:tc>
        <w:tc>
          <w:tcPr>
            <w:tcW w:w="2613" w:type="dxa"/>
          </w:tcPr>
          <w:p w14:paraId="656F219F" w14:textId="77777777" w:rsidR="00E75B9A" w:rsidRPr="004E05CA" w:rsidRDefault="00E75B9A" w:rsidP="00E75B9A">
            <w:pPr>
              <w:widowControl w:val="0"/>
              <w:tabs>
                <w:tab w:val="left" w:pos="90"/>
                <w:tab w:val="center" w:pos="7994"/>
              </w:tabs>
              <w:spacing w:after="0"/>
              <w:rPr>
                <w:rFonts w:asciiTheme="minorHAnsi" w:hAnsiTheme="minorHAnsi" w:cs="Arial"/>
                <w:b/>
                <w:bCs/>
              </w:rPr>
            </w:pPr>
          </w:p>
        </w:tc>
      </w:tr>
      <w:tr w:rsidR="00E75B9A" w:rsidRPr="004E05CA" w14:paraId="199378C9" w14:textId="77777777" w:rsidTr="00E9017C">
        <w:tc>
          <w:tcPr>
            <w:tcW w:w="3085" w:type="dxa"/>
          </w:tcPr>
          <w:p w14:paraId="37E52611" w14:textId="77777777" w:rsidR="00E75B9A" w:rsidRPr="004E05CA" w:rsidRDefault="00E75B9A" w:rsidP="00E75B9A">
            <w:pPr>
              <w:tabs>
                <w:tab w:val="left" w:pos="900"/>
                <w:tab w:val="left" w:pos="6521"/>
              </w:tabs>
              <w:spacing w:after="0"/>
              <w:jc w:val="left"/>
              <w:rPr>
                <w:rFonts w:asciiTheme="minorHAnsi" w:hAnsiTheme="minorHAnsi"/>
                <w:sz w:val="20"/>
                <w:szCs w:val="20"/>
              </w:rPr>
            </w:pPr>
            <w:proofErr w:type="spellStart"/>
            <w:r w:rsidRPr="004E05CA">
              <w:rPr>
                <w:rFonts w:asciiTheme="minorHAnsi" w:hAnsiTheme="minorHAnsi" w:cs="Arial"/>
                <w:bCs/>
                <w:sz w:val="20"/>
                <w:szCs w:val="20"/>
              </w:rPr>
              <w:t>Τμήμ</w:t>
            </w:r>
            <w:proofErr w:type="spellEnd"/>
            <w:r w:rsidRPr="004E05CA">
              <w:rPr>
                <w:rFonts w:asciiTheme="minorHAnsi" w:hAnsiTheme="minorHAnsi" w:cs="Arial"/>
                <w:bCs/>
                <w:sz w:val="20"/>
                <w:szCs w:val="20"/>
              </w:rPr>
              <w:t xml:space="preserve">α : </w:t>
            </w:r>
            <w:proofErr w:type="spellStart"/>
            <w:r w:rsidRPr="004E05CA">
              <w:rPr>
                <w:rFonts w:asciiTheme="minorHAnsi" w:hAnsiTheme="minorHAnsi" w:cs="Arial"/>
                <w:sz w:val="20"/>
                <w:szCs w:val="20"/>
              </w:rPr>
              <w:t>Προμηθειών</w:t>
            </w:r>
            <w:proofErr w:type="spellEnd"/>
            <w:r w:rsidRPr="004E05CA">
              <w:rPr>
                <w:rFonts w:asciiTheme="minorHAnsi" w:hAnsiTheme="minorHAnsi" w:cs="Arial"/>
                <w:sz w:val="20"/>
                <w:szCs w:val="20"/>
              </w:rPr>
              <w:t xml:space="preserve"> &amp; Απ</w:t>
            </w:r>
            <w:proofErr w:type="spellStart"/>
            <w:r w:rsidRPr="004E05CA">
              <w:rPr>
                <w:rFonts w:asciiTheme="minorHAnsi" w:hAnsiTheme="minorHAnsi" w:cs="Arial"/>
                <w:sz w:val="20"/>
                <w:szCs w:val="20"/>
              </w:rPr>
              <w:t>οθηκών</w:t>
            </w:r>
            <w:proofErr w:type="spellEnd"/>
          </w:p>
        </w:tc>
        <w:tc>
          <w:tcPr>
            <w:tcW w:w="4678" w:type="dxa"/>
          </w:tcPr>
          <w:p w14:paraId="6CF228A0" w14:textId="77777777" w:rsidR="00E75B9A" w:rsidRPr="004E05CA" w:rsidRDefault="00E75B9A" w:rsidP="00E75B9A">
            <w:pPr>
              <w:tabs>
                <w:tab w:val="left" w:pos="900"/>
                <w:tab w:val="left" w:pos="6521"/>
              </w:tabs>
              <w:spacing w:after="0"/>
              <w:rPr>
                <w:rFonts w:asciiTheme="minorHAnsi" w:hAnsiTheme="minorHAnsi"/>
              </w:rPr>
            </w:pPr>
          </w:p>
        </w:tc>
        <w:tc>
          <w:tcPr>
            <w:tcW w:w="2613" w:type="dxa"/>
          </w:tcPr>
          <w:p w14:paraId="210D62C9" w14:textId="77777777" w:rsidR="00E75B9A" w:rsidRPr="004E05CA" w:rsidRDefault="00E75B9A" w:rsidP="00E75B9A">
            <w:pPr>
              <w:tabs>
                <w:tab w:val="left" w:pos="900"/>
                <w:tab w:val="left" w:pos="6521"/>
              </w:tabs>
              <w:spacing w:after="0"/>
              <w:rPr>
                <w:rFonts w:asciiTheme="minorHAnsi" w:hAnsiTheme="minorHAnsi"/>
                <w:sz w:val="18"/>
                <w:szCs w:val="18"/>
              </w:rPr>
            </w:pPr>
          </w:p>
        </w:tc>
      </w:tr>
    </w:tbl>
    <w:p w14:paraId="498D8099" w14:textId="77777777" w:rsidR="00E75B9A" w:rsidRPr="00FB2D05" w:rsidRDefault="00E75B9A" w:rsidP="00FB2D05">
      <w:pPr>
        <w:spacing w:after="0"/>
        <w:jc w:val="left"/>
        <w:rPr>
          <w:sz w:val="8"/>
          <w:szCs w:val="8"/>
          <w:lang w:val="el-GR"/>
        </w:rPr>
      </w:pPr>
    </w:p>
    <w:p w14:paraId="548B55A8" w14:textId="77777777" w:rsidR="00FB2D05" w:rsidRPr="00C90F23" w:rsidRDefault="00FB2D05" w:rsidP="00E75B9A">
      <w:pPr>
        <w:pStyle w:val="3"/>
        <w:spacing w:before="0"/>
        <w:jc w:val="center"/>
        <w:rPr>
          <w:rFonts w:ascii="Calibri" w:hAnsi="Calibri"/>
          <w:color w:val="auto"/>
          <w:spacing w:val="60"/>
          <w:sz w:val="26"/>
          <w:szCs w:val="26"/>
          <w:u w:val="single"/>
          <w:lang w:val="el-GR"/>
        </w:rPr>
      </w:pPr>
      <w:r w:rsidRPr="007B1F96">
        <w:rPr>
          <w:rFonts w:ascii="Calibri" w:hAnsi="Calibri"/>
          <w:color w:val="auto"/>
          <w:spacing w:val="60"/>
          <w:sz w:val="26"/>
          <w:szCs w:val="26"/>
          <w:u w:val="single"/>
          <w:lang w:val="el-GR"/>
        </w:rPr>
        <w:t>ΣΥΜΒΑΣΗ</w:t>
      </w:r>
    </w:p>
    <w:p w14:paraId="0061F357" w14:textId="77777777" w:rsidR="006D1D8F" w:rsidRPr="00B75B68" w:rsidRDefault="006D1D8F" w:rsidP="00FB2D05">
      <w:pPr>
        <w:pStyle w:val="3"/>
        <w:spacing w:before="0" w:after="180"/>
        <w:jc w:val="center"/>
        <w:rPr>
          <w:rFonts w:ascii="Calibri" w:hAnsi="Calibri"/>
          <w:bCs w:val="0"/>
          <w:color w:val="0070C0"/>
          <w:szCs w:val="22"/>
          <w:u w:val="single"/>
          <w:lang w:val="el-GR"/>
        </w:rPr>
      </w:pPr>
      <w:r w:rsidRPr="0073508B">
        <w:rPr>
          <w:rFonts w:ascii="Calibri" w:hAnsi="Calibri"/>
          <w:color w:val="auto"/>
          <w:sz w:val="24"/>
          <w:u w:val="single"/>
          <w:lang w:val="el-GR"/>
        </w:rPr>
        <w:t xml:space="preserve"> </w:t>
      </w:r>
      <w:r w:rsidRPr="00B75B68">
        <w:rPr>
          <w:rFonts w:ascii="Calibri" w:hAnsi="Calibri"/>
          <w:bCs w:val="0"/>
          <w:color w:val="0070C0"/>
          <w:szCs w:val="22"/>
          <w:u w:val="single"/>
          <w:lang w:val="el-GR"/>
        </w:rPr>
        <w:t>ΠΡΟΜΗΘΕΙΑΣ ΕΤΟΙΜΟΥ ΦΑΓΗΤΟΥ</w:t>
      </w:r>
      <w:r w:rsidR="00FB2D05" w:rsidRPr="00B75B68">
        <w:rPr>
          <w:rFonts w:ascii="Calibri" w:hAnsi="Calibri"/>
          <w:bCs w:val="0"/>
          <w:color w:val="0070C0"/>
          <w:szCs w:val="22"/>
          <w:u w:val="single"/>
          <w:lang w:val="el-GR"/>
        </w:rPr>
        <w:t xml:space="preserve"> ΓΙΑ ΤΗ </w:t>
      </w:r>
      <w:r w:rsidRPr="00B75B68">
        <w:rPr>
          <w:rFonts w:ascii="Calibri" w:hAnsi="Calibri"/>
          <w:bCs w:val="0"/>
          <w:color w:val="0070C0"/>
          <w:szCs w:val="22"/>
          <w:u w:val="single"/>
          <w:lang w:val="el-GR"/>
        </w:rPr>
        <w:t>ΣΙΤΙΣΗ ΜΑΘΗΤΩΝ ΜΟΥΣΙΚΟΥ ΣΧΟΛΕΙΟΥ</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42"/>
        <w:gridCol w:w="1082"/>
        <w:gridCol w:w="1329"/>
      </w:tblGrid>
      <w:tr w:rsidR="006D1D8F" w:rsidRPr="00792ADE" w14:paraId="2035F362" w14:textId="77777777" w:rsidTr="006D1D8F">
        <w:trPr>
          <w:jc w:val="center"/>
        </w:trPr>
        <w:tc>
          <w:tcPr>
            <w:tcW w:w="0" w:type="auto"/>
            <w:tcBorders>
              <w:top w:val="dotted" w:sz="4" w:space="0" w:color="auto"/>
              <w:left w:val="dotted" w:sz="4" w:space="0" w:color="auto"/>
              <w:bottom w:val="dotted" w:sz="4" w:space="0" w:color="auto"/>
              <w:right w:val="dotted" w:sz="4" w:space="0" w:color="auto"/>
            </w:tcBorders>
            <w:shd w:val="clear" w:color="auto" w:fill="DBE5F1"/>
            <w:vAlign w:val="center"/>
          </w:tcPr>
          <w:p w14:paraId="48C0F3E6" w14:textId="77777777" w:rsidR="006D1D8F" w:rsidRPr="007C2C4C" w:rsidRDefault="006D1D8F" w:rsidP="006D1D8F">
            <w:pPr>
              <w:autoSpaceDE w:val="0"/>
              <w:autoSpaceDN w:val="0"/>
              <w:adjustRightInd w:val="0"/>
              <w:spacing w:after="0"/>
              <w:jc w:val="center"/>
              <w:rPr>
                <w:rFonts w:cs="TimesNewRoman,Bold"/>
                <w:b/>
                <w:bCs/>
                <w:color w:val="333333"/>
                <w:sz w:val="18"/>
                <w:szCs w:val="18"/>
                <w:lang w:val="el-GR"/>
              </w:rPr>
            </w:pPr>
            <w:r w:rsidRPr="007C2C4C">
              <w:rPr>
                <w:rFonts w:cs="TimesNewRoman,Bold"/>
                <w:b/>
                <w:bCs/>
                <w:color w:val="333333"/>
                <w:sz w:val="18"/>
                <w:szCs w:val="18"/>
                <w:lang w:val="el-GR"/>
              </w:rPr>
              <w:t>Αξία προ Φ.Π.Α.</w:t>
            </w:r>
          </w:p>
        </w:tc>
        <w:tc>
          <w:tcPr>
            <w:tcW w:w="0" w:type="auto"/>
            <w:tcBorders>
              <w:top w:val="dotted" w:sz="4" w:space="0" w:color="auto"/>
              <w:left w:val="dotted" w:sz="4" w:space="0" w:color="auto"/>
              <w:bottom w:val="dotted" w:sz="4" w:space="0" w:color="auto"/>
              <w:right w:val="dotted" w:sz="4" w:space="0" w:color="auto"/>
            </w:tcBorders>
            <w:shd w:val="clear" w:color="auto" w:fill="DBE5F1"/>
            <w:vAlign w:val="center"/>
          </w:tcPr>
          <w:p w14:paraId="2D59873D" w14:textId="77777777" w:rsidR="006D1D8F" w:rsidRPr="00792ADE" w:rsidRDefault="006D1D8F" w:rsidP="006D1D8F">
            <w:pPr>
              <w:autoSpaceDE w:val="0"/>
              <w:autoSpaceDN w:val="0"/>
              <w:adjustRightInd w:val="0"/>
              <w:spacing w:after="0"/>
              <w:jc w:val="center"/>
              <w:rPr>
                <w:rFonts w:cs="TimesNewRoman,Bold"/>
                <w:b/>
                <w:bCs/>
                <w:color w:val="333333"/>
                <w:sz w:val="18"/>
                <w:szCs w:val="18"/>
              </w:rPr>
            </w:pPr>
            <w:r w:rsidRPr="00792ADE">
              <w:rPr>
                <w:rFonts w:cs="TimesNewRoman,Bold"/>
                <w:b/>
                <w:bCs/>
                <w:color w:val="333333"/>
                <w:sz w:val="18"/>
                <w:szCs w:val="18"/>
              </w:rPr>
              <w:t xml:space="preserve">Φ.Π.Α. </w:t>
            </w:r>
            <w:r>
              <w:rPr>
                <w:rFonts w:cs="TimesNewRoman,Bold"/>
                <w:b/>
                <w:bCs/>
                <w:color w:val="333333"/>
                <w:sz w:val="18"/>
                <w:szCs w:val="18"/>
                <w:lang w:val="el-GR"/>
              </w:rPr>
              <w:t>13</w:t>
            </w:r>
            <w:r w:rsidRPr="00792ADE">
              <w:rPr>
                <w:rFonts w:cs="TimesNewRoman,Bold"/>
                <w:b/>
                <w:bCs/>
                <w:color w:val="333333"/>
                <w:sz w:val="18"/>
                <w:szCs w:val="18"/>
              </w:rPr>
              <w:t>%</w:t>
            </w:r>
          </w:p>
        </w:tc>
        <w:tc>
          <w:tcPr>
            <w:tcW w:w="0" w:type="auto"/>
            <w:tcBorders>
              <w:top w:val="dotted" w:sz="4" w:space="0" w:color="auto"/>
              <w:left w:val="dotted" w:sz="4" w:space="0" w:color="auto"/>
              <w:bottom w:val="dotted" w:sz="4" w:space="0" w:color="auto"/>
              <w:right w:val="dotted" w:sz="4" w:space="0" w:color="auto"/>
            </w:tcBorders>
            <w:shd w:val="clear" w:color="auto" w:fill="DBE5F1"/>
            <w:vAlign w:val="center"/>
          </w:tcPr>
          <w:p w14:paraId="5EA5F85D" w14:textId="77777777" w:rsidR="006D1D8F" w:rsidRPr="00792ADE" w:rsidRDefault="006D1D8F" w:rsidP="006D1D8F">
            <w:pPr>
              <w:autoSpaceDE w:val="0"/>
              <w:autoSpaceDN w:val="0"/>
              <w:adjustRightInd w:val="0"/>
              <w:spacing w:after="0"/>
              <w:jc w:val="center"/>
              <w:rPr>
                <w:rFonts w:cs="TimesNewRoman,Bold"/>
                <w:b/>
                <w:bCs/>
                <w:color w:val="333333"/>
                <w:sz w:val="18"/>
                <w:szCs w:val="18"/>
              </w:rPr>
            </w:pPr>
            <w:proofErr w:type="spellStart"/>
            <w:r w:rsidRPr="00792ADE">
              <w:rPr>
                <w:rFonts w:cs="TimesNewRoman,Bold"/>
                <w:b/>
                <w:bCs/>
                <w:color w:val="333333"/>
                <w:sz w:val="18"/>
                <w:szCs w:val="18"/>
              </w:rPr>
              <w:t>Αξί</w:t>
            </w:r>
            <w:proofErr w:type="spellEnd"/>
            <w:r w:rsidRPr="00792ADE">
              <w:rPr>
                <w:rFonts w:cs="TimesNewRoman,Bold"/>
                <w:b/>
                <w:bCs/>
                <w:color w:val="333333"/>
                <w:sz w:val="18"/>
                <w:szCs w:val="18"/>
              </w:rPr>
              <w:t xml:space="preserve">α </w:t>
            </w:r>
            <w:proofErr w:type="spellStart"/>
            <w:r w:rsidRPr="00792ADE">
              <w:rPr>
                <w:rFonts w:cs="TimesNewRoman,Bold"/>
                <w:b/>
                <w:bCs/>
                <w:color w:val="333333"/>
                <w:sz w:val="18"/>
                <w:szCs w:val="18"/>
              </w:rPr>
              <w:t>με</w:t>
            </w:r>
            <w:proofErr w:type="spellEnd"/>
            <w:r w:rsidRPr="00792ADE">
              <w:rPr>
                <w:rFonts w:cs="TimesNewRoman,Bold"/>
                <w:b/>
                <w:bCs/>
                <w:color w:val="333333"/>
                <w:sz w:val="18"/>
                <w:szCs w:val="18"/>
              </w:rPr>
              <w:t xml:space="preserve"> Φ.Π.Α.</w:t>
            </w:r>
          </w:p>
        </w:tc>
      </w:tr>
      <w:tr w:rsidR="006D1D8F" w:rsidRPr="00792ADE" w14:paraId="410044DA" w14:textId="77777777" w:rsidTr="006D1D8F">
        <w:trPr>
          <w:trHeight w:hRule="exact" w:val="397"/>
          <w:jc w:val="center"/>
        </w:trPr>
        <w:tc>
          <w:tcPr>
            <w:tcW w:w="0" w:type="auto"/>
            <w:tcBorders>
              <w:top w:val="dotted" w:sz="4" w:space="0" w:color="auto"/>
              <w:left w:val="dotted" w:sz="4" w:space="0" w:color="auto"/>
              <w:bottom w:val="dotted" w:sz="4" w:space="0" w:color="auto"/>
              <w:right w:val="dotted" w:sz="4" w:space="0" w:color="auto"/>
            </w:tcBorders>
            <w:vAlign w:val="center"/>
          </w:tcPr>
          <w:p w14:paraId="50C6CA25" w14:textId="77777777" w:rsidR="006D1D8F" w:rsidRPr="0073508B" w:rsidRDefault="006D1D8F" w:rsidP="006D1D8F">
            <w:pPr>
              <w:spacing w:after="0"/>
              <w:jc w:val="right"/>
              <w:rPr>
                <w:rFonts w:cs="Arial"/>
                <w:b/>
                <w:bCs/>
                <w:lang w:val="el-GR"/>
              </w:rPr>
            </w:pPr>
          </w:p>
        </w:tc>
        <w:tc>
          <w:tcPr>
            <w:tcW w:w="0" w:type="auto"/>
            <w:tcBorders>
              <w:top w:val="dotted" w:sz="4" w:space="0" w:color="auto"/>
              <w:left w:val="dotted" w:sz="4" w:space="0" w:color="auto"/>
              <w:bottom w:val="dotted" w:sz="4" w:space="0" w:color="auto"/>
              <w:right w:val="dotted" w:sz="4" w:space="0" w:color="auto"/>
            </w:tcBorders>
            <w:vAlign w:val="center"/>
          </w:tcPr>
          <w:p w14:paraId="7545DB95" w14:textId="77777777" w:rsidR="006D1D8F" w:rsidRPr="0073508B" w:rsidRDefault="006D1D8F" w:rsidP="006D1D8F">
            <w:pPr>
              <w:spacing w:after="0"/>
              <w:jc w:val="right"/>
              <w:rPr>
                <w:rFonts w:cs="Arial"/>
                <w:b/>
                <w:bCs/>
                <w:lang w:val="el-GR"/>
              </w:rPr>
            </w:pPr>
          </w:p>
        </w:tc>
        <w:tc>
          <w:tcPr>
            <w:tcW w:w="0" w:type="auto"/>
            <w:tcBorders>
              <w:top w:val="dotted" w:sz="4" w:space="0" w:color="auto"/>
              <w:left w:val="dotted" w:sz="4" w:space="0" w:color="auto"/>
              <w:bottom w:val="dotted" w:sz="4" w:space="0" w:color="auto"/>
              <w:right w:val="dotted" w:sz="4" w:space="0" w:color="auto"/>
            </w:tcBorders>
            <w:vAlign w:val="center"/>
          </w:tcPr>
          <w:p w14:paraId="1405E3C9" w14:textId="77777777" w:rsidR="006D1D8F" w:rsidRPr="0073508B" w:rsidRDefault="006D1D8F" w:rsidP="006D1D8F">
            <w:pPr>
              <w:spacing w:after="0"/>
              <w:jc w:val="right"/>
              <w:rPr>
                <w:rFonts w:cs="Arial"/>
                <w:b/>
                <w:bCs/>
                <w:lang w:val="el-GR"/>
              </w:rPr>
            </w:pPr>
          </w:p>
        </w:tc>
      </w:tr>
    </w:tbl>
    <w:p w14:paraId="425E26D4" w14:textId="77777777" w:rsidR="006D1D8F" w:rsidRPr="0073508B" w:rsidRDefault="006D1D8F" w:rsidP="0047347B">
      <w:pPr>
        <w:pStyle w:val="a4"/>
        <w:spacing w:before="60" w:after="0" w:line="288" w:lineRule="auto"/>
        <w:rPr>
          <w:sz w:val="20"/>
          <w:szCs w:val="20"/>
          <w:lang w:val="el-GR"/>
        </w:rPr>
      </w:pPr>
      <w:r w:rsidRPr="008C6051">
        <w:rPr>
          <w:sz w:val="20"/>
          <w:szCs w:val="20"/>
          <w:lang w:val="el-GR"/>
        </w:rPr>
        <w:t xml:space="preserve">Στα Τρίκαλα και στο Δημοτικό Κατάστημα, σήμερα </w:t>
      </w:r>
      <w:r w:rsidRPr="008C6051">
        <w:rPr>
          <w:b/>
          <w:bCs/>
          <w:sz w:val="20"/>
          <w:szCs w:val="20"/>
          <w:lang w:val="el-GR"/>
        </w:rPr>
        <w:t xml:space="preserve"> </w:t>
      </w:r>
      <w:r w:rsidR="00FB2D05">
        <w:rPr>
          <w:b/>
          <w:bCs/>
          <w:sz w:val="20"/>
          <w:szCs w:val="20"/>
          <w:lang w:val="el-GR"/>
        </w:rPr>
        <w:t>………..</w:t>
      </w:r>
      <w:r w:rsidRPr="008C6051">
        <w:rPr>
          <w:b/>
          <w:bCs/>
          <w:sz w:val="20"/>
          <w:szCs w:val="20"/>
          <w:lang w:val="el-GR"/>
        </w:rPr>
        <w:t xml:space="preserve"> </w:t>
      </w:r>
      <w:r>
        <w:rPr>
          <w:b/>
          <w:bCs/>
          <w:sz w:val="20"/>
          <w:szCs w:val="20"/>
          <w:lang w:val="el-GR"/>
        </w:rPr>
        <w:t xml:space="preserve"> </w:t>
      </w:r>
      <w:r w:rsidRPr="000B0948">
        <w:rPr>
          <w:sz w:val="20"/>
          <w:szCs w:val="20"/>
          <w:lang w:val="el-GR"/>
        </w:rPr>
        <w:t xml:space="preserve">ημέρα </w:t>
      </w:r>
      <w:r w:rsidRPr="000B0948">
        <w:rPr>
          <w:b/>
          <w:bCs/>
          <w:sz w:val="20"/>
          <w:szCs w:val="20"/>
          <w:lang w:val="el-GR"/>
        </w:rPr>
        <w:t xml:space="preserve"> </w:t>
      </w:r>
      <w:r w:rsidR="00FB2D05" w:rsidRPr="000B0948">
        <w:rPr>
          <w:b/>
          <w:bCs/>
          <w:sz w:val="20"/>
          <w:szCs w:val="20"/>
          <w:lang w:val="el-GR"/>
        </w:rPr>
        <w:t>…</w:t>
      </w:r>
      <w:r w:rsidR="00FB2D05">
        <w:rPr>
          <w:b/>
          <w:bCs/>
          <w:sz w:val="20"/>
          <w:szCs w:val="20"/>
          <w:lang w:val="el-GR"/>
        </w:rPr>
        <w:t>……….</w:t>
      </w:r>
      <w:r w:rsidRPr="008C6051">
        <w:rPr>
          <w:b/>
          <w:bCs/>
          <w:sz w:val="20"/>
          <w:szCs w:val="20"/>
          <w:lang w:val="el-GR"/>
        </w:rPr>
        <w:t xml:space="preserve">, </w:t>
      </w:r>
      <w:r w:rsidRPr="008C6051">
        <w:rPr>
          <w:sz w:val="20"/>
          <w:szCs w:val="20"/>
          <w:lang w:val="el-GR"/>
        </w:rPr>
        <w:t xml:space="preserve"> οι κατωτέρω συμβαλλόμενοι :</w:t>
      </w:r>
    </w:p>
    <w:p w14:paraId="0E5F5C67" w14:textId="77777777" w:rsidR="00876FED" w:rsidRPr="00876FED" w:rsidRDefault="006D1D8F" w:rsidP="00876FED">
      <w:pPr>
        <w:numPr>
          <w:ilvl w:val="0"/>
          <w:numId w:val="8"/>
        </w:numPr>
        <w:autoSpaceDE w:val="0"/>
        <w:autoSpaceDN w:val="0"/>
        <w:adjustRightInd w:val="0"/>
        <w:spacing w:line="288" w:lineRule="auto"/>
        <w:ind w:left="786"/>
        <w:rPr>
          <w:rFonts w:asciiTheme="minorHAnsi" w:hAnsiTheme="minorHAnsi" w:cstheme="minorHAnsi"/>
          <w:szCs w:val="22"/>
          <w:lang w:val="el-GR" w:eastAsia="el-GR"/>
        </w:rPr>
      </w:pPr>
      <w:r w:rsidRPr="006D1D8F">
        <w:rPr>
          <w:b/>
          <w:bCs/>
          <w:sz w:val="20"/>
          <w:szCs w:val="20"/>
          <w:lang w:val="el-GR"/>
        </w:rPr>
        <w:t>ΝΙΚΟΛΑΟΣ ΣΑΚΚΑΣ,</w:t>
      </w:r>
      <w:r w:rsidRPr="006D1D8F">
        <w:rPr>
          <w:sz w:val="20"/>
          <w:szCs w:val="20"/>
          <w:lang w:val="el-GR"/>
        </w:rPr>
        <w:t xml:space="preserve"> Δήμαρχος του Δήμου Τρικκαίων νόμιμος εκπρόσωπος του Δήμου</w:t>
      </w:r>
      <w:bookmarkEnd w:id="0"/>
      <w:r w:rsidR="00876FED">
        <w:rPr>
          <w:sz w:val="20"/>
          <w:szCs w:val="20"/>
          <w:lang w:val="el-GR"/>
        </w:rPr>
        <w:t xml:space="preserve">, </w:t>
      </w:r>
      <w:r w:rsidR="00876FED" w:rsidRPr="00876FED">
        <w:rPr>
          <w:rFonts w:asciiTheme="minorHAnsi" w:hAnsiTheme="minorHAnsi" w:cstheme="minorHAnsi"/>
          <w:bCs/>
          <w:szCs w:val="22"/>
          <w:lang w:val="el-GR" w:eastAsia="el-GR"/>
        </w:rPr>
        <w:t>με τα κάτωθι στοιχεία ηλεκτρονικής τιμολόγησης:</w:t>
      </w:r>
    </w:p>
    <w:tbl>
      <w:tblPr>
        <w:tblStyle w:val="ac"/>
        <w:tblW w:w="0" w:type="auto"/>
        <w:tblInd w:w="-5" w:type="dxa"/>
        <w:tblLook w:val="04A0" w:firstRow="1" w:lastRow="0" w:firstColumn="1" w:lastColumn="0" w:noHBand="0" w:noVBand="1"/>
      </w:tblPr>
      <w:tblGrid>
        <w:gridCol w:w="387"/>
        <w:gridCol w:w="4404"/>
        <w:gridCol w:w="4858"/>
      </w:tblGrid>
      <w:tr w:rsidR="00876FED" w:rsidRPr="008E2234" w14:paraId="11132C31" w14:textId="77777777" w:rsidTr="00876FED">
        <w:tc>
          <w:tcPr>
            <w:tcW w:w="387" w:type="dxa"/>
            <w:tcBorders>
              <w:top w:val="single" w:sz="4" w:space="0" w:color="000000"/>
              <w:left w:val="single" w:sz="4" w:space="0" w:color="000000"/>
              <w:bottom w:val="single" w:sz="4" w:space="0" w:color="000000"/>
              <w:right w:val="single" w:sz="4" w:space="0" w:color="000000"/>
            </w:tcBorders>
            <w:vAlign w:val="center"/>
            <w:hideMark/>
          </w:tcPr>
          <w:p w14:paraId="383A352E" w14:textId="77777777" w:rsidR="00876FED" w:rsidRPr="008E2234" w:rsidRDefault="00876FED" w:rsidP="00613528">
            <w:pPr>
              <w:pStyle w:val="a6"/>
              <w:autoSpaceDE w:val="0"/>
              <w:autoSpaceDN w:val="0"/>
              <w:adjustRightInd w:val="0"/>
              <w:ind w:left="0"/>
              <w:jc w:val="center"/>
              <w:rPr>
                <w:rFonts w:asciiTheme="minorHAnsi" w:hAnsiTheme="minorHAnsi" w:cstheme="minorHAnsi"/>
                <w:b/>
                <w:bCs/>
                <w:sz w:val="22"/>
                <w:szCs w:val="22"/>
              </w:rPr>
            </w:pPr>
            <w:r w:rsidRPr="008E2234">
              <w:rPr>
                <w:rFonts w:asciiTheme="minorHAnsi" w:hAnsiTheme="minorHAnsi" w:cstheme="minorHAnsi"/>
                <w:b/>
                <w:bCs/>
                <w:sz w:val="22"/>
                <w:szCs w:val="22"/>
              </w:rPr>
              <w:t>1.</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2C16F849" w14:textId="77777777" w:rsidR="00876FED" w:rsidRPr="008E2234" w:rsidRDefault="00876FED" w:rsidP="00613528">
            <w:pPr>
              <w:pStyle w:val="a6"/>
              <w:autoSpaceDE w:val="0"/>
              <w:autoSpaceDN w:val="0"/>
              <w:adjustRightInd w:val="0"/>
              <w:ind w:left="0"/>
              <w:jc w:val="right"/>
              <w:rPr>
                <w:rFonts w:asciiTheme="minorHAnsi" w:hAnsiTheme="minorHAnsi" w:cstheme="minorHAnsi"/>
                <w:b/>
                <w:sz w:val="22"/>
                <w:szCs w:val="22"/>
              </w:rPr>
            </w:pPr>
            <w:r w:rsidRPr="008E2234">
              <w:rPr>
                <w:rFonts w:asciiTheme="minorHAnsi" w:hAnsiTheme="minorHAnsi" w:cstheme="minorHAnsi"/>
                <w:b/>
                <w:bCs/>
                <w:sz w:val="22"/>
                <w:szCs w:val="22"/>
              </w:rPr>
              <w:t>ΚΩΔΙΚΟΣ ΑΝΑΘΕΤΟΥΣΑΣ ΑΡΧΗΣ  </w:t>
            </w:r>
            <w:r w:rsidRPr="008E2234">
              <w:rPr>
                <w:rFonts w:asciiTheme="minorHAnsi" w:hAnsiTheme="minorHAnsi" w:cstheme="minorHAnsi"/>
                <w:bCs/>
                <w:sz w:val="22"/>
                <w:szCs w:val="22"/>
              </w:rPr>
              <w:t>( Α.Α.Η.Τ)</w:t>
            </w:r>
            <w:r w:rsidRPr="008E2234">
              <w:rPr>
                <w:rFonts w:asciiTheme="minorHAnsi" w:hAnsiTheme="minorHAnsi" w:cstheme="minorHAnsi"/>
                <w:b/>
                <w:bCs/>
                <w:sz w:val="22"/>
                <w:szCs w:val="22"/>
              </w:rPr>
              <w:t>. :</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083FC271" w14:textId="77777777" w:rsidR="00876FED" w:rsidRPr="008E2234" w:rsidRDefault="00876FED" w:rsidP="00613528">
            <w:pPr>
              <w:pStyle w:val="a6"/>
              <w:autoSpaceDE w:val="0"/>
              <w:autoSpaceDN w:val="0"/>
              <w:adjustRightInd w:val="0"/>
              <w:ind w:left="0"/>
              <w:rPr>
                <w:rFonts w:asciiTheme="minorHAnsi" w:hAnsiTheme="minorHAnsi" w:cstheme="minorHAnsi"/>
                <w:b/>
                <w:sz w:val="22"/>
                <w:szCs w:val="22"/>
              </w:rPr>
            </w:pPr>
            <w:r w:rsidRPr="008E2234">
              <w:rPr>
                <w:rFonts w:asciiTheme="minorHAnsi" w:hAnsiTheme="minorHAnsi" w:cstheme="minorHAnsi"/>
                <w:b/>
                <w:sz w:val="22"/>
                <w:szCs w:val="22"/>
              </w:rPr>
              <w:t>1007.</w:t>
            </w:r>
            <w:r w:rsidRPr="008E2234">
              <w:rPr>
                <w:rFonts w:asciiTheme="minorHAnsi" w:hAnsiTheme="minorHAnsi" w:cstheme="minorHAnsi"/>
                <w:b/>
                <w:sz w:val="22"/>
                <w:szCs w:val="22"/>
                <w:lang w:val="en-US"/>
              </w:rPr>
              <w:t>E</w:t>
            </w:r>
            <w:r w:rsidRPr="008E2234">
              <w:rPr>
                <w:rFonts w:asciiTheme="minorHAnsi" w:hAnsiTheme="minorHAnsi" w:cstheme="minorHAnsi"/>
                <w:b/>
                <w:sz w:val="22"/>
                <w:szCs w:val="22"/>
              </w:rPr>
              <w:t>82601.0001</w:t>
            </w:r>
          </w:p>
        </w:tc>
      </w:tr>
      <w:tr w:rsidR="00876FED" w:rsidRPr="008E2234" w14:paraId="2718BE09" w14:textId="77777777" w:rsidTr="00876FED">
        <w:tc>
          <w:tcPr>
            <w:tcW w:w="387" w:type="dxa"/>
            <w:tcBorders>
              <w:top w:val="single" w:sz="4" w:space="0" w:color="000000"/>
              <w:left w:val="single" w:sz="4" w:space="0" w:color="000000"/>
              <w:bottom w:val="single" w:sz="4" w:space="0" w:color="000000"/>
              <w:right w:val="single" w:sz="4" w:space="0" w:color="000000"/>
            </w:tcBorders>
            <w:vAlign w:val="center"/>
            <w:hideMark/>
          </w:tcPr>
          <w:p w14:paraId="2792FDB0" w14:textId="77777777" w:rsidR="00876FED" w:rsidRPr="008E2234" w:rsidRDefault="00876FED" w:rsidP="00613528">
            <w:pPr>
              <w:pStyle w:val="a6"/>
              <w:autoSpaceDE w:val="0"/>
              <w:autoSpaceDN w:val="0"/>
              <w:adjustRightInd w:val="0"/>
              <w:ind w:left="0"/>
              <w:jc w:val="center"/>
              <w:rPr>
                <w:rFonts w:asciiTheme="minorHAnsi" w:hAnsiTheme="minorHAnsi" w:cstheme="minorHAnsi"/>
                <w:b/>
                <w:bCs/>
                <w:sz w:val="22"/>
                <w:szCs w:val="22"/>
              </w:rPr>
            </w:pPr>
            <w:r w:rsidRPr="008E2234">
              <w:rPr>
                <w:rFonts w:asciiTheme="minorHAnsi" w:hAnsiTheme="minorHAnsi" w:cstheme="minorHAnsi"/>
                <w:b/>
                <w:bCs/>
                <w:sz w:val="22"/>
                <w:szCs w:val="22"/>
              </w:rPr>
              <w:t>2.</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4D1B1105" w14:textId="77777777" w:rsidR="00876FED" w:rsidRPr="008E2234" w:rsidRDefault="00876FED" w:rsidP="00613528">
            <w:pPr>
              <w:pStyle w:val="a6"/>
              <w:autoSpaceDE w:val="0"/>
              <w:autoSpaceDN w:val="0"/>
              <w:adjustRightInd w:val="0"/>
              <w:ind w:left="0"/>
              <w:jc w:val="right"/>
              <w:rPr>
                <w:rFonts w:asciiTheme="minorHAnsi" w:hAnsiTheme="minorHAnsi" w:cstheme="minorHAnsi"/>
                <w:b/>
                <w:sz w:val="22"/>
                <w:szCs w:val="22"/>
              </w:rPr>
            </w:pPr>
            <w:r w:rsidRPr="008E2234">
              <w:rPr>
                <w:rFonts w:asciiTheme="minorHAnsi" w:hAnsiTheme="minorHAnsi" w:cstheme="minorHAnsi"/>
                <w:b/>
                <w:bCs/>
                <w:sz w:val="22"/>
                <w:szCs w:val="22"/>
              </w:rPr>
              <w:t xml:space="preserve">CPV </w:t>
            </w:r>
            <w:r w:rsidRPr="008E2234">
              <w:rPr>
                <w:rFonts w:asciiTheme="minorHAnsi" w:hAnsiTheme="minorHAnsi" w:cstheme="minorHAnsi"/>
                <w:sz w:val="22"/>
                <w:szCs w:val="22"/>
              </w:rPr>
              <w:t> (Κοινό Λεξιλόγιο για τις Δημόσιες Συμβάσεις)</w:t>
            </w:r>
            <w:r w:rsidRPr="008E2234">
              <w:rPr>
                <w:rFonts w:asciiTheme="minorHAnsi" w:hAnsiTheme="minorHAnsi" w:cstheme="minorHAnsi"/>
                <w:b/>
                <w:sz w:val="22"/>
                <w:szCs w:val="22"/>
              </w:rPr>
              <w:t>:</w:t>
            </w:r>
          </w:p>
        </w:tc>
        <w:tc>
          <w:tcPr>
            <w:tcW w:w="4858" w:type="dxa"/>
            <w:tcBorders>
              <w:top w:val="single" w:sz="4" w:space="0" w:color="000000"/>
              <w:left w:val="single" w:sz="4" w:space="0" w:color="000000"/>
              <w:bottom w:val="single" w:sz="4" w:space="0" w:color="000000"/>
              <w:right w:val="single" w:sz="4" w:space="0" w:color="000000"/>
            </w:tcBorders>
            <w:vAlign w:val="center"/>
          </w:tcPr>
          <w:p w14:paraId="73AD167B" w14:textId="77777777" w:rsidR="00876FED" w:rsidRDefault="00876FED" w:rsidP="00876FED">
            <w:pPr>
              <w:autoSpaceDE w:val="0"/>
              <w:autoSpaceDN w:val="0"/>
              <w:adjustRightInd w:val="0"/>
              <w:rPr>
                <w:rFonts w:asciiTheme="minorHAnsi" w:hAnsiTheme="minorHAnsi" w:cstheme="minorHAnsi"/>
                <w:b/>
                <w:bCs/>
                <w:color w:val="0070C0"/>
                <w:szCs w:val="22"/>
              </w:rPr>
            </w:pPr>
          </w:p>
          <w:p w14:paraId="12CC0D65" w14:textId="3997127D" w:rsidR="00876FED" w:rsidRPr="00876FED" w:rsidRDefault="00876FED" w:rsidP="00876FED">
            <w:pPr>
              <w:autoSpaceDE w:val="0"/>
              <w:autoSpaceDN w:val="0"/>
              <w:adjustRightInd w:val="0"/>
              <w:rPr>
                <w:rFonts w:asciiTheme="minorHAnsi" w:hAnsiTheme="minorHAnsi" w:cstheme="minorHAnsi"/>
                <w:b/>
                <w:bCs/>
                <w:color w:val="0070C0"/>
                <w:szCs w:val="22"/>
              </w:rPr>
            </w:pPr>
            <w:r w:rsidRPr="00876FED">
              <w:rPr>
                <w:rFonts w:asciiTheme="minorHAnsi" w:hAnsiTheme="minorHAnsi" w:cstheme="minorHAnsi"/>
                <w:b/>
                <w:bCs/>
                <w:color w:val="0070C0"/>
                <w:szCs w:val="22"/>
              </w:rPr>
              <w:t>15 89 42 10-</w:t>
            </w:r>
            <w:proofErr w:type="gramStart"/>
            <w:r w:rsidRPr="00876FED">
              <w:rPr>
                <w:rFonts w:asciiTheme="minorHAnsi" w:hAnsiTheme="minorHAnsi" w:cstheme="minorHAnsi"/>
                <w:b/>
                <w:bCs/>
                <w:color w:val="0070C0"/>
                <w:szCs w:val="22"/>
              </w:rPr>
              <w:t xml:space="preserve">6 </w:t>
            </w:r>
            <w:r>
              <w:rPr>
                <w:rFonts w:asciiTheme="minorHAnsi" w:hAnsiTheme="minorHAnsi" w:cstheme="minorHAnsi"/>
                <w:b/>
                <w:bCs/>
                <w:color w:val="0070C0"/>
                <w:szCs w:val="22"/>
              </w:rPr>
              <w:t xml:space="preserve"> </w:t>
            </w:r>
            <w:r w:rsidRPr="00876FED">
              <w:rPr>
                <w:rFonts w:asciiTheme="minorHAnsi" w:hAnsiTheme="minorHAnsi" w:cstheme="minorHAnsi"/>
                <w:b/>
                <w:bCs/>
                <w:color w:val="0070C0"/>
                <w:szCs w:val="22"/>
              </w:rPr>
              <w:t>«</w:t>
            </w:r>
            <w:proofErr w:type="spellStart"/>
            <w:proofErr w:type="gramEnd"/>
            <w:r w:rsidRPr="00876FED">
              <w:rPr>
                <w:rFonts w:asciiTheme="minorHAnsi" w:hAnsiTheme="minorHAnsi" w:cstheme="minorHAnsi"/>
                <w:b/>
                <w:bCs/>
                <w:color w:val="0070C0"/>
                <w:szCs w:val="22"/>
              </w:rPr>
              <w:t>σχολικά</w:t>
            </w:r>
            <w:proofErr w:type="spellEnd"/>
            <w:r w:rsidRPr="00876FED">
              <w:rPr>
                <w:rFonts w:asciiTheme="minorHAnsi" w:hAnsiTheme="minorHAnsi" w:cstheme="minorHAnsi"/>
                <w:b/>
                <w:bCs/>
                <w:color w:val="0070C0"/>
                <w:szCs w:val="22"/>
              </w:rPr>
              <w:t xml:space="preserve"> </w:t>
            </w:r>
            <w:proofErr w:type="spellStart"/>
            <w:r w:rsidRPr="00876FED">
              <w:rPr>
                <w:rFonts w:asciiTheme="minorHAnsi" w:hAnsiTheme="minorHAnsi" w:cstheme="minorHAnsi"/>
                <w:b/>
                <w:bCs/>
                <w:color w:val="0070C0"/>
                <w:szCs w:val="22"/>
              </w:rPr>
              <w:t>γεύμ</w:t>
            </w:r>
            <w:proofErr w:type="spellEnd"/>
            <w:r w:rsidRPr="00876FED">
              <w:rPr>
                <w:rFonts w:asciiTheme="minorHAnsi" w:hAnsiTheme="minorHAnsi" w:cstheme="minorHAnsi"/>
                <w:b/>
                <w:bCs/>
                <w:color w:val="0070C0"/>
                <w:szCs w:val="22"/>
              </w:rPr>
              <w:t>ατα»</w:t>
            </w:r>
          </w:p>
          <w:p w14:paraId="2268BC9E" w14:textId="6B34F84A" w:rsidR="00876FED" w:rsidRPr="008E2234" w:rsidRDefault="00876FED" w:rsidP="00613528">
            <w:pPr>
              <w:pStyle w:val="a6"/>
              <w:autoSpaceDE w:val="0"/>
              <w:autoSpaceDN w:val="0"/>
              <w:adjustRightInd w:val="0"/>
              <w:ind w:left="0"/>
              <w:rPr>
                <w:rFonts w:asciiTheme="minorHAnsi" w:hAnsiTheme="minorHAnsi" w:cstheme="minorHAnsi"/>
                <w:b/>
                <w:bCs/>
                <w:color w:val="0070C0"/>
                <w:sz w:val="22"/>
                <w:szCs w:val="22"/>
              </w:rPr>
            </w:pPr>
          </w:p>
        </w:tc>
      </w:tr>
      <w:tr w:rsidR="00876FED" w:rsidRPr="008E2234" w14:paraId="2E6F2DBD" w14:textId="77777777" w:rsidTr="00876FED">
        <w:tc>
          <w:tcPr>
            <w:tcW w:w="387" w:type="dxa"/>
            <w:vMerge w:val="restart"/>
            <w:tcBorders>
              <w:top w:val="single" w:sz="4" w:space="0" w:color="000000"/>
              <w:left w:val="single" w:sz="4" w:space="0" w:color="000000"/>
              <w:bottom w:val="single" w:sz="4" w:space="0" w:color="000000"/>
              <w:right w:val="single" w:sz="4" w:space="0" w:color="000000"/>
            </w:tcBorders>
            <w:vAlign w:val="center"/>
            <w:hideMark/>
          </w:tcPr>
          <w:p w14:paraId="7B3F216E" w14:textId="77777777" w:rsidR="00876FED" w:rsidRPr="008E2234" w:rsidRDefault="00876FED" w:rsidP="00613528">
            <w:pPr>
              <w:overflowPunct w:val="0"/>
              <w:autoSpaceDE w:val="0"/>
              <w:autoSpaceDN w:val="0"/>
              <w:spacing w:line="276" w:lineRule="auto"/>
              <w:jc w:val="center"/>
              <w:rPr>
                <w:rFonts w:asciiTheme="minorHAnsi" w:hAnsiTheme="minorHAnsi" w:cstheme="minorHAnsi"/>
                <w:b/>
                <w:iCs/>
                <w:noProof/>
                <w:sz w:val="22"/>
                <w:szCs w:val="22"/>
              </w:rPr>
            </w:pPr>
            <w:r w:rsidRPr="008E2234">
              <w:rPr>
                <w:rFonts w:asciiTheme="minorHAnsi" w:hAnsiTheme="minorHAnsi" w:cstheme="minorHAnsi"/>
                <w:b/>
                <w:iCs/>
                <w:noProof/>
                <w:sz w:val="22"/>
                <w:szCs w:val="22"/>
              </w:rPr>
              <w:t>3.</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3FF261B6" w14:textId="77777777" w:rsidR="00876FED" w:rsidRPr="00876FED" w:rsidRDefault="00876FED" w:rsidP="00613528">
            <w:pPr>
              <w:overflowPunct w:val="0"/>
              <w:autoSpaceDE w:val="0"/>
              <w:autoSpaceDN w:val="0"/>
              <w:spacing w:line="276" w:lineRule="auto"/>
              <w:jc w:val="right"/>
              <w:rPr>
                <w:rFonts w:asciiTheme="minorHAnsi" w:eastAsiaTheme="minorEastAsia" w:hAnsiTheme="minorHAnsi" w:cstheme="minorHAnsi"/>
                <w:b/>
                <w:noProof/>
                <w:sz w:val="22"/>
                <w:szCs w:val="22"/>
                <w:lang w:val="el-GR"/>
              </w:rPr>
            </w:pPr>
            <w:r w:rsidRPr="00876FED">
              <w:rPr>
                <w:rFonts w:asciiTheme="minorHAnsi" w:hAnsiTheme="minorHAnsi" w:cstheme="minorHAnsi"/>
                <w:b/>
                <w:bCs/>
                <w:noProof/>
                <w:sz w:val="22"/>
                <w:szCs w:val="22"/>
                <w:lang w:val="el-GR"/>
              </w:rPr>
              <w:t>Στοιχείο αναφοράς αγαθού / υπηρεσίας – Αναγνωριστικό Σύμβασης για τον τύπο του προϋπολογισμού</w:t>
            </w:r>
            <w:r w:rsidRPr="00876FED">
              <w:rPr>
                <w:rFonts w:asciiTheme="minorHAnsi" w:hAnsiTheme="minorHAnsi" w:cstheme="minorHAnsi"/>
                <w:b/>
                <w:noProof/>
                <w:sz w:val="22"/>
                <w:szCs w:val="22"/>
                <w:lang w:val="el-GR"/>
              </w:rPr>
              <w:t>:</w:t>
            </w:r>
            <w:r w:rsidRPr="008E2234">
              <w:rPr>
                <w:rFonts w:asciiTheme="minorHAnsi" w:hAnsiTheme="minorHAnsi" w:cstheme="minorHAnsi"/>
                <w:b/>
                <w:noProof/>
                <w:sz w:val="22"/>
                <w:szCs w:val="22"/>
              </w:rPr>
              <w:t> </w:t>
            </w:r>
            <w:r w:rsidRPr="00876FED">
              <w:rPr>
                <w:rFonts w:asciiTheme="minorHAnsi" w:hAnsiTheme="minorHAnsi" w:cstheme="minorHAnsi"/>
                <w:b/>
                <w:noProof/>
                <w:sz w:val="22"/>
                <w:szCs w:val="22"/>
                <w:lang w:val="el-GR"/>
              </w:rPr>
              <w:t xml:space="preserve"> </w:t>
            </w:r>
            <w:r w:rsidRPr="00876FED">
              <w:rPr>
                <w:rFonts w:asciiTheme="minorHAnsi" w:hAnsiTheme="minorHAnsi" w:cstheme="minorHAnsi"/>
                <w:b/>
                <w:bCs/>
                <w:noProof/>
                <w:sz w:val="22"/>
                <w:szCs w:val="22"/>
                <w:lang w:val="el-GR"/>
              </w:rPr>
              <w:t xml:space="preserve">(ΒΤ-11) </w:t>
            </w:r>
            <w:r w:rsidRPr="00876FED">
              <w:rPr>
                <w:rFonts w:asciiTheme="minorHAnsi" w:hAnsiTheme="minorHAnsi" w:cstheme="minorHAnsi"/>
                <w:noProof/>
                <w:sz w:val="22"/>
                <w:szCs w:val="22"/>
                <w:lang w:val="el-GR"/>
              </w:rPr>
              <w:t>«3/ΑΔΑ Ανάληψης</w:t>
            </w:r>
            <w:r w:rsidRPr="008E2234">
              <w:rPr>
                <w:rFonts w:asciiTheme="minorHAnsi" w:hAnsiTheme="minorHAnsi" w:cstheme="minorHAnsi"/>
                <w:b/>
                <w:noProof/>
                <w:sz w:val="22"/>
                <w:szCs w:val="22"/>
              </w:rPr>
              <w:t> </w:t>
            </w:r>
            <w:r w:rsidRPr="00876FED">
              <w:rPr>
                <w:rFonts w:asciiTheme="minorHAnsi" w:hAnsiTheme="minorHAnsi" w:cstheme="minorHAnsi"/>
                <w:b/>
                <w:noProof/>
                <w:sz w:val="22"/>
                <w:szCs w:val="22"/>
                <w:lang w:val="el-GR"/>
              </w:rPr>
              <w:t xml:space="preserve"> </w:t>
            </w:r>
            <w:r w:rsidRPr="00876FED">
              <w:rPr>
                <w:rFonts w:asciiTheme="minorHAnsi" w:hAnsiTheme="minorHAnsi" w:cstheme="minorHAnsi"/>
                <w:noProof/>
                <w:sz w:val="22"/>
                <w:szCs w:val="22"/>
                <w:lang w:val="el-GR"/>
              </w:rPr>
              <w:t>Δέσμευσης»</w:t>
            </w:r>
            <w:r w:rsidRPr="00876FED">
              <w:rPr>
                <w:rFonts w:asciiTheme="minorHAnsi" w:hAnsiTheme="minorHAnsi" w:cstheme="minorHAnsi"/>
                <w:b/>
                <w:noProof/>
                <w:sz w:val="22"/>
                <w:szCs w:val="22"/>
                <w:lang w:val="el-GR"/>
              </w:rPr>
              <w:t>:</w:t>
            </w:r>
          </w:p>
        </w:tc>
        <w:tc>
          <w:tcPr>
            <w:tcW w:w="4858" w:type="dxa"/>
            <w:tcBorders>
              <w:top w:val="single" w:sz="4" w:space="0" w:color="000000"/>
              <w:left w:val="single" w:sz="4" w:space="0" w:color="000000"/>
              <w:bottom w:val="single" w:sz="4" w:space="0" w:color="000000"/>
              <w:right w:val="single" w:sz="4" w:space="0" w:color="000000"/>
            </w:tcBorders>
            <w:vAlign w:val="center"/>
          </w:tcPr>
          <w:p w14:paraId="72EDF8D0" w14:textId="66372125" w:rsidR="00876FED" w:rsidRPr="00876FED" w:rsidRDefault="00876FED" w:rsidP="00613528">
            <w:pPr>
              <w:rPr>
                <w:rStyle w:val="tabletxt"/>
                <w:rFonts w:asciiTheme="minorHAnsi" w:hAnsiTheme="minorHAnsi" w:cstheme="minorHAnsi"/>
                <w:b/>
                <w:color w:val="0070C0"/>
                <w:sz w:val="22"/>
                <w:szCs w:val="22"/>
                <w:lang w:val="el-GR"/>
              </w:rPr>
            </w:pPr>
            <w:r>
              <w:rPr>
                <w:rStyle w:val="tabletxt"/>
                <w:rFonts w:asciiTheme="minorHAnsi" w:hAnsiTheme="minorHAnsi" w:cstheme="minorHAnsi"/>
                <w:b/>
                <w:color w:val="0070C0"/>
                <w:sz w:val="22"/>
                <w:szCs w:val="22"/>
                <w:lang w:val="el-GR"/>
              </w:rPr>
              <w:t>Ψ</w:t>
            </w:r>
            <w:r>
              <w:rPr>
                <w:rStyle w:val="tabletxt"/>
                <w:rFonts w:cstheme="minorHAnsi"/>
                <w:b/>
                <w:color w:val="0070C0"/>
                <w:sz w:val="22"/>
                <w:szCs w:val="22"/>
                <w:lang w:val="el-GR"/>
              </w:rPr>
              <w:t>ΖΒΙΩΗ9-ΩΒΠ</w:t>
            </w:r>
          </w:p>
        </w:tc>
      </w:tr>
      <w:tr w:rsidR="00876FED" w:rsidRPr="008E2234" w14:paraId="6E83776E" w14:textId="77777777" w:rsidTr="00876FE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3A6DF8" w14:textId="77777777" w:rsidR="00876FED" w:rsidRPr="008E2234" w:rsidRDefault="00876FED" w:rsidP="00613528">
            <w:pPr>
              <w:rPr>
                <w:rFonts w:asciiTheme="minorHAnsi" w:hAnsiTheme="minorHAnsi" w:cstheme="minorHAnsi"/>
                <w:b/>
                <w:iCs/>
                <w:noProof/>
                <w:sz w:val="22"/>
                <w:szCs w:val="22"/>
              </w:rPr>
            </w:pP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2E99B9C8" w14:textId="77777777" w:rsidR="00876FED" w:rsidRPr="008E2234" w:rsidRDefault="00876FED" w:rsidP="00613528">
            <w:pPr>
              <w:overflowPunct w:val="0"/>
              <w:autoSpaceDE w:val="0"/>
              <w:autoSpaceDN w:val="0"/>
              <w:spacing w:line="276" w:lineRule="auto"/>
              <w:jc w:val="right"/>
              <w:rPr>
                <w:rFonts w:asciiTheme="minorHAnsi" w:hAnsiTheme="minorHAnsi" w:cstheme="minorHAnsi"/>
                <w:b/>
                <w:noProof/>
                <w:sz w:val="22"/>
                <w:szCs w:val="22"/>
              </w:rPr>
            </w:pPr>
            <w:r w:rsidRPr="008E2234">
              <w:rPr>
                <w:rFonts w:asciiTheme="minorHAnsi" w:hAnsiTheme="minorHAnsi" w:cstheme="minorHAnsi"/>
                <w:b/>
                <w:noProof/>
                <w:sz w:val="22"/>
                <w:szCs w:val="22"/>
              </w:rPr>
              <w:t>ΠΡΟΫΠ/ΣΜΟΣ:</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5A78FCB4" w14:textId="77777777" w:rsidR="00876FED" w:rsidRPr="008E2234" w:rsidRDefault="00876FED"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 xml:space="preserve">ΛΟΙΠΟΙ </w:t>
            </w:r>
          </w:p>
        </w:tc>
      </w:tr>
      <w:tr w:rsidR="00876FED" w:rsidRPr="00876FED" w14:paraId="0CFBF0F2" w14:textId="77777777" w:rsidTr="00876FED">
        <w:tc>
          <w:tcPr>
            <w:tcW w:w="387" w:type="dxa"/>
            <w:tcBorders>
              <w:top w:val="single" w:sz="4" w:space="0" w:color="000000"/>
              <w:left w:val="single" w:sz="4" w:space="0" w:color="000000"/>
              <w:bottom w:val="single" w:sz="4" w:space="0" w:color="000000"/>
              <w:right w:val="single" w:sz="4" w:space="0" w:color="000000"/>
            </w:tcBorders>
            <w:vAlign w:val="center"/>
            <w:hideMark/>
          </w:tcPr>
          <w:p w14:paraId="4489A255" w14:textId="77777777" w:rsidR="00876FED" w:rsidRPr="008E2234" w:rsidRDefault="00876FED" w:rsidP="00613528">
            <w:pPr>
              <w:overflowPunct w:val="0"/>
              <w:autoSpaceDE w:val="0"/>
              <w:autoSpaceDN w:val="0"/>
              <w:spacing w:line="276" w:lineRule="auto"/>
              <w:jc w:val="center"/>
              <w:rPr>
                <w:rFonts w:asciiTheme="minorHAnsi" w:hAnsiTheme="minorHAnsi" w:cstheme="minorHAnsi"/>
                <w:b/>
                <w:bCs/>
                <w:sz w:val="22"/>
                <w:szCs w:val="22"/>
              </w:rPr>
            </w:pPr>
            <w:r w:rsidRPr="008E2234">
              <w:rPr>
                <w:rFonts w:asciiTheme="minorHAnsi" w:hAnsiTheme="minorHAnsi" w:cstheme="minorHAnsi"/>
                <w:b/>
                <w:bCs/>
                <w:sz w:val="22"/>
                <w:szCs w:val="22"/>
              </w:rPr>
              <w:t>4.</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6F257BF4" w14:textId="77777777" w:rsidR="00876FED" w:rsidRPr="00876FED" w:rsidRDefault="00876FED" w:rsidP="00613528">
            <w:pPr>
              <w:overflowPunct w:val="0"/>
              <w:autoSpaceDE w:val="0"/>
              <w:autoSpaceDN w:val="0"/>
              <w:spacing w:line="276" w:lineRule="auto"/>
              <w:jc w:val="right"/>
              <w:rPr>
                <w:rFonts w:asciiTheme="minorHAnsi" w:eastAsiaTheme="minorEastAsia" w:hAnsiTheme="minorHAnsi" w:cstheme="minorHAnsi"/>
                <w:b/>
                <w:bCs/>
                <w:noProof/>
                <w:sz w:val="22"/>
                <w:szCs w:val="22"/>
                <w:lang w:val="el-GR"/>
              </w:rPr>
            </w:pPr>
            <w:r w:rsidRPr="00876FED">
              <w:rPr>
                <w:rFonts w:asciiTheme="minorHAnsi" w:hAnsiTheme="minorHAnsi" w:cstheme="minorHAnsi"/>
                <w:b/>
                <w:bCs/>
                <w:sz w:val="22"/>
                <w:szCs w:val="22"/>
                <w:lang w:val="el-GR"/>
              </w:rPr>
              <w:t xml:space="preserve">Στοιχείο αναφοράς σύμβασης – Αναγνώριση σύμβασης: </w:t>
            </w:r>
            <w:r w:rsidRPr="00876FED">
              <w:rPr>
                <w:rFonts w:asciiTheme="minorHAnsi" w:hAnsiTheme="minorHAnsi" w:cstheme="minorHAnsi"/>
                <w:bCs/>
                <w:sz w:val="22"/>
                <w:szCs w:val="22"/>
                <w:u w:val="single"/>
                <w:lang w:val="el-GR"/>
              </w:rPr>
              <w:t>ΑΔΑΜ σύμβασης</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0C11411F" w14:textId="77777777" w:rsidR="00876FED" w:rsidRPr="008E2234" w:rsidRDefault="00876FED"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(αναγράφεται στο πάνω μέρος της σύμβασης)</w:t>
            </w:r>
          </w:p>
        </w:tc>
      </w:tr>
      <w:tr w:rsidR="00876FED" w:rsidRPr="008E2234" w14:paraId="3FD12162" w14:textId="77777777" w:rsidTr="00876FED">
        <w:tc>
          <w:tcPr>
            <w:tcW w:w="387" w:type="dxa"/>
            <w:tcBorders>
              <w:top w:val="single" w:sz="4" w:space="0" w:color="000000"/>
              <w:left w:val="single" w:sz="4" w:space="0" w:color="000000"/>
              <w:bottom w:val="single" w:sz="4" w:space="0" w:color="000000"/>
              <w:right w:val="single" w:sz="4" w:space="0" w:color="000000"/>
            </w:tcBorders>
            <w:vAlign w:val="center"/>
            <w:hideMark/>
          </w:tcPr>
          <w:p w14:paraId="38572D9C" w14:textId="77777777" w:rsidR="00876FED" w:rsidRPr="008E2234" w:rsidRDefault="00876FED" w:rsidP="00613528">
            <w:pPr>
              <w:overflowPunct w:val="0"/>
              <w:autoSpaceDE w:val="0"/>
              <w:autoSpaceDN w:val="0"/>
              <w:spacing w:line="276" w:lineRule="auto"/>
              <w:jc w:val="center"/>
              <w:rPr>
                <w:rFonts w:asciiTheme="minorHAnsi" w:hAnsiTheme="minorHAnsi" w:cstheme="minorHAnsi"/>
                <w:b/>
                <w:bCs/>
                <w:sz w:val="22"/>
                <w:szCs w:val="22"/>
              </w:rPr>
            </w:pPr>
            <w:r w:rsidRPr="008E2234">
              <w:rPr>
                <w:rFonts w:asciiTheme="minorHAnsi" w:hAnsiTheme="minorHAnsi" w:cstheme="minorHAnsi"/>
                <w:b/>
                <w:bCs/>
                <w:sz w:val="22"/>
                <w:szCs w:val="22"/>
              </w:rPr>
              <w:t>5.</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037D8E45" w14:textId="77777777" w:rsidR="00876FED" w:rsidRPr="008E2234" w:rsidRDefault="00876FED" w:rsidP="00613528">
            <w:pPr>
              <w:overflowPunct w:val="0"/>
              <w:autoSpaceDE w:val="0"/>
              <w:autoSpaceDN w:val="0"/>
              <w:spacing w:line="276" w:lineRule="auto"/>
              <w:jc w:val="right"/>
              <w:rPr>
                <w:rFonts w:asciiTheme="minorHAnsi" w:hAnsiTheme="minorHAnsi" w:cstheme="minorHAnsi"/>
                <w:b/>
                <w:bCs/>
                <w:sz w:val="22"/>
                <w:szCs w:val="22"/>
              </w:rPr>
            </w:pPr>
            <w:r w:rsidRPr="008E2234">
              <w:rPr>
                <w:rFonts w:asciiTheme="minorHAnsi" w:hAnsiTheme="minorHAnsi" w:cstheme="minorHAnsi"/>
                <w:b/>
                <w:bCs/>
                <w:sz w:val="22"/>
                <w:szCs w:val="22"/>
              </w:rPr>
              <w:t>Α.Φ.Μ.:</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02C7A352" w14:textId="77777777" w:rsidR="00876FED" w:rsidRPr="008E2234" w:rsidRDefault="00876FED"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99 78 30 264</w:t>
            </w:r>
            <w:r w:rsidRPr="008E2234">
              <w:rPr>
                <w:rFonts w:asciiTheme="minorHAnsi" w:hAnsiTheme="minorHAnsi" w:cstheme="minorHAnsi"/>
                <w:bCs/>
                <w:sz w:val="22"/>
                <w:szCs w:val="22"/>
              </w:rPr>
              <w:tab/>
            </w:r>
          </w:p>
        </w:tc>
      </w:tr>
      <w:tr w:rsidR="00876FED" w:rsidRPr="008E2234" w14:paraId="28C451A9" w14:textId="77777777" w:rsidTr="00876FED">
        <w:tc>
          <w:tcPr>
            <w:tcW w:w="387" w:type="dxa"/>
            <w:tcBorders>
              <w:top w:val="single" w:sz="4" w:space="0" w:color="000000"/>
              <w:left w:val="single" w:sz="4" w:space="0" w:color="000000"/>
              <w:bottom w:val="single" w:sz="4" w:space="0" w:color="000000"/>
              <w:right w:val="single" w:sz="4" w:space="0" w:color="000000"/>
            </w:tcBorders>
            <w:vAlign w:val="center"/>
            <w:hideMark/>
          </w:tcPr>
          <w:p w14:paraId="54FA86F7" w14:textId="77777777" w:rsidR="00876FED" w:rsidRPr="008E2234" w:rsidRDefault="00876FED" w:rsidP="00613528">
            <w:pPr>
              <w:overflowPunct w:val="0"/>
              <w:autoSpaceDE w:val="0"/>
              <w:autoSpaceDN w:val="0"/>
              <w:spacing w:line="276" w:lineRule="auto"/>
              <w:jc w:val="center"/>
              <w:rPr>
                <w:rFonts w:asciiTheme="minorHAnsi" w:hAnsiTheme="minorHAnsi" w:cstheme="minorHAnsi"/>
                <w:b/>
                <w:iCs/>
                <w:noProof/>
                <w:sz w:val="22"/>
                <w:szCs w:val="22"/>
              </w:rPr>
            </w:pPr>
            <w:r w:rsidRPr="008E2234">
              <w:rPr>
                <w:rFonts w:asciiTheme="minorHAnsi" w:hAnsiTheme="minorHAnsi" w:cstheme="minorHAnsi"/>
                <w:b/>
                <w:iCs/>
                <w:noProof/>
                <w:sz w:val="22"/>
                <w:szCs w:val="22"/>
              </w:rPr>
              <w:t>6.</w:t>
            </w:r>
          </w:p>
        </w:tc>
        <w:tc>
          <w:tcPr>
            <w:tcW w:w="4404" w:type="dxa"/>
            <w:tcBorders>
              <w:top w:val="single" w:sz="4" w:space="0" w:color="000000"/>
              <w:left w:val="single" w:sz="4" w:space="0" w:color="000000"/>
              <w:bottom w:val="single" w:sz="4" w:space="0" w:color="000000"/>
              <w:right w:val="single" w:sz="4" w:space="0" w:color="000000"/>
            </w:tcBorders>
            <w:vAlign w:val="center"/>
            <w:hideMark/>
          </w:tcPr>
          <w:p w14:paraId="2A18A4D2" w14:textId="77777777" w:rsidR="00876FED" w:rsidRPr="008E2234" w:rsidRDefault="00876FED" w:rsidP="00613528">
            <w:pPr>
              <w:overflowPunct w:val="0"/>
              <w:autoSpaceDE w:val="0"/>
              <w:autoSpaceDN w:val="0"/>
              <w:spacing w:line="276" w:lineRule="auto"/>
              <w:jc w:val="right"/>
              <w:rPr>
                <w:rFonts w:asciiTheme="minorHAnsi" w:hAnsiTheme="minorHAnsi" w:cstheme="minorHAnsi"/>
                <w:b/>
                <w:sz w:val="22"/>
                <w:szCs w:val="22"/>
              </w:rPr>
            </w:pPr>
            <w:r w:rsidRPr="008E2234">
              <w:rPr>
                <w:rFonts w:asciiTheme="minorHAnsi" w:hAnsiTheme="minorHAnsi" w:cstheme="minorHAnsi"/>
                <w:b/>
                <w:bCs/>
                <w:sz w:val="22"/>
                <w:szCs w:val="22"/>
              </w:rPr>
              <w:t>Δ.Ο.Υ.  :</w:t>
            </w:r>
          </w:p>
        </w:tc>
        <w:tc>
          <w:tcPr>
            <w:tcW w:w="4858" w:type="dxa"/>
            <w:tcBorders>
              <w:top w:val="single" w:sz="4" w:space="0" w:color="000000"/>
              <w:left w:val="single" w:sz="4" w:space="0" w:color="000000"/>
              <w:bottom w:val="single" w:sz="4" w:space="0" w:color="000000"/>
              <w:right w:val="single" w:sz="4" w:space="0" w:color="000000"/>
            </w:tcBorders>
            <w:vAlign w:val="center"/>
            <w:hideMark/>
          </w:tcPr>
          <w:p w14:paraId="0E77E622" w14:textId="77777777" w:rsidR="00876FED" w:rsidRPr="008E2234" w:rsidRDefault="00876FED" w:rsidP="00613528">
            <w:pPr>
              <w:pStyle w:val="a6"/>
              <w:autoSpaceDE w:val="0"/>
              <w:autoSpaceDN w:val="0"/>
              <w:adjustRightInd w:val="0"/>
              <w:ind w:left="0"/>
              <w:rPr>
                <w:rFonts w:asciiTheme="minorHAnsi" w:hAnsiTheme="minorHAnsi" w:cstheme="minorHAnsi"/>
                <w:bCs/>
                <w:sz w:val="22"/>
                <w:szCs w:val="22"/>
              </w:rPr>
            </w:pPr>
            <w:r w:rsidRPr="008E2234">
              <w:rPr>
                <w:rFonts w:asciiTheme="minorHAnsi" w:hAnsiTheme="minorHAnsi" w:cstheme="minorHAnsi"/>
                <w:bCs/>
                <w:sz w:val="22"/>
                <w:szCs w:val="22"/>
              </w:rPr>
              <w:t>ΤΡΙΚΑΛΩΝ</w:t>
            </w:r>
          </w:p>
        </w:tc>
      </w:tr>
    </w:tbl>
    <w:p w14:paraId="454C7550" w14:textId="77777777" w:rsidR="00876FED" w:rsidRDefault="00876FED" w:rsidP="00876FED">
      <w:pPr>
        <w:suppressAutoHyphens w:val="0"/>
        <w:autoSpaceDE w:val="0"/>
        <w:autoSpaceDN w:val="0"/>
        <w:adjustRightInd w:val="0"/>
        <w:spacing w:after="60" w:line="288" w:lineRule="auto"/>
        <w:rPr>
          <w:color w:val="000000"/>
          <w:sz w:val="20"/>
          <w:szCs w:val="20"/>
          <w:lang w:val="en-US"/>
        </w:rPr>
      </w:pPr>
    </w:p>
    <w:p w14:paraId="57D07E44" w14:textId="24618168" w:rsidR="006D1D8F" w:rsidRDefault="006D1D8F" w:rsidP="00B75B68">
      <w:pPr>
        <w:pStyle w:val="a6"/>
        <w:numPr>
          <w:ilvl w:val="0"/>
          <w:numId w:val="9"/>
        </w:numPr>
        <w:autoSpaceDE w:val="0"/>
        <w:autoSpaceDN w:val="0"/>
        <w:adjustRightInd w:val="0"/>
        <w:spacing w:line="288" w:lineRule="auto"/>
        <w:rPr>
          <w:b/>
          <w:color w:val="000000"/>
          <w:sz w:val="20"/>
          <w:szCs w:val="20"/>
        </w:rPr>
      </w:pPr>
      <w:r w:rsidRPr="00B75B68">
        <w:rPr>
          <w:b/>
          <w:color w:val="000000"/>
          <w:sz w:val="20"/>
          <w:szCs w:val="20"/>
        </w:rPr>
        <w:t xml:space="preserve">Ο  </w:t>
      </w:r>
      <w:r w:rsidR="00D04C85" w:rsidRPr="00B75B68">
        <w:rPr>
          <w:b/>
          <w:color w:val="000000"/>
          <w:sz w:val="20"/>
          <w:szCs w:val="20"/>
        </w:rPr>
        <w:t>κάτωθι οικονομικός φορέας</w:t>
      </w:r>
      <w:r w:rsidRPr="00B75B68">
        <w:rPr>
          <w:b/>
          <w:color w:val="000000"/>
          <w:sz w:val="20"/>
          <w:szCs w:val="20"/>
        </w:rPr>
        <w:t>:</w:t>
      </w:r>
    </w:p>
    <w:p w14:paraId="12A28C2E" w14:textId="77777777" w:rsidR="00B75B68" w:rsidRPr="00B75B68" w:rsidRDefault="00B75B68" w:rsidP="00B75B68">
      <w:pPr>
        <w:pStyle w:val="a6"/>
        <w:autoSpaceDE w:val="0"/>
        <w:autoSpaceDN w:val="0"/>
        <w:adjustRightInd w:val="0"/>
        <w:spacing w:line="288" w:lineRule="auto"/>
        <w:rPr>
          <w:b/>
          <w:color w:val="000000"/>
          <w:sz w:val="20"/>
          <w:szCs w:val="20"/>
        </w:rPr>
      </w:pPr>
    </w:p>
    <w:tbl>
      <w:tblPr>
        <w:tblW w:w="854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68"/>
        <w:gridCol w:w="589"/>
        <w:gridCol w:w="2117"/>
        <w:gridCol w:w="743"/>
        <w:gridCol w:w="1881"/>
        <w:gridCol w:w="1146"/>
      </w:tblGrid>
      <w:tr w:rsidR="006D1D8F" w:rsidRPr="00EC136F" w14:paraId="37A57F32" w14:textId="77777777" w:rsidTr="006D1D8F">
        <w:trPr>
          <w:trHeight w:val="397"/>
          <w:jc w:val="center"/>
        </w:trPr>
        <w:tc>
          <w:tcPr>
            <w:tcW w:w="2071" w:type="dxa"/>
            <w:vAlign w:val="center"/>
          </w:tcPr>
          <w:p w14:paraId="7488D077" w14:textId="77777777" w:rsidR="006D1D8F" w:rsidRPr="00876FED" w:rsidRDefault="006D1D8F" w:rsidP="006D1D8F">
            <w:pPr>
              <w:tabs>
                <w:tab w:val="left" w:pos="284"/>
              </w:tabs>
              <w:spacing w:before="60" w:after="60"/>
              <w:jc w:val="right"/>
              <w:rPr>
                <w:b/>
                <w:bCs/>
                <w:sz w:val="18"/>
                <w:szCs w:val="18"/>
              </w:rPr>
            </w:pPr>
            <w:r w:rsidRPr="00876FED">
              <w:rPr>
                <w:b/>
                <w:bCs/>
                <w:sz w:val="18"/>
                <w:szCs w:val="18"/>
              </w:rPr>
              <w:t>Επωνυμία</w:t>
            </w:r>
          </w:p>
        </w:tc>
        <w:tc>
          <w:tcPr>
            <w:tcW w:w="6473" w:type="dxa"/>
            <w:gridSpan w:val="5"/>
            <w:vAlign w:val="center"/>
          </w:tcPr>
          <w:p w14:paraId="3FB2564C" w14:textId="77777777" w:rsidR="006D1D8F" w:rsidRPr="007B1F96" w:rsidRDefault="006D1D8F" w:rsidP="006D1D8F">
            <w:pPr>
              <w:spacing w:after="0"/>
              <w:ind w:right="131"/>
              <w:jc w:val="left"/>
              <w:rPr>
                <w:b/>
                <w:bCs/>
                <w:color w:val="FFFFFF" w:themeColor="background1"/>
                <w:lang w:val="el-GR"/>
              </w:rPr>
            </w:pPr>
            <w:r w:rsidRPr="007B1F96">
              <w:rPr>
                <w:b/>
                <w:bCs/>
                <w:color w:val="FFFFFF" w:themeColor="background1"/>
                <w:szCs w:val="22"/>
                <w:lang w:val="el-GR"/>
              </w:rPr>
              <w:t>ΜΕΣΟΓΕΙΑΚΕΣ ΓΕΥΣΕΙΣ  ΑΝΩΝΥΜΗ ΕΤΑΙΡΕΙΑ</w:t>
            </w:r>
          </w:p>
        </w:tc>
      </w:tr>
      <w:tr w:rsidR="006D1D8F" w:rsidRPr="00EC136F" w14:paraId="7D8B26FB" w14:textId="77777777" w:rsidTr="006D1D8F">
        <w:trPr>
          <w:trHeight w:val="340"/>
          <w:jc w:val="center"/>
        </w:trPr>
        <w:tc>
          <w:tcPr>
            <w:tcW w:w="2071" w:type="dxa"/>
            <w:vAlign w:val="center"/>
          </w:tcPr>
          <w:p w14:paraId="630D75FB" w14:textId="77777777" w:rsidR="006D1D8F" w:rsidRPr="00876FED" w:rsidRDefault="006D1D8F" w:rsidP="006D1D8F">
            <w:pPr>
              <w:tabs>
                <w:tab w:val="left" w:pos="284"/>
              </w:tabs>
              <w:spacing w:before="60" w:after="60"/>
              <w:jc w:val="right"/>
              <w:rPr>
                <w:b/>
                <w:bCs/>
                <w:sz w:val="18"/>
                <w:szCs w:val="18"/>
                <w:lang w:val="el-GR"/>
              </w:rPr>
            </w:pPr>
            <w:r w:rsidRPr="00876FED">
              <w:rPr>
                <w:b/>
                <w:bCs/>
                <w:sz w:val="18"/>
                <w:szCs w:val="18"/>
                <w:lang w:val="el-GR"/>
              </w:rPr>
              <w:t>Νόμιμος Εκπρόσωπος</w:t>
            </w:r>
          </w:p>
        </w:tc>
        <w:tc>
          <w:tcPr>
            <w:tcW w:w="6473" w:type="dxa"/>
            <w:gridSpan w:val="5"/>
            <w:vAlign w:val="center"/>
          </w:tcPr>
          <w:p w14:paraId="16740FB4" w14:textId="77777777" w:rsidR="006D1D8F" w:rsidRPr="007B1F96" w:rsidRDefault="006D1D8F" w:rsidP="006D1D8F">
            <w:pPr>
              <w:tabs>
                <w:tab w:val="left" w:pos="284"/>
              </w:tabs>
              <w:spacing w:after="0"/>
              <w:ind w:right="-227"/>
              <w:jc w:val="left"/>
              <w:rPr>
                <w:color w:val="FFFFFF" w:themeColor="background1"/>
                <w:lang w:val="el-GR"/>
              </w:rPr>
            </w:pPr>
            <w:r w:rsidRPr="007B1F96">
              <w:rPr>
                <w:color w:val="FFFFFF" w:themeColor="background1"/>
                <w:lang w:val="el-GR"/>
              </w:rPr>
              <w:t>ΧΡΗΣΟΣ ΖΑΧΟΣ του ΛΑΜΠΡΟΥ   Α.Δ.Τ.  ΑΚ 422858</w:t>
            </w:r>
          </w:p>
        </w:tc>
      </w:tr>
      <w:tr w:rsidR="006D1D8F" w:rsidRPr="001E05EC" w14:paraId="3771FAE3" w14:textId="77777777" w:rsidTr="007B1F96">
        <w:trPr>
          <w:trHeight w:val="483"/>
          <w:jc w:val="center"/>
        </w:trPr>
        <w:tc>
          <w:tcPr>
            <w:tcW w:w="2071" w:type="dxa"/>
            <w:vAlign w:val="center"/>
          </w:tcPr>
          <w:p w14:paraId="5E636D08" w14:textId="77777777" w:rsidR="006D1D8F" w:rsidRPr="00876FED" w:rsidRDefault="006D1D8F" w:rsidP="006D1D8F">
            <w:pPr>
              <w:tabs>
                <w:tab w:val="left" w:pos="284"/>
              </w:tabs>
              <w:spacing w:before="60" w:after="60"/>
              <w:jc w:val="right"/>
              <w:rPr>
                <w:b/>
                <w:bCs/>
                <w:sz w:val="18"/>
                <w:szCs w:val="18"/>
                <w:lang w:val="el-GR"/>
              </w:rPr>
            </w:pPr>
            <w:r w:rsidRPr="00876FED">
              <w:rPr>
                <w:b/>
                <w:bCs/>
                <w:sz w:val="18"/>
                <w:szCs w:val="18"/>
                <w:lang w:val="el-GR"/>
              </w:rPr>
              <w:t>Διεύθυνση – Πόλη – Τ.Κ.</w:t>
            </w:r>
          </w:p>
        </w:tc>
        <w:tc>
          <w:tcPr>
            <w:tcW w:w="5326" w:type="dxa"/>
            <w:gridSpan w:val="4"/>
            <w:vAlign w:val="center"/>
          </w:tcPr>
          <w:p w14:paraId="275AC3DE" w14:textId="77777777" w:rsidR="006D1D8F" w:rsidRPr="007B1F96" w:rsidRDefault="006D1D8F" w:rsidP="006D1D8F">
            <w:pPr>
              <w:tabs>
                <w:tab w:val="left" w:pos="284"/>
              </w:tabs>
              <w:spacing w:after="0"/>
              <w:jc w:val="left"/>
              <w:rPr>
                <w:color w:val="FFFFFF" w:themeColor="background1"/>
                <w:lang w:val="el-GR"/>
              </w:rPr>
            </w:pPr>
            <w:r w:rsidRPr="007B1F96">
              <w:rPr>
                <w:color w:val="FFFFFF" w:themeColor="background1"/>
                <w:lang w:val="el-GR"/>
              </w:rPr>
              <w:t xml:space="preserve"> ΓΡΗΓ. Ε. &amp; ΜΠΟΤΣΑΡΗ    -   ΛΑΡΙΣΑ</w:t>
            </w:r>
          </w:p>
        </w:tc>
        <w:tc>
          <w:tcPr>
            <w:tcW w:w="1147" w:type="dxa"/>
            <w:vAlign w:val="center"/>
          </w:tcPr>
          <w:p w14:paraId="6018EE11" w14:textId="77777777" w:rsidR="006D1D8F" w:rsidRPr="007B1F96" w:rsidRDefault="006D1D8F" w:rsidP="006D1D8F">
            <w:pPr>
              <w:tabs>
                <w:tab w:val="left" w:pos="284"/>
              </w:tabs>
              <w:spacing w:after="0"/>
              <w:jc w:val="left"/>
              <w:rPr>
                <w:color w:val="FFFFFF" w:themeColor="background1"/>
                <w:lang w:val="el-GR"/>
              </w:rPr>
            </w:pPr>
            <w:r w:rsidRPr="007B1F96">
              <w:rPr>
                <w:color w:val="FFFFFF" w:themeColor="background1"/>
                <w:lang w:val="el-GR"/>
              </w:rPr>
              <w:t xml:space="preserve"> 41 222</w:t>
            </w:r>
          </w:p>
        </w:tc>
      </w:tr>
      <w:tr w:rsidR="006D1D8F" w:rsidRPr="00D53664" w14:paraId="62A34229" w14:textId="77777777" w:rsidTr="006D1D8F">
        <w:trPr>
          <w:trHeight w:val="340"/>
          <w:jc w:val="center"/>
        </w:trPr>
        <w:tc>
          <w:tcPr>
            <w:tcW w:w="2071" w:type="dxa"/>
            <w:vAlign w:val="center"/>
          </w:tcPr>
          <w:p w14:paraId="2AB2A1D8" w14:textId="77777777" w:rsidR="006D1D8F" w:rsidRPr="00876FED" w:rsidRDefault="006D1D8F" w:rsidP="006D1D8F">
            <w:pPr>
              <w:tabs>
                <w:tab w:val="left" w:pos="284"/>
              </w:tabs>
              <w:spacing w:before="60" w:after="60"/>
              <w:jc w:val="right"/>
              <w:rPr>
                <w:b/>
                <w:bCs/>
                <w:sz w:val="18"/>
                <w:szCs w:val="18"/>
                <w:lang w:val="el-GR"/>
              </w:rPr>
            </w:pPr>
            <w:r w:rsidRPr="00876FED">
              <w:rPr>
                <w:b/>
                <w:bCs/>
                <w:sz w:val="18"/>
                <w:szCs w:val="18"/>
                <w:lang w:val="el-GR"/>
              </w:rPr>
              <w:t>Α.Φ.Μ.</w:t>
            </w:r>
          </w:p>
        </w:tc>
        <w:tc>
          <w:tcPr>
            <w:tcW w:w="2700" w:type="dxa"/>
            <w:gridSpan w:val="2"/>
            <w:vAlign w:val="center"/>
          </w:tcPr>
          <w:p w14:paraId="21F7AAF8" w14:textId="77777777" w:rsidR="006D1D8F" w:rsidRPr="007B1F96" w:rsidRDefault="006D1D8F" w:rsidP="006D1D8F">
            <w:pPr>
              <w:tabs>
                <w:tab w:val="left" w:pos="284"/>
              </w:tabs>
              <w:spacing w:after="0"/>
              <w:jc w:val="center"/>
              <w:rPr>
                <w:b/>
                <w:color w:val="FFFFFF" w:themeColor="background1"/>
                <w:lang w:val="el-GR"/>
              </w:rPr>
            </w:pPr>
            <w:r w:rsidRPr="007B1F96">
              <w:rPr>
                <w:b/>
                <w:color w:val="FFFFFF" w:themeColor="background1"/>
                <w:lang w:val="el-GR"/>
              </w:rPr>
              <w:t>800 441 471</w:t>
            </w:r>
          </w:p>
        </w:tc>
        <w:tc>
          <w:tcPr>
            <w:tcW w:w="743" w:type="dxa"/>
            <w:vAlign w:val="center"/>
          </w:tcPr>
          <w:p w14:paraId="3566BB38" w14:textId="77777777" w:rsidR="006D1D8F" w:rsidRPr="00876FED" w:rsidRDefault="006D1D8F" w:rsidP="006D1D8F">
            <w:pPr>
              <w:tabs>
                <w:tab w:val="left" w:pos="284"/>
              </w:tabs>
              <w:spacing w:after="0"/>
              <w:jc w:val="left"/>
              <w:rPr>
                <w:b/>
                <w:bCs/>
                <w:sz w:val="18"/>
                <w:szCs w:val="18"/>
              </w:rPr>
            </w:pPr>
            <w:r w:rsidRPr="00876FED">
              <w:rPr>
                <w:b/>
                <w:bCs/>
                <w:sz w:val="18"/>
                <w:szCs w:val="18"/>
              </w:rPr>
              <w:t>Δ.Ο.Υ.</w:t>
            </w:r>
          </w:p>
        </w:tc>
        <w:tc>
          <w:tcPr>
            <w:tcW w:w="3030" w:type="dxa"/>
            <w:gridSpan w:val="2"/>
            <w:vAlign w:val="center"/>
          </w:tcPr>
          <w:p w14:paraId="412925FD" w14:textId="77777777" w:rsidR="006D1D8F" w:rsidRPr="007B1F96" w:rsidRDefault="006D1D8F" w:rsidP="006D1D8F">
            <w:pPr>
              <w:tabs>
                <w:tab w:val="left" w:pos="284"/>
              </w:tabs>
              <w:spacing w:after="0"/>
              <w:jc w:val="left"/>
              <w:rPr>
                <w:color w:val="FFFFFF" w:themeColor="background1"/>
                <w:lang w:val="el-GR"/>
              </w:rPr>
            </w:pPr>
            <w:r w:rsidRPr="007B1F96">
              <w:rPr>
                <w:color w:val="FFFFFF" w:themeColor="background1"/>
                <w:lang w:val="el-GR"/>
              </w:rPr>
              <w:t>Α΄  ΛΑΡΙΣΑΣ</w:t>
            </w:r>
          </w:p>
        </w:tc>
      </w:tr>
      <w:tr w:rsidR="006D1D8F" w:rsidRPr="00EB76D3" w14:paraId="4E27F4AF" w14:textId="77777777" w:rsidTr="006D1D8F">
        <w:trPr>
          <w:trHeight w:val="340"/>
          <w:jc w:val="center"/>
        </w:trPr>
        <w:tc>
          <w:tcPr>
            <w:tcW w:w="2071" w:type="dxa"/>
            <w:vAlign w:val="center"/>
          </w:tcPr>
          <w:p w14:paraId="2C2E0446" w14:textId="77777777" w:rsidR="006D1D8F" w:rsidRPr="00876FED" w:rsidRDefault="006D1D8F" w:rsidP="006D1D8F">
            <w:pPr>
              <w:tabs>
                <w:tab w:val="left" w:pos="284"/>
              </w:tabs>
              <w:spacing w:before="60" w:after="60"/>
              <w:jc w:val="right"/>
              <w:rPr>
                <w:b/>
                <w:bCs/>
                <w:sz w:val="18"/>
                <w:szCs w:val="18"/>
              </w:rPr>
            </w:pPr>
            <w:proofErr w:type="spellStart"/>
            <w:proofErr w:type="gramStart"/>
            <w:r w:rsidRPr="00876FED">
              <w:rPr>
                <w:b/>
                <w:bCs/>
                <w:sz w:val="18"/>
                <w:szCs w:val="18"/>
              </w:rPr>
              <w:t>Στοιχεί</w:t>
            </w:r>
            <w:proofErr w:type="spellEnd"/>
            <w:r w:rsidRPr="00876FED">
              <w:rPr>
                <w:b/>
                <w:bCs/>
                <w:sz w:val="18"/>
                <w:szCs w:val="18"/>
              </w:rPr>
              <w:t>α</w:t>
            </w:r>
            <w:r w:rsidRPr="00876FED">
              <w:rPr>
                <w:b/>
                <w:bCs/>
                <w:sz w:val="18"/>
                <w:szCs w:val="18"/>
                <w:lang w:val="el-GR"/>
              </w:rPr>
              <w:t xml:space="preserve"> </w:t>
            </w:r>
            <w:r w:rsidRPr="00876FED">
              <w:rPr>
                <w:b/>
                <w:bCs/>
                <w:sz w:val="18"/>
                <w:szCs w:val="18"/>
              </w:rPr>
              <w:t xml:space="preserve"> επ</w:t>
            </w:r>
            <w:proofErr w:type="spellStart"/>
            <w:r w:rsidRPr="00876FED">
              <w:rPr>
                <w:b/>
                <w:bCs/>
                <w:sz w:val="18"/>
                <w:szCs w:val="18"/>
              </w:rPr>
              <w:t>ικοινωνί</w:t>
            </w:r>
            <w:proofErr w:type="spellEnd"/>
            <w:r w:rsidRPr="00876FED">
              <w:rPr>
                <w:b/>
                <w:bCs/>
                <w:sz w:val="18"/>
                <w:szCs w:val="18"/>
              </w:rPr>
              <w:t>ας</w:t>
            </w:r>
            <w:proofErr w:type="gramEnd"/>
          </w:p>
        </w:tc>
        <w:tc>
          <w:tcPr>
            <w:tcW w:w="578" w:type="dxa"/>
            <w:vAlign w:val="center"/>
          </w:tcPr>
          <w:p w14:paraId="7C66C20D" w14:textId="77777777" w:rsidR="006D1D8F" w:rsidRPr="00876FED" w:rsidRDefault="006D1D8F" w:rsidP="006D1D8F">
            <w:pPr>
              <w:tabs>
                <w:tab w:val="left" w:pos="284"/>
              </w:tabs>
              <w:spacing w:after="0"/>
              <w:jc w:val="right"/>
              <w:rPr>
                <w:b/>
                <w:bCs/>
                <w:sz w:val="18"/>
                <w:szCs w:val="18"/>
              </w:rPr>
            </w:pPr>
            <w:proofErr w:type="spellStart"/>
            <w:r w:rsidRPr="00876FED">
              <w:rPr>
                <w:b/>
                <w:bCs/>
                <w:sz w:val="18"/>
                <w:szCs w:val="18"/>
              </w:rPr>
              <w:t>Τηλ</w:t>
            </w:r>
            <w:proofErr w:type="spellEnd"/>
            <w:r w:rsidRPr="00876FED">
              <w:rPr>
                <w:b/>
                <w:bCs/>
                <w:sz w:val="18"/>
                <w:szCs w:val="18"/>
              </w:rPr>
              <w:t>.:</w:t>
            </w:r>
          </w:p>
        </w:tc>
        <w:tc>
          <w:tcPr>
            <w:tcW w:w="2122" w:type="dxa"/>
            <w:vAlign w:val="center"/>
          </w:tcPr>
          <w:p w14:paraId="0D2F57A6" w14:textId="77777777" w:rsidR="006D1D8F" w:rsidRPr="007B1F96" w:rsidRDefault="006D1D8F" w:rsidP="006D1D8F">
            <w:pPr>
              <w:tabs>
                <w:tab w:val="left" w:pos="284"/>
              </w:tabs>
              <w:spacing w:after="0"/>
              <w:jc w:val="center"/>
              <w:rPr>
                <w:color w:val="FFFFFF" w:themeColor="background1"/>
                <w:lang w:val="el-GR"/>
              </w:rPr>
            </w:pPr>
            <w:r w:rsidRPr="007B1F96">
              <w:rPr>
                <w:color w:val="FFFFFF" w:themeColor="background1"/>
                <w:lang w:val="el-GR"/>
              </w:rPr>
              <w:t>24310 77000</w:t>
            </w:r>
          </w:p>
        </w:tc>
        <w:tc>
          <w:tcPr>
            <w:tcW w:w="743" w:type="dxa"/>
            <w:vAlign w:val="center"/>
          </w:tcPr>
          <w:p w14:paraId="6C423692" w14:textId="77777777" w:rsidR="006D1D8F" w:rsidRPr="00876FED" w:rsidRDefault="006D1D8F" w:rsidP="006D1D8F">
            <w:pPr>
              <w:tabs>
                <w:tab w:val="left" w:pos="284"/>
              </w:tabs>
              <w:spacing w:after="0"/>
              <w:jc w:val="left"/>
              <w:rPr>
                <w:b/>
                <w:bCs/>
                <w:sz w:val="18"/>
                <w:szCs w:val="18"/>
              </w:rPr>
            </w:pPr>
            <w:r w:rsidRPr="00876FED">
              <w:rPr>
                <w:b/>
                <w:bCs/>
                <w:sz w:val="18"/>
                <w:szCs w:val="18"/>
                <w:lang w:val="en-US"/>
              </w:rPr>
              <w:t>E</w:t>
            </w:r>
            <w:r w:rsidRPr="00876FED">
              <w:rPr>
                <w:b/>
                <w:bCs/>
                <w:sz w:val="18"/>
                <w:szCs w:val="18"/>
              </w:rPr>
              <w:t>-</w:t>
            </w:r>
            <w:r w:rsidRPr="00876FED">
              <w:rPr>
                <w:b/>
                <w:bCs/>
                <w:sz w:val="18"/>
                <w:szCs w:val="18"/>
                <w:lang w:val="en-US"/>
              </w:rPr>
              <w:t>mail</w:t>
            </w:r>
            <w:r w:rsidRPr="00876FED">
              <w:rPr>
                <w:b/>
                <w:bCs/>
                <w:sz w:val="18"/>
                <w:szCs w:val="18"/>
              </w:rPr>
              <w:t>:</w:t>
            </w:r>
          </w:p>
        </w:tc>
        <w:tc>
          <w:tcPr>
            <w:tcW w:w="3030" w:type="dxa"/>
            <w:gridSpan w:val="2"/>
            <w:vAlign w:val="center"/>
          </w:tcPr>
          <w:p w14:paraId="433472E1" w14:textId="77777777" w:rsidR="006D1D8F" w:rsidRPr="007B1F96" w:rsidRDefault="006D1D8F" w:rsidP="006D1D8F">
            <w:pPr>
              <w:tabs>
                <w:tab w:val="left" w:pos="284"/>
              </w:tabs>
              <w:spacing w:after="0"/>
              <w:jc w:val="left"/>
              <w:rPr>
                <w:color w:val="FFFFFF" w:themeColor="background1"/>
                <w:lang w:val="en-US"/>
              </w:rPr>
            </w:pPr>
            <w:hyperlink r:id="rId8" w:history="1">
              <w:r w:rsidRPr="007B1F96">
                <w:rPr>
                  <w:rStyle w:val="-"/>
                  <w:color w:val="FFFFFF" w:themeColor="background1"/>
                  <w:lang w:val="en-US"/>
                </w:rPr>
                <w:t>foodservice@thessalis.gr</w:t>
              </w:r>
            </w:hyperlink>
            <w:r w:rsidRPr="007B1F96">
              <w:rPr>
                <w:color w:val="FFFFFF" w:themeColor="background1"/>
                <w:lang w:val="en-US"/>
              </w:rPr>
              <w:t xml:space="preserve"> </w:t>
            </w:r>
          </w:p>
        </w:tc>
      </w:tr>
    </w:tbl>
    <w:p w14:paraId="711D02D7" w14:textId="77777777" w:rsidR="00B75B68" w:rsidRDefault="00B75B68" w:rsidP="0047347B">
      <w:pPr>
        <w:spacing w:before="120"/>
        <w:rPr>
          <w:sz w:val="20"/>
          <w:szCs w:val="20"/>
          <w:lang w:val="el-GR"/>
        </w:rPr>
      </w:pPr>
    </w:p>
    <w:p w14:paraId="6DE2BA55" w14:textId="00E876AA" w:rsidR="00FB2D05" w:rsidRPr="007B1F96" w:rsidRDefault="00FB2D05" w:rsidP="0047347B">
      <w:pPr>
        <w:spacing w:before="120"/>
        <w:rPr>
          <w:sz w:val="20"/>
          <w:szCs w:val="20"/>
          <w:lang w:val="el-GR"/>
        </w:rPr>
      </w:pPr>
      <w:r w:rsidRPr="007B1F96">
        <w:rPr>
          <w:sz w:val="20"/>
          <w:szCs w:val="20"/>
          <w:lang w:val="el-GR"/>
        </w:rPr>
        <w:t xml:space="preserve">Ο πρώτος των συμβαλλομένων (καλούμενος εφεξής "Αναθέτουσα Αρχή"), </w:t>
      </w:r>
      <w:r w:rsidRPr="007B1F96">
        <w:rPr>
          <w:sz w:val="20"/>
          <w:szCs w:val="20"/>
          <w:u w:val="single"/>
          <w:lang w:val="el-GR"/>
        </w:rPr>
        <w:t>έχοντας υπόψη:</w:t>
      </w:r>
    </w:p>
    <w:p w14:paraId="2E134A23" w14:textId="77777777" w:rsidR="00FB2D05" w:rsidRPr="007B1F96" w:rsidRDefault="00FB2D05" w:rsidP="00FB2D05">
      <w:pPr>
        <w:numPr>
          <w:ilvl w:val="0"/>
          <w:numId w:val="3"/>
        </w:numPr>
        <w:tabs>
          <w:tab w:val="left" w:pos="-785"/>
          <w:tab w:val="left" w:pos="720"/>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after="60"/>
        <w:ind w:left="782" w:hanging="357"/>
        <w:rPr>
          <w:rFonts w:cs="Tahoma"/>
          <w:b/>
          <w:spacing w:val="-3"/>
          <w:sz w:val="20"/>
          <w:szCs w:val="20"/>
        </w:rPr>
      </w:pPr>
      <w:proofErr w:type="spellStart"/>
      <w:r w:rsidRPr="007B1F96">
        <w:rPr>
          <w:rFonts w:cs="Tahoma"/>
          <w:b/>
          <w:spacing w:val="-3"/>
          <w:sz w:val="20"/>
          <w:szCs w:val="20"/>
        </w:rPr>
        <w:t>Τις</w:t>
      </w:r>
      <w:proofErr w:type="spellEnd"/>
      <w:r w:rsidRPr="007B1F96">
        <w:rPr>
          <w:rFonts w:cs="Tahoma"/>
          <w:b/>
          <w:spacing w:val="-3"/>
          <w:sz w:val="20"/>
          <w:szCs w:val="20"/>
        </w:rPr>
        <w:t xml:space="preserve"> </w:t>
      </w:r>
      <w:proofErr w:type="spellStart"/>
      <w:r w:rsidRPr="007B1F96">
        <w:rPr>
          <w:rFonts w:cs="Tahoma"/>
          <w:b/>
          <w:spacing w:val="-3"/>
          <w:sz w:val="20"/>
          <w:szCs w:val="20"/>
        </w:rPr>
        <w:t>δι</w:t>
      </w:r>
      <w:proofErr w:type="spellEnd"/>
      <w:r w:rsidRPr="007B1F96">
        <w:rPr>
          <w:rFonts w:cs="Tahoma"/>
          <w:b/>
          <w:spacing w:val="-3"/>
          <w:sz w:val="20"/>
          <w:szCs w:val="20"/>
        </w:rPr>
        <w:t>ατάξεις:</w:t>
      </w:r>
    </w:p>
    <w:p w14:paraId="350FF2EA" w14:textId="77777777" w:rsidR="00FB2D05" w:rsidRPr="007B1F96" w:rsidRDefault="00FB2D05" w:rsidP="007B1F96">
      <w:pPr>
        <w:numPr>
          <w:ilvl w:val="0"/>
          <w:numId w:val="3"/>
        </w:numPr>
        <w:suppressAutoHyphens w:val="0"/>
        <w:spacing w:after="0" w:line="276" w:lineRule="auto"/>
        <w:ind w:left="397" w:hanging="397"/>
        <w:rPr>
          <w:sz w:val="20"/>
          <w:szCs w:val="20"/>
          <w:lang w:val="el-GR"/>
        </w:rPr>
      </w:pPr>
      <w:r w:rsidRPr="007B1F96">
        <w:rPr>
          <w:sz w:val="20"/>
          <w:szCs w:val="20"/>
          <w:lang w:val="el-GR"/>
        </w:rPr>
        <w:t xml:space="preserve">Τις διατάξεις του </w:t>
      </w:r>
      <w:r w:rsidRPr="007B1F96">
        <w:rPr>
          <w:b/>
          <w:sz w:val="20"/>
          <w:szCs w:val="20"/>
          <w:lang w:val="el-GR"/>
        </w:rPr>
        <w:t>Ν. 3852/2010</w:t>
      </w:r>
      <w:r w:rsidRPr="007B1F96">
        <w:rPr>
          <w:sz w:val="20"/>
          <w:szCs w:val="20"/>
          <w:lang w:val="el-GR"/>
        </w:rPr>
        <w:t xml:space="preserve"> – ΦΕΚ 87 Α (Καλλικράτης).</w:t>
      </w:r>
    </w:p>
    <w:p w14:paraId="3FE6B873" w14:textId="77777777" w:rsidR="00FB2D05" w:rsidRPr="007B1F96" w:rsidRDefault="00FB2D05" w:rsidP="007B1F96">
      <w:pPr>
        <w:numPr>
          <w:ilvl w:val="0"/>
          <w:numId w:val="3"/>
        </w:numPr>
        <w:suppressAutoHyphens w:val="0"/>
        <w:spacing w:after="0" w:line="276" w:lineRule="auto"/>
        <w:ind w:left="397" w:hanging="397"/>
        <w:rPr>
          <w:sz w:val="20"/>
          <w:szCs w:val="20"/>
          <w:lang w:val="el-GR"/>
        </w:rPr>
      </w:pPr>
      <w:r w:rsidRPr="007B1F96">
        <w:rPr>
          <w:sz w:val="20"/>
          <w:szCs w:val="20"/>
          <w:lang w:val="el-GR"/>
        </w:rPr>
        <w:t xml:space="preserve">Τις διατάξεις του  </w:t>
      </w:r>
      <w:r w:rsidRPr="007B1F96">
        <w:rPr>
          <w:b/>
          <w:sz w:val="20"/>
          <w:szCs w:val="20"/>
          <w:lang w:val="el-GR"/>
        </w:rPr>
        <w:t>Ν. 4412/2016</w:t>
      </w:r>
      <w:r w:rsidRPr="007B1F96">
        <w:rPr>
          <w:sz w:val="20"/>
          <w:szCs w:val="20"/>
          <w:lang w:val="el-GR"/>
        </w:rPr>
        <w:t xml:space="preserve"> (ΦΕΚ 147/08.08.16 τ. Α΄) .</w:t>
      </w:r>
    </w:p>
    <w:p w14:paraId="113EEB86" w14:textId="77777777" w:rsidR="00FB2D05" w:rsidRPr="007B1F96" w:rsidRDefault="00FB2D05" w:rsidP="007B1F96">
      <w:pPr>
        <w:numPr>
          <w:ilvl w:val="0"/>
          <w:numId w:val="3"/>
        </w:numPr>
        <w:suppressAutoHyphens w:val="0"/>
        <w:spacing w:after="0" w:line="276" w:lineRule="auto"/>
        <w:ind w:left="397" w:hanging="397"/>
        <w:rPr>
          <w:sz w:val="20"/>
          <w:szCs w:val="20"/>
          <w:lang w:val="el-GR"/>
        </w:rPr>
      </w:pPr>
      <w:r w:rsidRPr="007B1F96">
        <w:rPr>
          <w:rFonts w:cs="FEFE152A326"/>
          <w:sz w:val="20"/>
          <w:szCs w:val="20"/>
          <w:lang w:val="el-GR"/>
        </w:rPr>
        <w:lastRenderedPageBreak/>
        <w:t xml:space="preserve">Την </w:t>
      </w:r>
      <w:proofErr w:type="spellStart"/>
      <w:r w:rsidRPr="007B1F96">
        <w:rPr>
          <w:rFonts w:cs="FEFE152A326"/>
          <w:sz w:val="20"/>
          <w:szCs w:val="20"/>
          <w:lang w:val="el-GR"/>
        </w:rPr>
        <w:t>Αριθμ</w:t>
      </w:r>
      <w:proofErr w:type="spellEnd"/>
      <w:r w:rsidRPr="007B1F96">
        <w:rPr>
          <w:rFonts w:cs="FEFE152A326"/>
          <w:sz w:val="20"/>
          <w:szCs w:val="20"/>
          <w:lang w:val="el-GR"/>
        </w:rPr>
        <w:t xml:space="preserve">.  </w:t>
      </w:r>
      <w:r w:rsidRPr="007B1F96">
        <w:rPr>
          <w:rFonts w:cs="FEFE152A326"/>
          <w:b/>
          <w:sz w:val="20"/>
          <w:szCs w:val="20"/>
          <w:lang w:val="el-GR"/>
        </w:rPr>
        <w:t>52445 ΕΞ 2023</w:t>
      </w:r>
      <w:r w:rsidRPr="007B1F96">
        <w:rPr>
          <w:rFonts w:cs="FEFFD548A31"/>
          <w:b/>
          <w:sz w:val="20"/>
          <w:szCs w:val="20"/>
          <w:lang w:val="el-GR"/>
        </w:rPr>
        <w:t>/ 04.04.2023</w:t>
      </w:r>
      <w:r w:rsidRPr="007B1F96">
        <w:rPr>
          <w:rFonts w:cs="FEFFD548A31"/>
          <w:sz w:val="20"/>
          <w:szCs w:val="20"/>
          <w:lang w:val="el-GR"/>
        </w:rPr>
        <w:t xml:space="preserve">  </w:t>
      </w:r>
      <w:r w:rsidRPr="007B1F96">
        <w:rPr>
          <w:rFonts w:cs="FEFE152A326"/>
          <w:sz w:val="20"/>
          <w:szCs w:val="20"/>
          <w:lang w:val="el-GR"/>
        </w:rPr>
        <w:t xml:space="preserve">Κοινή Υπουργική Απόφαση  </w:t>
      </w:r>
      <w:r w:rsidRPr="007B1F96">
        <w:rPr>
          <w:rFonts w:cs="FEF8D242E95"/>
          <w:i/>
          <w:sz w:val="20"/>
          <w:szCs w:val="20"/>
          <w:lang w:val="el-GR"/>
        </w:rPr>
        <w:t>«</w:t>
      </w:r>
      <w:r w:rsidRPr="007B1F96">
        <w:rPr>
          <w:rFonts w:cs="FEF8D242E95"/>
          <w:i/>
          <w:sz w:val="20"/>
          <w:szCs w:val="20"/>
          <w:u w:val="single"/>
          <w:lang w:val="el-GR"/>
        </w:rPr>
        <w:t>Υποχρέωση υποβολής  ηλεκτρονικών τιμολογίων</w:t>
      </w:r>
      <w:r w:rsidRPr="007B1F96">
        <w:rPr>
          <w:rFonts w:cs="FEF8D242E95"/>
          <w:i/>
          <w:color w:val="0000FF"/>
          <w:sz w:val="20"/>
          <w:szCs w:val="20"/>
          <w:lang w:val="el-GR"/>
        </w:rPr>
        <w:t xml:space="preserve"> </w:t>
      </w:r>
      <w:r w:rsidRPr="007B1F96">
        <w:rPr>
          <w:rFonts w:cs="FEF8D242E95"/>
          <w:i/>
          <w:sz w:val="20"/>
          <w:szCs w:val="20"/>
          <w:lang w:val="el-GR"/>
        </w:rPr>
        <w:t xml:space="preserve">από  τους οικονομικούς  φορείς (προμηθευτές / </w:t>
      </w:r>
      <w:proofErr w:type="spellStart"/>
      <w:r w:rsidRPr="007B1F96">
        <w:rPr>
          <w:rFonts w:cs="FEF8D242E95"/>
          <w:i/>
          <w:sz w:val="20"/>
          <w:szCs w:val="20"/>
          <w:lang w:val="el-GR"/>
        </w:rPr>
        <w:t>πάροχοι</w:t>
      </w:r>
      <w:proofErr w:type="spellEnd"/>
      <w:r w:rsidRPr="007B1F96">
        <w:rPr>
          <w:rFonts w:cs="FEF8D242E95"/>
          <w:i/>
          <w:sz w:val="20"/>
          <w:szCs w:val="20"/>
          <w:lang w:val="el-GR"/>
        </w:rPr>
        <w:t>)</w:t>
      </w:r>
      <w:r w:rsidRPr="007B1F96">
        <w:rPr>
          <w:rFonts w:cs="FEF8D242E95"/>
          <w:sz w:val="20"/>
          <w:szCs w:val="20"/>
          <w:lang w:val="el-GR"/>
        </w:rPr>
        <w:t xml:space="preserve">», σύμφωνα με την οποία οι προμηθευτής/ </w:t>
      </w:r>
      <w:proofErr w:type="spellStart"/>
      <w:r w:rsidRPr="007B1F96">
        <w:rPr>
          <w:rFonts w:cs="FEF8D242E95"/>
          <w:sz w:val="20"/>
          <w:szCs w:val="20"/>
          <w:lang w:val="el-GR"/>
        </w:rPr>
        <w:t>πάροχοι</w:t>
      </w:r>
      <w:proofErr w:type="spellEnd"/>
      <w:r w:rsidRPr="007B1F96">
        <w:rPr>
          <w:rFonts w:cs="FEF8D242E95"/>
          <w:b/>
          <w:sz w:val="20"/>
          <w:szCs w:val="20"/>
          <w:lang w:val="el-GR"/>
        </w:rPr>
        <w:t>, υποχρεούνται</w:t>
      </w:r>
      <w:r w:rsidRPr="007B1F96">
        <w:rPr>
          <w:rFonts w:cs="FEF8D242E95"/>
          <w:sz w:val="20"/>
          <w:szCs w:val="20"/>
          <w:lang w:val="el-GR"/>
        </w:rPr>
        <w:t xml:space="preserve"> στην </w:t>
      </w:r>
      <w:r w:rsidRPr="007B1F96">
        <w:rPr>
          <w:rFonts w:cs="FEF8D242E95"/>
          <w:b/>
          <w:sz w:val="20"/>
          <w:szCs w:val="20"/>
          <w:u w:val="single"/>
          <w:lang w:val="el-GR"/>
        </w:rPr>
        <w:t xml:space="preserve">έκδοση </w:t>
      </w:r>
      <w:r w:rsidRPr="007B1F96">
        <w:rPr>
          <w:rFonts w:cs="FEF8D242E95"/>
          <w:sz w:val="20"/>
          <w:szCs w:val="20"/>
          <w:lang w:val="el-GR"/>
        </w:rPr>
        <w:t xml:space="preserve">και στην </w:t>
      </w:r>
      <w:r w:rsidRPr="007B1F96">
        <w:rPr>
          <w:rFonts w:cs="FEF8D242E95"/>
          <w:b/>
          <w:sz w:val="20"/>
          <w:szCs w:val="20"/>
          <w:u w:val="single"/>
          <w:lang w:val="el-GR"/>
        </w:rPr>
        <w:t>υποβολή ηλεκτρονικών τιμολογίων στο Δήμο.</w:t>
      </w:r>
    </w:p>
    <w:p w14:paraId="35DE1BB1" w14:textId="77777777" w:rsidR="00FB2D05" w:rsidRPr="007B1F96" w:rsidRDefault="00FB2D05" w:rsidP="00FB2D05">
      <w:pPr>
        <w:spacing w:after="0"/>
        <w:ind w:left="397"/>
        <w:rPr>
          <w:sz w:val="6"/>
          <w:szCs w:val="6"/>
          <w:lang w:val="el-GR"/>
        </w:rPr>
      </w:pPr>
    </w:p>
    <w:p w14:paraId="24D92EFE" w14:textId="77777777" w:rsidR="00FB2D05" w:rsidRPr="007B1F96" w:rsidRDefault="00FB2D05" w:rsidP="00FB2D05">
      <w:pPr>
        <w:pStyle w:val="2"/>
        <w:numPr>
          <w:ilvl w:val="0"/>
          <w:numId w:val="6"/>
        </w:numPr>
        <w:pBdr>
          <w:top w:val="none" w:sz="0" w:space="0" w:color="auto"/>
          <w:left w:val="none" w:sz="0" w:space="0" w:color="auto"/>
          <w:bottom w:val="none" w:sz="0" w:space="0" w:color="auto"/>
          <w:right w:val="none" w:sz="0" w:space="0" w:color="auto"/>
        </w:pBdr>
        <w:tabs>
          <w:tab w:val="clear" w:pos="567"/>
        </w:tabs>
        <w:spacing w:before="0" w:after="120"/>
        <w:ind w:left="714" w:hanging="357"/>
        <w:rPr>
          <w:rFonts w:ascii="Calibri" w:hAnsi="Calibri"/>
          <w:i/>
          <w:color w:val="auto"/>
          <w:sz w:val="20"/>
          <w:szCs w:val="20"/>
        </w:rPr>
      </w:pPr>
      <w:r w:rsidRPr="007B1F96">
        <w:rPr>
          <w:rFonts w:ascii="Calibri" w:hAnsi="Calibri"/>
          <w:i/>
          <w:color w:val="auto"/>
          <w:sz w:val="20"/>
          <w:szCs w:val="20"/>
        </w:rPr>
        <w:t xml:space="preserve">Τα </w:t>
      </w:r>
      <w:proofErr w:type="spellStart"/>
      <w:r w:rsidRPr="007B1F96">
        <w:rPr>
          <w:rFonts w:ascii="Calibri" w:hAnsi="Calibri"/>
          <w:i/>
          <w:color w:val="auto"/>
          <w:sz w:val="20"/>
          <w:szCs w:val="20"/>
        </w:rPr>
        <w:t>λοι</w:t>
      </w:r>
      <w:proofErr w:type="spellEnd"/>
      <w:r w:rsidRPr="007B1F96">
        <w:rPr>
          <w:rFonts w:ascii="Calibri" w:hAnsi="Calibri"/>
          <w:i/>
          <w:color w:val="auto"/>
          <w:sz w:val="20"/>
          <w:szCs w:val="20"/>
        </w:rPr>
        <w:t xml:space="preserve">πά </w:t>
      </w:r>
      <w:proofErr w:type="spellStart"/>
      <w:r w:rsidRPr="007B1F96">
        <w:rPr>
          <w:rFonts w:ascii="Calibri" w:hAnsi="Calibri"/>
          <w:i/>
          <w:color w:val="auto"/>
          <w:sz w:val="20"/>
          <w:szCs w:val="20"/>
        </w:rPr>
        <w:t>έγγρ</w:t>
      </w:r>
      <w:proofErr w:type="spellEnd"/>
      <w:r w:rsidRPr="007B1F96">
        <w:rPr>
          <w:rFonts w:ascii="Calibri" w:hAnsi="Calibri"/>
          <w:i/>
          <w:color w:val="auto"/>
          <w:sz w:val="20"/>
          <w:szCs w:val="20"/>
        </w:rPr>
        <w:t>αφα:</w:t>
      </w:r>
    </w:p>
    <w:p w14:paraId="3AEC8A02" w14:textId="3E2C8656" w:rsidR="00FB2D05" w:rsidRPr="007B1F96" w:rsidRDefault="00FB2D05" w:rsidP="007B1F96">
      <w:pPr>
        <w:numPr>
          <w:ilvl w:val="0"/>
          <w:numId w:val="2"/>
        </w:numPr>
        <w:tabs>
          <w:tab w:val="clear" w:pos="720"/>
          <w:tab w:val="num" w:pos="360"/>
        </w:tabs>
        <w:spacing w:after="60" w:line="276" w:lineRule="auto"/>
        <w:ind w:left="397" w:hanging="397"/>
        <w:rPr>
          <w:rFonts w:cs="Tahoma"/>
          <w:b/>
          <w:color w:val="0000FF"/>
          <w:sz w:val="20"/>
          <w:szCs w:val="20"/>
          <w:lang w:val="el-GR"/>
        </w:rPr>
      </w:pPr>
      <w:r w:rsidRPr="007B1F96">
        <w:rPr>
          <w:rFonts w:cs="Tahoma"/>
          <w:sz w:val="20"/>
          <w:szCs w:val="20"/>
          <w:u w:val="single"/>
          <w:lang w:val="el-GR"/>
        </w:rPr>
        <w:t>Τον Κ.Α.</w:t>
      </w:r>
      <w:r w:rsidRPr="007B1F96">
        <w:rPr>
          <w:rFonts w:cs="Tahoma"/>
          <w:sz w:val="20"/>
          <w:szCs w:val="20"/>
          <w:lang w:val="el-GR"/>
        </w:rPr>
        <w:t xml:space="preserve"> </w:t>
      </w:r>
      <w:r w:rsidRPr="007B1F96">
        <w:rPr>
          <w:rFonts w:cs="Tahoma"/>
          <w:b/>
          <w:sz w:val="20"/>
          <w:szCs w:val="20"/>
          <w:lang w:val="el-GR"/>
        </w:rPr>
        <w:t xml:space="preserve"> </w:t>
      </w:r>
      <w:r w:rsidR="00876FED" w:rsidRPr="00876FED">
        <w:rPr>
          <w:rFonts w:cs="Tahoma"/>
          <w:b/>
          <w:color w:val="0000FF"/>
          <w:sz w:val="20"/>
          <w:szCs w:val="20"/>
          <w:lang w:val="el-GR"/>
        </w:rPr>
        <w:t>70-6481.0003</w:t>
      </w:r>
      <w:r w:rsidRPr="007B1F96">
        <w:rPr>
          <w:rFonts w:cs="Tahoma"/>
          <w:b/>
          <w:color w:val="0000FF"/>
          <w:sz w:val="20"/>
          <w:szCs w:val="20"/>
          <w:lang w:val="el-GR"/>
        </w:rPr>
        <w:t>.</w:t>
      </w:r>
      <w:r w:rsidRPr="007B1F96">
        <w:rPr>
          <w:rFonts w:cs="Tahoma"/>
          <w:sz w:val="20"/>
          <w:szCs w:val="20"/>
          <w:lang w:val="el-GR"/>
        </w:rPr>
        <w:t xml:space="preserve"> του Προϋπολογισμού του Δήμου, οικον. έτους </w:t>
      </w:r>
      <w:r w:rsidRPr="007B1F96">
        <w:rPr>
          <w:rFonts w:cs="Tahoma"/>
          <w:b/>
          <w:color w:val="0000FF"/>
          <w:sz w:val="20"/>
          <w:szCs w:val="20"/>
          <w:lang w:val="el-GR"/>
        </w:rPr>
        <w:t>2024.</w:t>
      </w:r>
    </w:p>
    <w:p w14:paraId="1F77505C" w14:textId="71912A42" w:rsidR="00FB2D05" w:rsidRPr="007B1F96" w:rsidRDefault="00D04C85" w:rsidP="007B1F96">
      <w:pPr>
        <w:numPr>
          <w:ilvl w:val="0"/>
          <w:numId w:val="2"/>
        </w:numPr>
        <w:tabs>
          <w:tab w:val="clear" w:pos="720"/>
          <w:tab w:val="num" w:pos="360"/>
        </w:tabs>
        <w:spacing w:after="60" w:line="276" w:lineRule="auto"/>
        <w:ind w:left="397" w:hanging="397"/>
        <w:rPr>
          <w:rFonts w:asciiTheme="minorHAnsi" w:hAnsiTheme="minorHAnsi" w:cs="Tahoma"/>
          <w:b/>
          <w:color w:val="0000FF"/>
          <w:sz w:val="20"/>
          <w:szCs w:val="20"/>
          <w:lang w:val="el-GR"/>
        </w:rPr>
      </w:pPr>
      <w:r w:rsidRPr="007B1F96">
        <w:rPr>
          <w:rFonts w:cs="Tahoma"/>
          <w:sz w:val="20"/>
          <w:szCs w:val="20"/>
          <w:lang w:val="el-GR"/>
        </w:rPr>
        <w:t xml:space="preserve">Την Απόφαση Ανάληψης Υποχρέωσης (Α.Α.Υ.) με </w:t>
      </w:r>
      <w:proofErr w:type="spellStart"/>
      <w:r w:rsidR="00FB2D05" w:rsidRPr="007B1F96">
        <w:rPr>
          <w:rFonts w:asciiTheme="minorHAnsi" w:hAnsiTheme="minorHAnsi" w:cs="Tahoma"/>
          <w:sz w:val="20"/>
          <w:szCs w:val="20"/>
          <w:lang w:val="el-GR"/>
        </w:rPr>
        <w:t>αριθμ</w:t>
      </w:r>
      <w:proofErr w:type="spellEnd"/>
      <w:r w:rsidR="00FB2D05" w:rsidRPr="007B1F96">
        <w:rPr>
          <w:rFonts w:asciiTheme="minorHAnsi" w:hAnsiTheme="minorHAnsi" w:cs="Tahoma"/>
          <w:sz w:val="20"/>
          <w:szCs w:val="20"/>
          <w:lang w:val="el-GR"/>
        </w:rPr>
        <w:t xml:space="preserve">. </w:t>
      </w:r>
      <w:proofErr w:type="spellStart"/>
      <w:r w:rsidR="00FB2D05" w:rsidRPr="007B1F96">
        <w:rPr>
          <w:rFonts w:asciiTheme="minorHAnsi" w:hAnsiTheme="minorHAnsi" w:cs="Tahoma"/>
          <w:sz w:val="20"/>
          <w:szCs w:val="20"/>
          <w:lang w:val="el-GR"/>
        </w:rPr>
        <w:t>πρωτ</w:t>
      </w:r>
      <w:proofErr w:type="spellEnd"/>
      <w:r w:rsidR="00FB2D05" w:rsidRPr="007B1F96">
        <w:rPr>
          <w:rFonts w:asciiTheme="minorHAnsi" w:hAnsiTheme="minorHAnsi" w:cs="Tahoma"/>
          <w:sz w:val="20"/>
          <w:szCs w:val="20"/>
          <w:lang w:val="el-GR"/>
        </w:rPr>
        <w:t xml:space="preserve">. </w:t>
      </w:r>
      <w:r w:rsidR="00876FED">
        <w:rPr>
          <w:rFonts w:asciiTheme="minorHAnsi" w:hAnsiTheme="minorHAnsi"/>
          <w:b/>
          <w:color w:val="0000FF"/>
          <w:sz w:val="20"/>
          <w:szCs w:val="20"/>
          <w:lang w:val="el-GR"/>
        </w:rPr>
        <w:t>654/30.5.2025</w:t>
      </w:r>
      <w:r w:rsidR="00FB2D05" w:rsidRPr="007B1F96">
        <w:rPr>
          <w:rFonts w:asciiTheme="minorHAnsi" w:hAnsiTheme="minorHAnsi"/>
          <w:b/>
          <w:color w:val="0000FF"/>
          <w:sz w:val="20"/>
          <w:szCs w:val="20"/>
          <w:lang w:val="el-GR"/>
        </w:rPr>
        <w:t xml:space="preserve">   </w:t>
      </w:r>
      <w:r w:rsidR="00FB2D05" w:rsidRPr="007B1F96">
        <w:rPr>
          <w:rFonts w:asciiTheme="minorHAnsi" w:hAnsiTheme="minorHAnsi"/>
          <w:sz w:val="20"/>
          <w:szCs w:val="20"/>
          <w:lang w:val="el-GR"/>
        </w:rPr>
        <w:t>(ΑΔΑ:</w:t>
      </w:r>
      <w:r w:rsidR="00FB2D05" w:rsidRPr="007B1F96">
        <w:rPr>
          <w:rFonts w:asciiTheme="minorHAnsi" w:hAnsiTheme="minorHAnsi"/>
          <w:b/>
          <w:color w:val="0000FF"/>
          <w:sz w:val="20"/>
          <w:szCs w:val="20"/>
          <w:lang w:val="el-GR"/>
        </w:rPr>
        <w:t xml:space="preserve"> </w:t>
      </w:r>
      <w:r w:rsidR="00876FED">
        <w:rPr>
          <w:rFonts w:asciiTheme="minorHAnsi" w:hAnsiTheme="minorHAnsi"/>
          <w:b/>
          <w:color w:val="0000FF"/>
          <w:sz w:val="20"/>
          <w:szCs w:val="20"/>
          <w:lang w:val="el-GR"/>
        </w:rPr>
        <w:t>ΨΖΒΙΩΗ9-ΩΒΠ</w:t>
      </w:r>
      <w:r w:rsidR="007B1F96" w:rsidRPr="007B1F96">
        <w:rPr>
          <w:rFonts w:asciiTheme="minorHAnsi" w:hAnsiTheme="minorHAnsi"/>
          <w:b/>
          <w:color w:val="0000FF"/>
          <w:sz w:val="20"/>
          <w:szCs w:val="20"/>
          <w:lang w:val="el-GR"/>
        </w:rPr>
        <w:t xml:space="preserve"> </w:t>
      </w:r>
      <w:r w:rsidR="00FB2D05" w:rsidRPr="007B1F96">
        <w:rPr>
          <w:rFonts w:asciiTheme="minorHAnsi" w:hAnsiTheme="minorHAnsi"/>
          <w:sz w:val="20"/>
          <w:szCs w:val="20"/>
          <w:lang w:val="el-GR"/>
        </w:rPr>
        <w:t xml:space="preserve">&amp; ΑΔΑΜ: </w:t>
      </w:r>
      <w:r w:rsidR="007B1F96" w:rsidRPr="007B1F96">
        <w:rPr>
          <w:rFonts w:asciiTheme="minorHAnsi" w:hAnsiTheme="minorHAnsi"/>
          <w:b/>
          <w:color w:val="0000FF"/>
          <w:sz w:val="20"/>
          <w:szCs w:val="20"/>
          <w:lang w:val="el-GR"/>
        </w:rPr>
        <w:t>2</w:t>
      </w:r>
      <w:r w:rsidR="00876FED">
        <w:rPr>
          <w:rFonts w:asciiTheme="minorHAnsi" w:hAnsiTheme="minorHAnsi"/>
          <w:b/>
          <w:color w:val="0000FF"/>
          <w:sz w:val="20"/>
          <w:szCs w:val="20"/>
          <w:lang w:val="el-GR"/>
        </w:rPr>
        <w:t>5</w:t>
      </w:r>
      <w:r w:rsidR="007B1F96" w:rsidRPr="007B1F96">
        <w:rPr>
          <w:rFonts w:asciiTheme="minorHAnsi" w:hAnsiTheme="minorHAnsi"/>
          <w:b/>
          <w:color w:val="0000FF"/>
          <w:sz w:val="20"/>
          <w:szCs w:val="20"/>
          <w:lang w:val="el-GR"/>
        </w:rPr>
        <w:t>REQ0</w:t>
      </w:r>
      <w:r w:rsidR="00876FED">
        <w:rPr>
          <w:rFonts w:asciiTheme="minorHAnsi" w:hAnsiTheme="minorHAnsi"/>
          <w:b/>
          <w:color w:val="0000FF"/>
          <w:sz w:val="20"/>
          <w:szCs w:val="20"/>
          <w:lang w:val="el-GR"/>
        </w:rPr>
        <w:t>16932890</w:t>
      </w:r>
      <w:r w:rsidR="00FB2D05" w:rsidRPr="007B1F96">
        <w:rPr>
          <w:rFonts w:asciiTheme="minorHAnsi" w:hAnsiTheme="minorHAnsi"/>
          <w:b/>
          <w:color w:val="0000FF"/>
          <w:sz w:val="20"/>
          <w:szCs w:val="20"/>
          <w:lang w:val="el-GR"/>
        </w:rPr>
        <w:t>)</w:t>
      </w:r>
    </w:p>
    <w:p w14:paraId="3F52A6E6" w14:textId="77777777" w:rsidR="00CE60AD" w:rsidRPr="007B1F96" w:rsidRDefault="00CE60AD" w:rsidP="00706840">
      <w:pPr>
        <w:numPr>
          <w:ilvl w:val="0"/>
          <w:numId w:val="2"/>
        </w:numPr>
        <w:tabs>
          <w:tab w:val="clear" w:pos="720"/>
          <w:tab w:val="num" w:pos="360"/>
        </w:tabs>
        <w:spacing w:line="276" w:lineRule="auto"/>
        <w:ind w:left="397" w:hanging="397"/>
        <w:rPr>
          <w:rFonts w:asciiTheme="minorHAnsi" w:hAnsiTheme="minorHAnsi" w:cs="Tahoma"/>
          <w:b/>
          <w:color w:val="0000FF"/>
          <w:sz w:val="20"/>
          <w:szCs w:val="20"/>
          <w:lang w:val="el-GR"/>
        </w:rPr>
      </w:pPr>
      <w:r w:rsidRPr="007B1F96">
        <w:rPr>
          <w:rFonts w:cs="Tahoma"/>
          <w:sz w:val="20"/>
          <w:szCs w:val="20"/>
          <w:lang w:val="el-GR"/>
        </w:rPr>
        <w:t xml:space="preserve">Την υπ’ </w:t>
      </w:r>
      <w:proofErr w:type="spellStart"/>
      <w:r w:rsidRPr="007B1F96">
        <w:rPr>
          <w:rFonts w:cs="Tahoma"/>
          <w:sz w:val="20"/>
          <w:szCs w:val="20"/>
          <w:lang w:val="el-GR"/>
        </w:rPr>
        <w:t>αριθμ</w:t>
      </w:r>
      <w:proofErr w:type="spellEnd"/>
      <w:r w:rsidRPr="007B1F96">
        <w:rPr>
          <w:rFonts w:cs="Tahoma"/>
          <w:sz w:val="20"/>
          <w:szCs w:val="20"/>
          <w:lang w:val="el-GR"/>
        </w:rPr>
        <w:t>.</w:t>
      </w:r>
      <w:r w:rsidRPr="007B1F96">
        <w:rPr>
          <w:rFonts w:asciiTheme="minorHAnsi" w:hAnsiTheme="minorHAnsi" w:cs="Tahoma"/>
          <w:b/>
          <w:color w:val="0000FF"/>
          <w:sz w:val="20"/>
          <w:szCs w:val="20"/>
          <w:lang w:val="el-GR"/>
        </w:rPr>
        <w:t xml:space="preserve"> ……. </w:t>
      </w:r>
      <w:r w:rsidRPr="007B1F96">
        <w:rPr>
          <w:rFonts w:asciiTheme="minorHAnsi" w:hAnsiTheme="minorHAnsi" w:cs="Tahoma"/>
          <w:b/>
          <w:sz w:val="20"/>
          <w:szCs w:val="20"/>
          <w:u w:val="single"/>
          <w:lang w:val="el-GR"/>
        </w:rPr>
        <w:t>Διακήρυξη</w:t>
      </w:r>
      <w:r w:rsidRPr="007B1F96">
        <w:rPr>
          <w:rFonts w:asciiTheme="minorHAnsi" w:hAnsiTheme="minorHAnsi" w:cs="Tahoma"/>
          <w:sz w:val="20"/>
          <w:szCs w:val="20"/>
          <w:lang w:val="el-GR"/>
        </w:rPr>
        <w:t xml:space="preserve"> με ΑΔΑΜ: ……. και τα λοιπά έγγραφα της σύμβασης, που συνέταξε η Αναθέτουσα Αρχή για την εν θέματι σύμβαση προμήθειας.</w:t>
      </w:r>
    </w:p>
    <w:p w14:paraId="60D99859" w14:textId="77777777" w:rsidR="00CE60AD" w:rsidRPr="007B1F96" w:rsidRDefault="00FB2D05" w:rsidP="00706840">
      <w:pPr>
        <w:pStyle w:val="a6"/>
        <w:numPr>
          <w:ilvl w:val="0"/>
          <w:numId w:val="2"/>
        </w:numPr>
        <w:spacing w:after="120" w:line="276" w:lineRule="auto"/>
        <w:ind w:left="397" w:hanging="397"/>
        <w:jc w:val="both"/>
        <w:rPr>
          <w:rFonts w:asciiTheme="minorHAnsi" w:hAnsiTheme="minorHAnsi" w:cstheme="minorHAnsi"/>
          <w:sz w:val="20"/>
          <w:szCs w:val="20"/>
        </w:rPr>
      </w:pPr>
      <w:r w:rsidRPr="007B1F96">
        <w:rPr>
          <w:rFonts w:asciiTheme="minorHAnsi" w:hAnsiTheme="minorHAnsi" w:cstheme="minorHAnsi"/>
          <w:sz w:val="20"/>
          <w:szCs w:val="20"/>
        </w:rPr>
        <w:t xml:space="preserve">την </w:t>
      </w:r>
      <w:proofErr w:type="spellStart"/>
      <w:r w:rsidRPr="007B1F96">
        <w:rPr>
          <w:rFonts w:asciiTheme="minorHAnsi" w:hAnsiTheme="minorHAnsi" w:cstheme="minorHAnsi"/>
          <w:sz w:val="20"/>
          <w:szCs w:val="20"/>
        </w:rPr>
        <w:t>υπ</w:t>
      </w:r>
      <w:proofErr w:type="spellEnd"/>
      <w:r w:rsidRPr="007B1F96">
        <w:rPr>
          <w:rFonts w:asciiTheme="minorHAnsi" w:hAnsiTheme="minorHAnsi" w:cstheme="minorHAnsi"/>
          <w:sz w:val="20"/>
          <w:szCs w:val="20"/>
        </w:rPr>
        <w:t xml:space="preserve">΄ </w:t>
      </w:r>
      <w:proofErr w:type="spellStart"/>
      <w:r w:rsidRPr="007B1F96">
        <w:rPr>
          <w:rFonts w:asciiTheme="minorHAnsi" w:hAnsiTheme="minorHAnsi" w:cstheme="minorHAnsi"/>
          <w:sz w:val="20"/>
          <w:szCs w:val="20"/>
        </w:rPr>
        <w:t>αριθμ</w:t>
      </w:r>
      <w:proofErr w:type="spellEnd"/>
      <w:r w:rsidRPr="007B1F96">
        <w:rPr>
          <w:rFonts w:asciiTheme="minorHAnsi" w:hAnsiTheme="minorHAnsi" w:cstheme="minorHAnsi"/>
          <w:sz w:val="20"/>
          <w:szCs w:val="20"/>
        </w:rPr>
        <w:t xml:space="preserve">.  </w:t>
      </w:r>
      <w:r w:rsidRPr="007B1F96">
        <w:rPr>
          <w:rFonts w:asciiTheme="minorHAnsi" w:hAnsiTheme="minorHAnsi" w:cstheme="minorHAnsi"/>
          <w:b/>
          <w:color w:val="0000FF"/>
          <w:sz w:val="20"/>
          <w:szCs w:val="20"/>
        </w:rPr>
        <w:t xml:space="preserve">……….. </w:t>
      </w:r>
      <w:r w:rsidRPr="007B1F96">
        <w:rPr>
          <w:rFonts w:asciiTheme="minorHAnsi" w:hAnsiTheme="minorHAnsi" w:cstheme="minorHAnsi"/>
          <w:sz w:val="20"/>
          <w:szCs w:val="20"/>
        </w:rPr>
        <w:t xml:space="preserve"> </w:t>
      </w:r>
      <w:r w:rsidRPr="007B1F96">
        <w:rPr>
          <w:rFonts w:asciiTheme="minorHAnsi" w:hAnsiTheme="minorHAnsi" w:cstheme="minorHAnsi"/>
          <w:b/>
          <w:sz w:val="20"/>
          <w:szCs w:val="20"/>
          <w:u w:val="single"/>
        </w:rPr>
        <w:t xml:space="preserve">απόφαση  Δημοτικής </w:t>
      </w:r>
      <w:r w:rsidRPr="007B1F96">
        <w:rPr>
          <w:rFonts w:asciiTheme="minorHAnsi" w:hAnsiTheme="minorHAnsi" w:cstheme="minorHAnsi"/>
          <w:sz w:val="20"/>
          <w:szCs w:val="20"/>
          <w:u w:val="single"/>
        </w:rPr>
        <w:t xml:space="preserve"> </w:t>
      </w:r>
      <w:r w:rsidRPr="007B1F96">
        <w:rPr>
          <w:rFonts w:asciiTheme="minorHAnsi" w:hAnsiTheme="minorHAnsi" w:cstheme="minorHAnsi"/>
          <w:b/>
          <w:sz w:val="20"/>
          <w:szCs w:val="20"/>
          <w:u w:val="single"/>
        </w:rPr>
        <w:t>Επιτροπής,</w:t>
      </w:r>
      <w:r w:rsidR="00CE60AD" w:rsidRPr="007B1F96">
        <w:rPr>
          <w:rFonts w:asciiTheme="minorHAnsi" w:hAnsiTheme="minorHAnsi" w:cstheme="minorHAnsi"/>
          <w:b/>
          <w:sz w:val="20"/>
          <w:szCs w:val="20"/>
          <w:u w:val="single"/>
        </w:rPr>
        <w:t xml:space="preserve"> </w:t>
      </w:r>
      <w:r w:rsidR="00CE60AD" w:rsidRPr="007B1F96">
        <w:rPr>
          <w:rFonts w:asciiTheme="minorHAnsi" w:hAnsiTheme="minorHAnsi" w:cstheme="minorHAnsi"/>
          <w:sz w:val="20"/>
          <w:szCs w:val="20"/>
        </w:rPr>
        <w:t>(ΑΔΑΜ: 24</w:t>
      </w:r>
      <w:r w:rsidR="00CE60AD" w:rsidRPr="007B1F96">
        <w:rPr>
          <w:rFonts w:asciiTheme="minorHAnsi" w:hAnsiTheme="minorHAnsi" w:cstheme="minorHAnsi"/>
          <w:sz w:val="20"/>
          <w:szCs w:val="20"/>
          <w:lang w:val="en-US"/>
        </w:rPr>
        <w:t>AWRD</w:t>
      </w:r>
      <w:r w:rsidR="00CE60AD" w:rsidRPr="007B1F96">
        <w:rPr>
          <w:rFonts w:asciiTheme="minorHAnsi" w:hAnsiTheme="minorHAnsi" w:cstheme="minorHAnsi"/>
          <w:sz w:val="20"/>
          <w:szCs w:val="20"/>
        </w:rPr>
        <w:t xml:space="preserve">0), </w:t>
      </w:r>
      <w:r w:rsidRPr="007B1F96">
        <w:rPr>
          <w:rFonts w:asciiTheme="minorHAnsi" w:hAnsiTheme="minorHAnsi" w:cstheme="minorHAnsi"/>
          <w:sz w:val="20"/>
          <w:szCs w:val="20"/>
          <w:u w:val="single"/>
        </w:rPr>
        <w:t xml:space="preserve"> με την οποία </w:t>
      </w:r>
      <w:r w:rsidRPr="007B1F96">
        <w:rPr>
          <w:rFonts w:asciiTheme="minorHAnsi" w:hAnsiTheme="minorHAnsi" w:cstheme="minorHAnsi"/>
          <w:b/>
          <w:sz w:val="20"/>
          <w:szCs w:val="20"/>
          <w:u w:val="single"/>
        </w:rPr>
        <w:t>κατακυρώθηκε</w:t>
      </w:r>
      <w:r w:rsidRPr="007B1F96">
        <w:rPr>
          <w:rFonts w:asciiTheme="minorHAnsi" w:hAnsiTheme="minorHAnsi" w:cstheme="minorHAnsi"/>
          <w:b/>
          <w:sz w:val="20"/>
          <w:szCs w:val="20"/>
        </w:rPr>
        <w:t xml:space="preserve"> </w:t>
      </w:r>
      <w:r w:rsidRPr="007B1F96">
        <w:rPr>
          <w:rFonts w:asciiTheme="minorHAnsi" w:hAnsiTheme="minorHAnsi" w:cstheme="minorHAnsi"/>
          <w:sz w:val="20"/>
          <w:szCs w:val="20"/>
        </w:rPr>
        <w:t xml:space="preserve">το αποτέλεσμα της διαδικασίας στο πλαίσιο της ανωτέρω διακήρυξης, στον Ανάδοχο </w:t>
      </w:r>
    </w:p>
    <w:p w14:paraId="16B68386" w14:textId="77777777" w:rsidR="00CE60AD" w:rsidRPr="007B1F96" w:rsidRDefault="00CE60AD" w:rsidP="007B1F96">
      <w:pPr>
        <w:pStyle w:val="a6"/>
        <w:numPr>
          <w:ilvl w:val="0"/>
          <w:numId w:val="2"/>
        </w:numPr>
        <w:spacing w:after="60" w:line="276" w:lineRule="auto"/>
        <w:ind w:left="397" w:hanging="397"/>
        <w:jc w:val="both"/>
        <w:rPr>
          <w:rFonts w:ascii="Calibri" w:hAnsi="Calibri" w:cstheme="minorHAnsi"/>
          <w:color w:val="FF0000"/>
          <w:sz w:val="20"/>
          <w:szCs w:val="20"/>
        </w:rPr>
      </w:pPr>
      <w:r w:rsidRPr="007B1F96">
        <w:rPr>
          <w:rFonts w:ascii="Calibri" w:hAnsi="Calibri" w:cstheme="minorHAnsi"/>
          <w:sz w:val="20"/>
          <w:szCs w:val="20"/>
        </w:rPr>
        <w:t>Την από ……</w:t>
      </w:r>
      <w:r w:rsidRPr="007B1F96">
        <w:rPr>
          <w:rFonts w:ascii="Calibri" w:hAnsi="Calibri" w:cstheme="minorHAnsi"/>
          <w:b/>
          <w:sz w:val="20"/>
          <w:szCs w:val="20"/>
          <w:u w:val="single"/>
        </w:rPr>
        <w:t>υπεύθυνη δήλωση</w:t>
      </w:r>
      <w:r w:rsidRPr="007B1F96">
        <w:rPr>
          <w:rFonts w:ascii="Calibri" w:hAnsi="Calibri" w:cstheme="minorHAnsi"/>
          <w:sz w:val="20"/>
          <w:szCs w:val="20"/>
        </w:rPr>
        <w:t xml:space="preserve"> του αναδόχου περί μη </w:t>
      </w:r>
      <w:proofErr w:type="spellStart"/>
      <w:r w:rsidRPr="007B1F96">
        <w:rPr>
          <w:rFonts w:ascii="Calibri" w:hAnsi="Calibri" w:cstheme="minorHAnsi"/>
          <w:sz w:val="20"/>
          <w:szCs w:val="20"/>
        </w:rPr>
        <w:t>οψιγενών</w:t>
      </w:r>
      <w:proofErr w:type="spellEnd"/>
      <w:r w:rsidRPr="007B1F96">
        <w:rPr>
          <w:rFonts w:ascii="Calibri" w:hAnsi="Calibri" w:cstheme="minorHAnsi"/>
          <w:sz w:val="20"/>
          <w:szCs w:val="20"/>
        </w:rPr>
        <w:t xml:space="preserve"> μεταβολών, κατά την έννοια της περ. (2) της παρ. 3 του άρθρου 100 του ν. 4412/2016  </w:t>
      </w:r>
      <w:r w:rsidRPr="007B1F96">
        <w:rPr>
          <w:rFonts w:ascii="Calibri" w:hAnsi="Calibri" w:cstheme="minorHAnsi"/>
          <w:color w:val="FF0000"/>
          <w:sz w:val="20"/>
          <w:szCs w:val="20"/>
        </w:rPr>
        <w:t>(σε περίπτωση ελέγχου από τον ΕΠΙΤΡΟΠΟ)</w:t>
      </w:r>
    </w:p>
    <w:p w14:paraId="72E06273" w14:textId="77777777" w:rsidR="00FB2D05" w:rsidRPr="007B1F96" w:rsidRDefault="00FB2D05" w:rsidP="007B1F96">
      <w:pPr>
        <w:pStyle w:val="a6"/>
        <w:numPr>
          <w:ilvl w:val="0"/>
          <w:numId w:val="2"/>
        </w:numPr>
        <w:spacing w:after="60" w:line="276" w:lineRule="auto"/>
        <w:ind w:left="397" w:hanging="397"/>
        <w:jc w:val="both"/>
        <w:rPr>
          <w:rFonts w:asciiTheme="minorHAnsi" w:hAnsiTheme="minorHAnsi" w:cstheme="minorHAnsi"/>
          <w:sz w:val="20"/>
          <w:szCs w:val="20"/>
        </w:rPr>
      </w:pPr>
      <w:r w:rsidRPr="007B1F96">
        <w:rPr>
          <w:rFonts w:asciiTheme="minorHAnsi" w:hAnsiTheme="minorHAnsi" w:cstheme="minorHAnsi"/>
          <w:sz w:val="20"/>
          <w:szCs w:val="20"/>
        </w:rPr>
        <w:t xml:space="preserve">Την </w:t>
      </w:r>
      <w:proofErr w:type="spellStart"/>
      <w:r w:rsidRPr="007B1F96">
        <w:rPr>
          <w:rFonts w:asciiTheme="minorHAnsi" w:hAnsiTheme="minorHAnsi" w:cstheme="minorHAnsi"/>
          <w:sz w:val="20"/>
          <w:szCs w:val="20"/>
        </w:rPr>
        <w:t>αριθμ</w:t>
      </w:r>
      <w:proofErr w:type="spellEnd"/>
      <w:r w:rsidRPr="007B1F96">
        <w:rPr>
          <w:rFonts w:asciiTheme="minorHAnsi" w:hAnsiTheme="minorHAnsi" w:cstheme="minorHAnsi"/>
          <w:sz w:val="20"/>
          <w:szCs w:val="20"/>
        </w:rPr>
        <w:t xml:space="preserve">. </w:t>
      </w:r>
      <w:proofErr w:type="spellStart"/>
      <w:r w:rsidRPr="007B1F96">
        <w:rPr>
          <w:rFonts w:asciiTheme="minorHAnsi" w:hAnsiTheme="minorHAnsi" w:cstheme="minorHAnsi"/>
          <w:sz w:val="20"/>
          <w:szCs w:val="20"/>
        </w:rPr>
        <w:t>πρωτ</w:t>
      </w:r>
      <w:proofErr w:type="spellEnd"/>
      <w:r w:rsidRPr="007B1F96">
        <w:rPr>
          <w:rFonts w:asciiTheme="minorHAnsi" w:hAnsiTheme="minorHAnsi" w:cstheme="minorHAnsi"/>
          <w:sz w:val="20"/>
          <w:szCs w:val="20"/>
        </w:rPr>
        <w:t xml:space="preserve">. </w:t>
      </w:r>
      <w:r w:rsidRPr="007B1F96">
        <w:rPr>
          <w:rFonts w:asciiTheme="minorHAnsi" w:hAnsiTheme="minorHAnsi" w:cstheme="minorHAnsi"/>
          <w:b/>
          <w:color w:val="0000FF"/>
          <w:sz w:val="20"/>
          <w:szCs w:val="20"/>
        </w:rPr>
        <w:t>……………</w:t>
      </w:r>
      <w:r w:rsidRPr="007B1F96">
        <w:rPr>
          <w:rFonts w:asciiTheme="minorHAnsi" w:hAnsiTheme="minorHAnsi" w:cstheme="minorHAnsi"/>
          <w:sz w:val="20"/>
          <w:szCs w:val="20"/>
        </w:rPr>
        <w:t xml:space="preserve"> </w:t>
      </w:r>
      <w:r w:rsidRPr="007B1F96">
        <w:rPr>
          <w:rFonts w:asciiTheme="minorHAnsi" w:hAnsiTheme="minorHAnsi" w:cstheme="minorHAnsi"/>
          <w:b/>
          <w:sz w:val="20"/>
          <w:szCs w:val="20"/>
          <w:u w:val="single"/>
        </w:rPr>
        <w:t>ειδική πρόσκληση</w:t>
      </w:r>
      <w:r w:rsidRPr="007B1F96">
        <w:rPr>
          <w:rFonts w:asciiTheme="minorHAnsi" w:hAnsiTheme="minorHAnsi" w:cstheme="minorHAnsi"/>
          <w:sz w:val="20"/>
          <w:szCs w:val="20"/>
        </w:rPr>
        <w:t xml:space="preserve"> της Αναθέτουσας Αρχής προς τον Ανάδοχο για την υπογραφή του παρόντος, η οποία κοινοποιήθηκε σε αυτόν την …...</w:t>
      </w:r>
    </w:p>
    <w:p w14:paraId="252DCD84" w14:textId="77777777" w:rsidR="0047347B" w:rsidRPr="007B1F96" w:rsidRDefault="00FB2D05" w:rsidP="007B1F96">
      <w:pPr>
        <w:numPr>
          <w:ilvl w:val="0"/>
          <w:numId w:val="2"/>
        </w:numPr>
        <w:tabs>
          <w:tab w:val="clear" w:pos="720"/>
          <w:tab w:val="num" w:pos="360"/>
          <w:tab w:val="num" w:pos="426"/>
        </w:tabs>
        <w:spacing w:after="60" w:line="276" w:lineRule="auto"/>
        <w:ind w:left="397" w:hanging="397"/>
        <w:rPr>
          <w:rFonts w:cstheme="minorHAnsi"/>
          <w:sz w:val="20"/>
          <w:szCs w:val="20"/>
          <w:lang w:val="el-GR"/>
        </w:rPr>
      </w:pPr>
      <w:r w:rsidRPr="007B1F96">
        <w:rPr>
          <w:lang w:val="el-GR"/>
        </w:rPr>
        <w:t xml:space="preserve">Την οικονομική προσφορά του/της ανωτέρω,  </w:t>
      </w:r>
      <w:r w:rsidRPr="007B1F96">
        <w:rPr>
          <w:sz w:val="20"/>
          <w:szCs w:val="20"/>
          <w:lang w:val="el-GR"/>
        </w:rPr>
        <w:t>στον</w:t>
      </w:r>
      <w:r w:rsidRPr="007B1F96">
        <w:rPr>
          <w:lang w:val="el-GR"/>
        </w:rPr>
        <w:t>/στην</w:t>
      </w:r>
      <w:r w:rsidRPr="007B1F96">
        <w:rPr>
          <w:sz w:val="20"/>
          <w:szCs w:val="20"/>
          <w:lang w:val="el-GR"/>
        </w:rPr>
        <w:t xml:space="preserve"> οποίο</w:t>
      </w:r>
      <w:r w:rsidRPr="007B1F96">
        <w:rPr>
          <w:lang w:val="el-GR"/>
        </w:rPr>
        <w:t>/οποία</w:t>
      </w:r>
      <w:r w:rsidRPr="007B1F96">
        <w:rPr>
          <w:sz w:val="20"/>
          <w:szCs w:val="20"/>
          <w:lang w:val="el-GR"/>
        </w:rPr>
        <w:t xml:space="preserve"> </w:t>
      </w:r>
      <w:r w:rsidR="0047347B" w:rsidRPr="007B1F96">
        <w:rPr>
          <w:sz w:val="20"/>
          <w:szCs w:val="20"/>
          <w:lang w:val="el-GR"/>
        </w:rPr>
        <w:t>κατακυρώθηκε</w:t>
      </w:r>
      <w:r w:rsidRPr="007B1F96">
        <w:rPr>
          <w:sz w:val="20"/>
          <w:szCs w:val="20"/>
          <w:lang w:val="el-GR"/>
        </w:rPr>
        <w:t xml:space="preserve"> η ανωτέρω προμήθεια</w:t>
      </w:r>
      <w:r w:rsidRPr="007B1F96">
        <w:rPr>
          <w:b/>
          <w:bCs/>
          <w:sz w:val="20"/>
          <w:szCs w:val="20"/>
          <w:lang w:val="el-GR"/>
        </w:rPr>
        <w:t xml:space="preserve">, </w:t>
      </w:r>
    </w:p>
    <w:p w14:paraId="6931FE9E" w14:textId="77777777" w:rsidR="006D1D8F" w:rsidRPr="007B1F96" w:rsidRDefault="006D1D8F" w:rsidP="00706840">
      <w:pPr>
        <w:numPr>
          <w:ilvl w:val="0"/>
          <w:numId w:val="2"/>
        </w:numPr>
        <w:tabs>
          <w:tab w:val="clear" w:pos="720"/>
          <w:tab w:val="num" w:pos="360"/>
          <w:tab w:val="num" w:pos="426"/>
        </w:tabs>
        <w:spacing w:line="276" w:lineRule="auto"/>
        <w:ind w:left="397" w:hanging="397"/>
        <w:rPr>
          <w:rFonts w:cstheme="minorHAnsi"/>
          <w:sz w:val="20"/>
          <w:szCs w:val="20"/>
          <w:lang w:val="el-GR"/>
        </w:rPr>
      </w:pPr>
      <w:r w:rsidRPr="007B1F96">
        <w:rPr>
          <w:rFonts w:cstheme="minorHAnsi"/>
          <w:sz w:val="20"/>
          <w:szCs w:val="20"/>
          <w:lang w:val="el-GR"/>
        </w:rPr>
        <w:t xml:space="preserve">Ότι ο ανάδοχος κατέθεσε την υπ’ </w:t>
      </w:r>
      <w:proofErr w:type="spellStart"/>
      <w:r w:rsidRPr="007B1F96">
        <w:rPr>
          <w:rFonts w:cstheme="minorHAnsi"/>
          <w:sz w:val="20"/>
          <w:szCs w:val="20"/>
          <w:lang w:val="el-GR"/>
        </w:rPr>
        <w:t>αριθμ</w:t>
      </w:r>
      <w:proofErr w:type="spellEnd"/>
      <w:r w:rsidRPr="007B1F96">
        <w:rPr>
          <w:rFonts w:cstheme="minorHAnsi"/>
          <w:sz w:val="20"/>
          <w:szCs w:val="20"/>
          <w:lang w:val="el-GR"/>
        </w:rPr>
        <w:t xml:space="preserve">. </w:t>
      </w:r>
      <w:r w:rsidRPr="007B1F96">
        <w:rPr>
          <w:rFonts w:cstheme="minorHAnsi"/>
          <w:b/>
          <w:color w:val="0000FF"/>
          <w:sz w:val="20"/>
          <w:szCs w:val="20"/>
          <w:lang w:val="el-GR"/>
        </w:rPr>
        <w:t xml:space="preserve">……… </w:t>
      </w:r>
      <w:r w:rsidRPr="007B1F96">
        <w:rPr>
          <w:rFonts w:cstheme="minorHAnsi"/>
          <w:b/>
          <w:sz w:val="20"/>
          <w:szCs w:val="20"/>
          <w:u w:val="single"/>
          <w:lang w:val="el-GR"/>
        </w:rPr>
        <w:t xml:space="preserve">εγγυητική επιστολή </w:t>
      </w:r>
      <w:r w:rsidRPr="007B1F96">
        <w:rPr>
          <w:rFonts w:cstheme="minorHAnsi"/>
          <w:sz w:val="20"/>
          <w:szCs w:val="20"/>
          <w:lang w:val="el-GR"/>
        </w:rPr>
        <w:t xml:space="preserve">της τράπεζας / πιστωτικού ιδρύματος / χρηματοδοτικού ιδρύματος / ασφαλιστικής επιχείρησης / </w:t>
      </w:r>
      <w:r w:rsidRPr="007B1F96">
        <w:rPr>
          <w:rFonts w:cstheme="minorHAnsi"/>
          <w:color w:val="0000FF"/>
          <w:sz w:val="20"/>
          <w:szCs w:val="20"/>
          <w:lang w:val="el-GR"/>
        </w:rPr>
        <w:t xml:space="preserve">…,  </w:t>
      </w:r>
      <w:r w:rsidRPr="007B1F96">
        <w:rPr>
          <w:rFonts w:cstheme="minorHAnsi"/>
          <w:sz w:val="20"/>
          <w:szCs w:val="20"/>
          <w:lang w:val="el-GR"/>
        </w:rPr>
        <w:t xml:space="preserve">ύψους </w:t>
      </w:r>
      <w:r w:rsidRPr="007B1F96">
        <w:rPr>
          <w:rFonts w:cstheme="minorHAnsi"/>
          <w:b/>
          <w:sz w:val="20"/>
          <w:szCs w:val="20"/>
          <w:lang w:val="el-GR"/>
        </w:rPr>
        <w:t xml:space="preserve">4% επί της εκτιμώμενης αξίας  </w:t>
      </w:r>
      <w:r w:rsidRPr="007B1F96">
        <w:rPr>
          <w:rFonts w:cstheme="minorHAnsi"/>
          <w:sz w:val="20"/>
          <w:szCs w:val="20"/>
          <w:lang w:val="el-GR"/>
        </w:rPr>
        <w:t>της  ομάδας Α΄ , ήτοι</w:t>
      </w:r>
      <w:r w:rsidR="00790D7D" w:rsidRPr="007B1F96">
        <w:rPr>
          <w:rFonts w:cstheme="minorHAnsi"/>
          <w:sz w:val="20"/>
          <w:szCs w:val="20"/>
          <w:lang w:val="el-GR"/>
        </w:rPr>
        <w:t>:</w:t>
      </w:r>
      <w:r w:rsidRPr="007B1F96">
        <w:rPr>
          <w:rFonts w:cstheme="minorHAnsi"/>
          <w:sz w:val="20"/>
          <w:szCs w:val="20"/>
          <w:lang w:val="el-GR"/>
        </w:rPr>
        <w:t xml:space="preserve"> ποσού  </w:t>
      </w:r>
      <w:r w:rsidRPr="007B1F96">
        <w:rPr>
          <w:rFonts w:cstheme="minorHAnsi"/>
          <w:color w:val="0000FF"/>
          <w:sz w:val="20"/>
          <w:szCs w:val="20"/>
          <w:lang w:val="el-GR"/>
        </w:rPr>
        <w:t xml:space="preserve">… χιλιάδες …… λεπτά,   ( ……….) </w:t>
      </w:r>
      <w:r w:rsidRPr="007B1F96">
        <w:rPr>
          <w:rFonts w:cstheme="minorHAnsi"/>
          <w:sz w:val="20"/>
          <w:szCs w:val="20"/>
          <w:lang w:val="el-GR"/>
        </w:rPr>
        <w:t xml:space="preserve"> ευρώ, για την </w:t>
      </w:r>
      <w:r w:rsidRPr="007B1F96">
        <w:rPr>
          <w:rFonts w:cstheme="minorHAnsi"/>
          <w:b/>
          <w:sz w:val="20"/>
          <w:szCs w:val="20"/>
          <w:u w:val="single"/>
          <w:lang w:val="el-GR"/>
        </w:rPr>
        <w:t>καλή εκτέλεση</w:t>
      </w:r>
      <w:r w:rsidRPr="007B1F96">
        <w:rPr>
          <w:rFonts w:cstheme="minorHAnsi"/>
          <w:sz w:val="20"/>
          <w:szCs w:val="20"/>
          <w:lang w:val="el-GR"/>
        </w:rPr>
        <w:t xml:space="preserve"> των όρων της σύμβασης</w:t>
      </w:r>
      <w:r w:rsidR="00706840" w:rsidRPr="007B1F96">
        <w:rPr>
          <w:rFonts w:cstheme="minorHAnsi"/>
          <w:sz w:val="20"/>
          <w:szCs w:val="20"/>
          <w:lang w:val="el-GR"/>
        </w:rPr>
        <w:t>,</w:t>
      </w:r>
    </w:p>
    <w:p w14:paraId="3E01E00B" w14:textId="77777777" w:rsidR="006D1D8F" w:rsidRPr="006D1D8F" w:rsidRDefault="006D1D8F" w:rsidP="007B1F96">
      <w:pPr>
        <w:spacing w:after="60" w:line="276" w:lineRule="auto"/>
        <w:jc w:val="center"/>
        <w:rPr>
          <w:rFonts w:cstheme="minorHAnsi"/>
          <w:b/>
          <w:sz w:val="21"/>
          <w:szCs w:val="21"/>
          <w:lang w:val="el-GR"/>
        </w:rPr>
      </w:pPr>
      <w:r w:rsidRPr="007B1F96">
        <w:rPr>
          <w:rFonts w:cstheme="minorHAnsi"/>
          <w:b/>
          <w:sz w:val="20"/>
          <w:szCs w:val="20"/>
          <w:lang w:val="el-GR"/>
        </w:rPr>
        <w:t>σ</w:t>
      </w:r>
      <w:r w:rsidRPr="007B1F96">
        <w:rPr>
          <w:rFonts w:cstheme="minorHAnsi"/>
          <w:b/>
          <w:sz w:val="21"/>
          <w:szCs w:val="21"/>
          <w:lang w:val="el-GR"/>
        </w:rPr>
        <w:t>υμφώνησαν και έκαναν αμοιβαία αποδεκτά τα ακόλουθα :</w:t>
      </w:r>
    </w:p>
    <w:p w14:paraId="68FCEE5E" w14:textId="77777777" w:rsidR="006D1D8F" w:rsidRPr="00C90F23" w:rsidRDefault="006D1D8F" w:rsidP="007B1F96">
      <w:pPr>
        <w:spacing w:after="0"/>
        <w:jc w:val="center"/>
        <w:rPr>
          <w:rFonts w:cs="Arial"/>
          <w:b/>
          <w:color w:val="1F497D" w:themeColor="text2"/>
          <w:sz w:val="23"/>
          <w:szCs w:val="23"/>
          <w:lang w:val="el-GR"/>
        </w:rPr>
      </w:pPr>
      <w:r w:rsidRPr="00C90F23">
        <w:rPr>
          <w:rFonts w:cs="Arial"/>
          <w:b/>
          <w:color w:val="1F497D" w:themeColor="text2"/>
          <w:sz w:val="23"/>
          <w:szCs w:val="23"/>
          <w:lang w:val="el-GR"/>
        </w:rPr>
        <w:t>ΑΡΘΡΟ 1-Αντικείμενο</w:t>
      </w:r>
    </w:p>
    <w:p w14:paraId="4A518D53" w14:textId="354EBF0A" w:rsidR="006D1D8F" w:rsidRPr="00E75B9A" w:rsidRDefault="006D1D8F" w:rsidP="00706840">
      <w:pPr>
        <w:spacing w:after="60" w:line="276" w:lineRule="auto"/>
        <w:rPr>
          <w:rFonts w:asciiTheme="minorHAnsi" w:hAnsiTheme="minorHAnsi" w:cstheme="minorHAnsi"/>
          <w:color w:val="000000" w:themeColor="text1"/>
          <w:sz w:val="20"/>
          <w:szCs w:val="20"/>
          <w:lang w:val="el-GR"/>
        </w:rPr>
      </w:pPr>
      <w:r w:rsidRPr="00E75B9A">
        <w:rPr>
          <w:rFonts w:asciiTheme="minorHAnsi" w:hAnsiTheme="minorHAnsi" w:cstheme="minorHAnsi"/>
          <w:color w:val="000000" w:themeColor="text1"/>
          <w:sz w:val="20"/>
          <w:szCs w:val="20"/>
          <w:lang w:val="el-GR"/>
        </w:rPr>
        <w:t xml:space="preserve">Ο πρώτος των συμβαλλομένων, αναθέτει στον προμηθευτή, την </w:t>
      </w:r>
      <w:r w:rsidR="00E75B9A">
        <w:rPr>
          <w:rFonts w:asciiTheme="minorHAnsi" w:hAnsiTheme="minorHAnsi"/>
          <w:b/>
          <w:color w:val="000000" w:themeColor="text1"/>
          <w:sz w:val="20"/>
          <w:szCs w:val="20"/>
          <w:lang w:val="el-GR"/>
        </w:rPr>
        <w:t>π</w:t>
      </w:r>
      <w:r w:rsidRPr="00E75B9A">
        <w:rPr>
          <w:rFonts w:asciiTheme="minorHAnsi" w:hAnsiTheme="minorHAnsi"/>
          <w:b/>
          <w:color w:val="000000" w:themeColor="text1"/>
          <w:sz w:val="20"/>
          <w:szCs w:val="20"/>
          <w:lang w:val="el-GR"/>
        </w:rPr>
        <w:t xml:space="preserve">ρομήθεια έτοιμου φαγητού για τη  σίτιση των μαθητών μουσικού σχολείου Τρικάλων, σχολικού έτους </w:t>
      </w:r>
      <w:r w:rsidRPr="00876FED">
        <w:rPr>
          <w:rFonts w:asciiTheme="minorHAnsi" w:hAnsiTheme="minorHAnsi"/>
          <w:b/>
          <w:color w:val="0070C0"/>
          <w:sz w:val="20"/>
          <w:szCs w:val="20"/>
          <w:lang w:val="el-GR"/>
        </w:rPr>
        <w:t>202</w:t>
      </w:r>
      <w:r w:rsidR="00876FED" w:rsidRPr="00876FED">
        <w:rPr>
          <w:rFonts w:asciiTheme="minorHAnsi" w:hAnsiTheme="minorHAnsi"/>
          <w:b/>
          <w:color w:val="0070C0"/>
          <w:sz w:val="20"/>
          <w:szCs w:val="20"/>
          <w:lang w:val="el-GR"/>
        </w:rPr>
        <w:t>5</w:t>
      </w:r>
      <w:r w:rsidRPr="00876FED">
        <w:rPr>
          <w:rFonts w:asciiTheme="minorHAnsi" w:hAnsiTheme="minorHAnsi"/>
          <w:b/>
          <w:color w:val="0070C0"/>
          <w:sz w:val="20"/>
          <w:szCs w:val="20"/>
          <w:lang w:val="el-GR"/>
        </w:rPr>
        <w:t>-202</w:t>
      </w:r>
      <w:r w:rsidR="00876FED" w:rsidRPr="00876FED">
        <w:rPr>
          <w:rFonts w:asciiTheme="minorHAnsi" w:hAnsiTheme="minorHAnsi"/>
          <w:b/>
          <w:color w:val="0070C0"/>
          <w:sz w:val="20"/>
          <w:szCs w:val="20"/>
          <w:lang w:val="el-GR"/>
        </w:rPr>
        <w:t>6</w:t>
      </w:r>
      <w:r w:rsidRPr="00E75B9A">
        <w:rPr>
          <w:rFonts w:asciiTheme="minorHAnsi" w:hAnsiTheme="minorHAnsi"/>
          <w:b/>
          <w:color w:val="000000" w:themeColor="text1"/>
          <w:sz w:val="20"/>
          <w:szCs w:val="20"/>
          <w:lang w:val="el-GR"/>
        </w:rPr>
        <w:t xml:space="preserve">, </w:t>
      </w:r>
      <w:r w:rsidRPr="00E75B9A">
        <w:rPr>
          <w:rFonts w:asciiTheme="minorHAnsi" w:hAnsiTheme="minorHAnsi" w:cstheme="minorHAnsi"/>
          <w:color w:val="000000" w:themeColor="text1"/>
          <w:sz w:val="20"/>
          <w:szCs w:val="20"/>
          <w:lang w:val="el-GR"/>
        </w:rPr>
        <w:t xml:space="preserve">σύμφωνα με τους όρους και τις προδιαγραφές του άρθρου 1.3 της Διακήρυξης και του ΠΑΡΑΡΤΗΜΑΤΟΣ Ι-ΜΕΛΕΤΗ. </w:t>
      </w:r>
    </w:p>
    <w:p w14:paraId="35A788B0" w14:textId="77777777" w:rsidR="006D1D8F" w:rsidRPr="0036272A" w:rsidRDefault="006D1D8F" w:rsidP="00706840">
      <w:pPr>
        <w:spacing w:after="0" w:line="276" w:lineRule="auto"/>
        <w:rPr>
          <w:rFonts w:asciiTheme="minorHAnsi" w:hAnsiTheme="minorHAnsi" w:cstheme="minorHAnsi"/>
          <w:color w:val="FF0000"/>
          <w:sz w:val="20"/>
          <w:szCs w:val="20"/>
          <w:lang w:val="el-GR"/>
        </w:rPr>
      </w:pPr>
      <w:r w:rsidRPr="00E75B9A">
        <w:rPr>
          <w:rFonts w:asciiTheme="minorHAnsi" w:hAnsiTheme="minorHAnsi" w:cstheme="minorHAnsi"/>
          <w:color w:val="000000" w:themeColor="text1"/>
          <w:sz w:val="20"/>
          <w:szCs w:val="20"/>
          <w:lang w:val="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r w:rsidR="0036272A">
        <w:rPr>
          <w:rFonts w:asciiTheme="minorHAnsi" w:hAnsiTheme="minorHAnsi" w:cstheme="minorHAnsi"/>
          <w:color w:val="000000" w:themeColor="text1"/>
          <w:sz w:val="20"/>
          <w:szCs w:val="20"/>
          <w:lang w:val="el-GR"/>
        </w:rPr>
        <w:t xml:space="preserve">  </w:t>
      </w:r>
    </w:p>
    <w:p w14:paraId="7733921D" w14:textId="77777777" w:rsidR="006D1D8F" w:rsidRPr="00E75B9A" w:rsidRDefault="006D1D8F" w:rsidP="00706840">
      <w:pPr>
        <w:widowControl w:val="0"/>
        <w:spacing w:after="60" w:line="276" w:lineRule="auto"/>
        <w:rPr>
          <w:rFonts w:asciiTheme="minorHAnsi" w:hAnsiTheme="minorHAnsi"/>
          <w:sz w:val="20"/>
          <w:szCs w:val="20"/>
          <w:lang w:val="el-GR"/>
        </w:rPr>
      </w:pPr>
      <w:r w:rsidRPr="00E75B9A">
        <w:rPr>
          <w:rFonts w:asciiTheme="minorHAnsi" w:hAnsiTheme="minorHAnsi"/>
          <w:sz w:val="20"/>
          <w:szCs w:val="20"/>
          <w:lang w:val="el-GR"/>
        </w:rPr>
        <w:t xml:space="preserve">Το τελικό εβδομαδιαίο διαιτολόγιο καθορίζεται σε συνεργασία του προμηθευτή με τη Δ/νση του Σχολείου και με την επιτροπή παρακολούθησης και παραλαβής. </w:t>
      </w:r>
    </w:p>
    <w:p w14:paraId="10795BFF" w14:textId="77777777" w:rsidR="006D1D8F" w:rsidRPr="006D1D8F" w:rsidRDefault="006D1D8F" w:rsidP="00706840">
      <w:pPr>
        <w:widowControl w:val="0"/>
        <w:spacing w:line="276" w:lineRule="auto"/>
        <w:rPr>
          <w:sz w:val="20"/>
          <w:szCs w:val="20"/>
          <w:u w:val="single"/>
          <w:lang w:val="el-GR"/>
        </w:rPr>
      </w:pPr>
      <w:r w:rsidRPr="006D1D8F">
        <w:rPr>
          <w:b/>
          <w:sz w:val="20"/>
          <w:szCs w:val="20"/>
          <w:lang w:val="el-GR"/>
        </w:rPr>
        <w:t>Η Δ/νση του σχολείου</w:t>
      </w:r>
      <w:r w:rsidRPr="006D1D8F">
        <w:rPr>
          <w:sz w:val="20"/>
          <w:szCs w:val="20"/>
          <w:lang w:val="el-GR"/>
        </w:rPr>
        <w:t xml:space="preserve"> </w:t>
      </w:r>
      <w:r w:rsidRPr="006D1D8F">
        <w:rPr>
          <w:sz w:val="20"/>
          <w:szCs w:val="20"/>
          <w:u w:val="single"/>
          <w:lang w:val="el-GR"/>
        </w:rPr>
        <w:t>αναλαμβάνει την υποχρέωση να αναρτά, σε καθορισμένο μέρος, το εβδομαδιαίο πρόγραμμα σίτισης, για να λάβουν γνώση οι μαθητές.</w:t>
      </w:r>
    </w:p>
    <w:p w14:paraId="1ACB0A0D" w14:textId="77777777" w:rsidR="006D1D8F" w:rsidRPr="006D1D8F" w:rsidRDefault="006D1D8F" w:rsidP="00706840">
      <w:pPr>
        <w:widowControl w:val="0"/>
        <w:spacing w:line="276" w:lineRule="auto"/>
        <w:rPr>
          <w:b/>
          <w:sz w:val="20"/>
          <w:szCs w:val="20"/>
          <w:lang w:val="el-GR"/>
        </w:rPr>
      </w:pPr>
      <w:r w:rsidRPr="00F17883">
        <w:rPr>
          <w:rFonts w:asciiTheme="minorHAnsi" w:hAnsiTheme="minorHAnsi"/>
          <w:b/>
          <w:sz w:val="20"/>
          <w:szCs w:val="20"/>
          <w:lang w:val="el-GR"/>
        </w:rPr>
        <w:t>Η Δ/νση του σχολείου</w:t>
      </w:r>
      <w:r w:rsidRPr="006D1D8F">
        <w:rPr>
          <w:sz w:val="20"/>
          <w:szCs w:val="20"/>
          <w:lang w:val="el-GR"/>
        </w:rPr>
        <w:t xml:space="preserve"> </w:t>
      </w:r>
      <w:r w:rsidRPr="006D1D8F">
        <w:rPr>
          <w:sz w:val="20"/>
          <w:szCs w:val="20"/>
          <w:u w:val="single"/>
          <w:lang w:val="el-GR"/>
        </w:rPr>
        <w:t xml:space="preserve">διατηρεί το δικαίωμα αλλαγής του τρόπου σίτισης, στο πλαίσιο τυχόν  εφαρμογής των μέτρων αποφυγής διάδοσης του </w:t>
      </w:r>
      <w:proofErr w:type="spellStart"/>
      <w:r w:rsidRPr="006D1D8F">
        <w:rPr>
          <w:sz w:val="20"/>
          <w:szCs w:val="20"/>
          <w:u w:val="single"/>
          <w:lang w:val="el-GR"/>
        </w:rPr>
        <w:t>κορωνοϊού</w:t>
      </w:r>
      <w:proofErr w:type="spellEnd"/>
      <w:r w:rsidRPr="006D1D8F">
        <w:rPr>
          <w:sz w:val="20"/>
          <w:szCs w:val="20"/>
          <w:u w:val="single"/>
          <w:lang w:val="el-GR"/>
        </w:rPr>
        <w:t xml:space="preserve"> </w:t>
      </w:r>
      <w:r w:rsidRPr="00883321">
        <w:rPr>
          <w:sz w:val="20"/>
          <w:szCs w:val="20"/>
          <w:u w:val="single"/>
          <w:lang w:val="en-US"/>
        </w:rPr>
        <w:t>COVID</w:t>
      </w:r>
      <w:r w:rsidRPr="006D1D8F">
        <w:rPr>
          <w:sz w:val="20"/>
          <w:szCs w:val="20"/>
          <w:u w:val="single"/>
          <w:lang w:val="el-GR"/>
        </w:rPr>
        <w:t>-19</w:t>
      </w:r>
      <w:r w:rsidRPr="00F17883">
        <w:rPr>
          <w:sz w:val="20"/>
          <w:szCs w:val="20"/>
          <w:lang w:val="el-GR"/>
        </w:rPr>
        <w:t>,</w:t>
      </w:r>
      <w:r w:rsidR="0047347B">
        <w:rPr>
          <w:sz w:val="20"/>
          <w:szCs w:val="20"/>
          <w:lang w:val="el-GR"/>
        </w:rPr>
        <w:t xml:space="preserve"> κ.α.,</w:t>
      </w:r>
      <w:r w:rsidRPr="00F17883">
        <w:rPr>
          <w:sz w:val="20"/>
          <w:szCs w:val="20"/>
          <w:lang w:val="el-GR"/>
        </w:rPr>
        <w:t xml:space="preserve"> </w:t>
      </w:r>
      <w:r w:rsidRPr="006D1D8F">
        <w:rPr>
          <w:sz w:val="20"/>
          <w:szCs w:val="20"/>
          <w:lang w:val="el-GR"/>
        </w:rPr>
        <w:t xml:space="preserve">όπως αυτά ρητά θα αναφέρονται στην </w:t>
      </w:r>
      <w:r w:rsidRPr="006D1D8F">
        <w:rPr>
          <w:b/>
          <w:sz w:val="20"/>
          <w:szCs w:val="20"/>
          <w:lang w:val="el-GR"/>
        </w:rPr>
        <w:t xml:space="preserve">Κοινή Απόφαση των Υπουργών Ανάπτυξης και Επενδύσεων – Παιδείας και Θρησκευμάτων – Υγείας – Εσωτερικών – Υποδομών και Μεταφορών, </w:t>
      </w:r>
      <w:r w:rsidRPr="006D1D8F">
        <w:rPr>
          <w:sz w:val="20"/>
          <w:szCs w:val="20"/>
          <w:lang w:val="el-GR"/>
        </w:rPr>
        <w:t>που θα είναι κάθε φορά σε ισχύ</w:t>
      </w:r>
      <w:r w:rsidRPr="006D1D8F">
        <w:rPr>
          <w:b/>
          <w:sz w:val="20"/>
          <w:szCs w:val="20"/>
          <w:lang w:val="el-GR"/>
        </w:rPr>
        <w:t>.</w:t>
      </w:r>
    </w:p>
    <w:p w14:paraId="7A4D41FA" w14:textId="77777777" w:rsidR="006D1D8F" w:rsidRDefault="006D1D8F" w:rsidP="006D1D8F">
      <w:pPr>
        <w:spacing w:after="0" w:line="312" w:lineRule="auto"/>
        <w:jc w:val="center"/>
        <w:rPr>
          <w:sz w:val="20"/>
          <w:szCs w:val="20"/>
          <w:u w:val="single"/>
          <w:lang w:val="el-GR"/>
        </w:rPr>
      </w:pPr>
      <w:r w:rsidRPr="006D1D8F">
        <w:rPr>
          <w:sz w:val="20"/>
          <w:szCs w:val="20"/>
          <w:u w:val="single"/>
          <w:lang w:val="el-GR"/>
        </w:rPr>
        <w:t>Το εβδομαδιαίο μενού θα έχει ως ο παρακάτω πίνακας και δύναται να αλλάξει μετά από συμφωνία                         μεταξύ του Μουσικού Σχολείου και του αναδόχου.</w:t>
      </w:r>
    </w:p>
    <w:p w14:paraId="5136FFEF" w14:textId="77777777" w:rsidR="00876FED" w:rsidRDefault="00876FED" w:rsidP="006D1D8F">
      <w:pPr>
        <w:spacing w:after="0" w:line="312" w:lineRule="auto"/>
        <w:jc w:val="center"/>
        <w:rPr>
          <w:sz w:val="20"/>
          <w:szCs w:val="20"/>
          <w:u w:val="single"/>
          <w:lang w:val="el-GR"/>
        </w:rPr>
      </w:pPr>
    </w:p>
    <w:p w14:paraId="544AA6E3" w14:textId="77777777" w:rsidR="00876FED" w:rsidRDefault="00876FED" w:rsidP="006D1D8F">
      <w:pPr>
        <w:spacing w:after="0" w:line="312" w:lineRule="auto"/>
        <w:jc w:val="center"/>
        <w:rPr>
          <w:sz w:val="20"/>
          <w:szCs w:val="20"/>
          <w:u w:val="single"/>
          <w:lang w:val="el-GR"/>
        </w:rPr>
      </w:pPr>
    </w:p>
    <w:p w14:paraId="2517DA63" w14:textId="77777777" w:rsidR="00876FED" w:rsidRPr="00876FED" w:rsidRDefault="00876FED" w:rsidP="00876FED">
      <w:pPr>
        <w:suppressAutoHyphens w:val="0"/>
        <w:spacing w:after="0"/>
        <w:jc w:val="center"/>
        <w:rPr>
          <w:rFonts w:cs="Times New Roman"/>
          <w:sz w:val="20"/>
          <w:szCs w:val="20"/>
          <w:lang w:val="el-GR" w:eastAsia="el-GR"/>
        </w:rPr>
      </w:pPr>
    </w:p>
    <w:tbl>
      <w:tblPr>
        <w:tblW w:w="1011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52"/>
        <w:gridCol w:w="1388"/>
        <w:gridCol w:w="1625"/>
        <w:gridCol w:w="1440"/>
        <w:gridCol w:w="1591"/>
        <w:gridCol w:w="1454"/>
        <w:gridCol w:w="1462"/>
      </w:tblGrid>
      <w:tr w:rsidR="00876FED" w:rsidRPr="00876FED" w14:paraId="3B08634B" w14:textId="77777777" w:rsidTr="00613528">
        <w:trPr>
          <w:jc w:val="center"/>
        </w:trPr>
        <w:tc>
          <w:tcPr>
            <w:tcW w:w="1152" w:type="dxa"/>
            <w:shd w:val="clear" w:color="auto" w:fill="DBE5F1"/>
            <w:vAlign w:val="center"/>
          </w:tcPr>
          <w:p w14:paraId="1F21CFE6" w14:textId="77777777" w:rsidR="00876FED" w:rsidRPr="00876FED" w:rsidRDefault="00876FED" w:rsidP="00876FED">
            <w:pPr>
              <w:suppressAutoHyphens w:val="0"/>
              <w:spacing w:after="0"/>
              <w:jc w:val="center"/>
              <w:rPr>
                <w:rFonts w:cs="Times New Roman"/>
                <w:b/>
                <w:sz w:val="18"/>
                <w:szCs w:val="18"/>
                <w:lang w:val="el-GR" w:eastAsia="el-GR"/>
              </w:rPr>
            </w:pPr>
            <w:r w:rsidRPr="00876FED">
              <w:rPr>
                <w:rFonts w:cs="Times New Roman"/>
                <w:b/>
                <w:sz w:val="18"/>
                <w:szCs w:val="18"/>
                <w:lang w:val="el-GR" w:eastAsia="el-GR"/>
              </w:rPr>
              <w:t>Εβδομάδα</w:t>
            </w:r>
          </w:p>
        </w:tc>
        <w:tc>
          <w:tcPr>
            <w:tcW w:w="1388" w:type="dxa"/>
            <w:shd w:val="clear" w:color="auto" w:fill="DBE5F1"/>
          </w:tcPr>
          <w:p w14:paraId="6F316C6A" w14:textId="77777777" w:rsidR="00876FED" w:rsidRPr="00876FED" w:rsidRDefault="00876FED" w:rsidP="00876FED">
            <w:pPr>
              <w:suppressAutoHyphens w:val="0"/>
              <w:spacing w:after="0"/>
              <w:jc w:val="center"/>
              <w:rPr>
                <w:rFonts w:cs="Times New Roman"/>
                <w:b/>
                <w:sz w:val="20"/>
                <w:lang w:val="el-GR" w:eastAsia="el-GR"/>
              </w:rPr>
            </w:pPr>
            <w:r w:rsidRPr="00876FED">
              <w:rPr>
                <w:rFonts w:cs="Times New Roman"/>
                <w:b/>
                <w:sz w:val="20"/>
                <w:lang w:val="el-GR" w:eastAsia="el-GR"/>
              </w:rPr>
              <w:t>1η</w:t>
            </w:r>
          </w:p>
        </w:tc>
        <w:tc>
          <w:tcPr>
            <w:tcW w:w="1625" w:type="dxa"/>
            <w:shd w:val="clear" w:color="auto" w:fill="DBE5F1"/>
          </w:tcPr>
          <w:p w14:paraId="561911BF" w14:textId="77777777" w:rsidR="00876FED" w:rsidRPr="00876FED" w:rsidRDefault="00876FED" w:rsidP="00876FED">
            <w:pPr>
              <w:suppressAutoHyphens w:val="0"/>
              <w:spacing w:after="0"/>
              <w:jc w:val="center"/>
              <w:rPr>
                <w:rFonts w:cs="Times New Roman"/>
                <w:b/>
                <w:sz w:val="20"/>
                <w:lang w:val="el-GR" w:eastAsia="el-GR"/>
              </w:rPr>
            </w:pPr>
            <w:r w:rsidRPr="00876FED">
              <w:rPr>
                <w:rFonts w:cs="Times New Roman"/>
                <w:b/>
                <w:sz w:val="20"/>
                <w:lang w:val="el-GR" w:eastAsia="el-GR"/>
              </w:rPr>
              <w:t>2η</w:t>
            </w:r>
          </w:p>
        </w:tc>
        <w:tc>
          <w:tcPr>
            <w:tcW w:w="1440" w:type="dxa"/>
            <w:shd w:val="clear" w:color="auto" w:fill="DBE5F1"/>
          </w:tcPr>
          <w:p w14:paraId="1ACAB451" w14:textId="77777777" w:rsidR="00876FED" w:rsidRPr="00876FED" w:rsidRDefault="00876FED" w:rsidP="00876FED">
            <w:pPr>
              <w:suppressAutoHyphens w:val="0"/>
              <w:spacing w:after="0"/>
              <w:jc w:val="center"/>
              <w:rPr>
                <w:rFonts w:cs="Times New Roman"/>
                <w:b/>
                <w:sz w:val="20"/>
                <w:lang w:val="el-GR" w:eastAsia="el-GR"/>
              </w:rPr>
            </w:pPr>
            <w:r w:rsidRPr="00876FED">
              <w:rPr>
                <w:rFonts w:cs="Times New Roman"/>
                <w:b/>
                <w:sz w:val="20"/>
                <w:lang w:val="el-GR" w:eastAsia="el-GR"/>
              </w:rPr>
              <w:t>3η</w:t>
            </w:r>
          </w:p>
        </w:tc>
        <w:tc>
          <w:tcPr>
            <w:tcW w:w="1591" w:type="dxa"/>
            <w:shd w:val="clear" w:color="auto" w:fill="DBE5F1"/>
          </w:tcPr>
          <w:p w14:paraId="6D74386D" w14:textId="77777777" w:rsidR="00876FED" w:rsidRPr="00876FED" w:rsidRDefault="00876FED" w:rsidP="00876FED">
            <w:pPr>
              <w:suppressAutoHyphens w:val="0"/>
              <w:spacing w:after="0"/>
              <w:jc w:val="center"/>
              <w:rPr>
                <w:rFonts w:cs="Times New Roman"/>
                <w:b/>
                <w:sz w:val="20"/>
                <w:lang w:val="el-GR" w:eastAsia="el-GR"/>
              </w:rPr>
            </w:pPr>
            <w:r w:rsidRPr="00876FED">
              <w:rPr>
                <w:rFonts w:cs="Times New Roman"/>
                <w:b/>
                <w:sz w:val="20"/>
                <w:lang w:val="el-GR" w:eastAsia="el-GR"/>
              </w:rPr>
              <w:t>4η</w:t>
            </w:r>
          </w:p>
        </w:tc>
        <w:tc>
          <w:tcPr>
            <w:tcW w:w="1454" w:type="dxa"/>
            <w:shd w:val="clear" w:color="auto" w:fill="DBE5F1"/>
          </w:tcPr>
          <w:p w14:paraId="1EA5A5DC" w14:textId="77777777" w:rsidR="00876FED" w:rsidRPr="00876FED" w:rsidRDefault="00876FED" w:rsidP="00876FED">
            <w:pPr>
              <w:suppressAutoHyphens w:val="0"/>
              <w:spacing w:after="0"/>
              <w:jc w:val="center"/>
              <w:rPr>
                <w:rFonts w:cs="Times New Roman"/>
                <w:b/>
                <w:sz w:val="20"/>
                <w:lang w:val="el-GR" w:eastAsia="el-GR"/>
              </w:rPr>
            </w:pPr>
            <w:r w:rsidRPr="00876FED">
              <w:rPr>
                <w:rFonts w:cs="Times New Roman"/>
                <w:b/>
                <w:sz w:val="20"/>
                <w:lang w:val="el-GR" w:eastAsia="el-GR"/>
              </w:rPr>
              <w:t>5η</w:t>
            </w:r>
          </w:p>
        </w:tc>
        <w:tc>
          <w:tcPr>
            <w:tcW w:w="1462" w:type="dxa"/>
            <w:shd w:val="clear" w:color="auto" w:fill="DBE5F1"/>
          </w:tcPr>
          <w:p w14:paraId="53D8B0ED" w14:textId="77777777" w:rsidR="00876FED" w:rsidRPr="00876FED" w:rsidRDefault="00876FED" w:rsidP="00876FED">
            <w:pPr>
              <w:suppressAutoHyphens w:val="0"/>
              <w:spacing w:after="0"/>
              <w:jc w:val="center"/>
              <w:rPr>
                <w:rFonts w:cs="Times New Roman"/>
                <w:b/>
                <w:sz w:val="20"/>
                <w:lang w:val="el-GR" w:eastAsia="el-GR"/>
              </w:rPr>
            </w:pPr>
            <w:r w:rsidRPr="00876FED">
              <w:rPr>
                <w:rFonts w:cs="Times New Roman"/>
                <w:b/>
                <w:sz w:val="20"/>
                <w:lang w:val="el-GR" w:eastAsia="el-GR"/>
              </w:rPr>
              <w:t>6η</w:t>
            </w:r>
          </w:p>
        </w:tc>
      </w:tr>
      <w:tr w:rsidR="00876FED" w:rsidRPr="00876FED" w14:paraId="7F32E3FD" w14:textId="77777777" w:rsidTr="00613528">
        <w:trPr>
          <w:jc w:val="center"/>
        </w:trPr>
        <w:tc>
          <w:tcPr>
            <w:tcW w:w="1152" w:type="dxa"/>
            <w:shd w:val="clear" w:color="auto" w:fill="DBE5F1"/>
            <w:vAlign w:val="center"/>
          </w:tcPr>
          <w:p w14:paraId="4BD5FD00" w14:textId="77777777" w:rsidR="00876FED" w:rsidRPr="00876FED" w:rsidRDefault="00876FED" w:rsidP="00876FED">
            <w:pPr>
              <w:suppressAutoHyphens w:val="0"/>
              <w:spacing w:after="0"/>
              <w:jc w:val="center"/>
              <w:rPr>
                <w:rFonts w:cs="Times New Roman"/>
                <w:b/>
                <w:sz w:val="19"/>
                <w:szCs w:val="19"/>
                <w:lang w:val="el-GR" w:eastAsia="el-GR"/>
              </w:rPr>
            </w:pPr>
            <w:r w:rsidRPr="00876FED">
              <w:rPr>
                <w:rFonts w:cs="Times New Roman"/>
                <w:b/>
                <w:sz w:val="19"/>
                <w:szCs w:val="19"/>
                <w:lang w:val="el-GR" w:eastAsia="el-GR"/>
              </w:rPr>
              <w:t>Δευτέρα</w:t>
            </w:r>
          </w:p>
        </w:tc>
        <w:tc>
          <w:tcPr>
            <w:tcW w:w="1388" w:type="dxa"/>
          </w:tcPr>
          <w:p w14:paraId="6B57D126" w14:textId="77777777" w:rsidR="00876FED" w:rsidRPr="00876FED" w:rsidRDefault="00876FED" w:rsidP="00876FED">
            <w:pPr>
              <w:suppressAutoHyphens w:val="0"/>
              <w:spacing w:after="0"/>
              <w:jc w:val="left"/>
              <w:rPr>
                <w:rFonts w:cs="Times New Roman"/>
                <w:sz w:val="19"/>
                <w:szCs w:val="19"/>
                <w:lang w:val="el-GR" w:eastAsia="el-GR"/>
              </w:rPr>
            </w:pPr>
          </w:p>
          <w:p w14:paraId="22FF8B1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Μακαρόνια με κιμά, Σαλάτα</w:t>
            </w:r>
          </w:p>
          <w:p w14:paraId="408743E0" w14:textId="77777777" w:rsidR="00876FED" w:rsidRPr="00876FED" w:rsidRDefault="00876FED" w:rsidP="00876FED">
            <w:pPr>
              <w:suppressAutoHyphens w:val="0"/>
              <w:spacing w:after="0"/>
              <w:rPr>
                <w:rFonts w:cs="Times New Roman"/>
                <w:sz w:val="19"/>
                <w:szCs w:val="19"/>
                <w:lang w:val="el-GR" w:eastAsia="el-GR"/>
              </w:rPr>
            </w:pPr>
            <w:r w:rsidRPr="00876FED">
              <w:rPr>
                <w:rFonts w:cs="Times New Roman"/>
                <w:sz w:val="19"/>
                <w:szCs w:val="19"/>
                <w:lang w:val="el-GR" w:eastAsia="el-GR"/>
              </w:rPr>
              <w:t xml:space="preserve">Τυρί φέτα </w:t>
            </w:r>
          </w:p>
          <w:p w14:paraId="2043B867" w14:textId="77777777" w:rsidR="00876FED" w:rsidRPr="00876FED" w:rsidRDefault="00876FED" w:rsidP="00876FED">
            <w:pPr>
              <w:suppressAutoHyphens w:val="0"/>
              <w:spacing w:after="0"/>
              <w:rPr>
                <w:rFonts w:cs="Times New Roman"/>
                <w:sz w:val="19"/>
                <w:szCs w:val="19"/>
                <w:lang w:val="el-GR" w:eastAsia="el-GR"/>
              </w:rPr>
            </w:pPr>
            <w:r w:rsidRPr="00876FED">
              <w:rPr>
                <w:rFonts w:cs="Times New Roman"/>
                <w:sz w:val="19"/>
                <w:szCs w:val="19"/>
                <w:lang w:val="el-GR" w:eastAsia="el-GR"/>
              </w:rPr>
              <w:t>Ψωμί, Φρούτο</w:t>
            </w:r>
          </w:p>
          <w:p w14:paraId="6105FA98" w14:textId="77777777" w:rsidR="00876FED" w:rsidRPr="00876FED" w:rsidRDefault="00876FED" w:rsidP="00876FED">
            <w:pPr>
              <w:suppressAutoHyphens w:val="0"/>
              <w:spacing w:after="0"/>
              <w:rPr>
                <w:rFonts w:cs="Times New Roman"/>
                <w:sz w:val="19"/>
                <w:szCs w:val="19"/>
                <w:lang w:val="el-GR" w:eastAsia="el-GR"/>
              </w:rPr>
            </w:pPr>
          </w:p>
        </w:tc>
        <w:tc>
          <w:tcPr>
            <w:tcW w:w="1625" w:type="dxa"/>
          </w:tcPr>
          <w:p w14:paraId="3D6B7562" w14:textId="77777777" w:rsidR="00876FED" w:rsidRPr="00876FED" w:rsidRDefault="00876FED" w:rsidP="00876FED">
            <w:pPr>
              <w:suppressAutoHyphens w:val="0"/>
              <w:spacing w:after="0"/>
              <w:ind w:right="-115"/>
              <w:jc w:val="left"/>
              <w:rPr>
                <w:rFonts w:cs="Times New Roman"/>
                <w:sz w:val="19"/>
                <w:szCs w:val="19"/>
                <w:lang w:val="el-GR" w:eastAsia="el-GR"/>
              </w:rPr>
            </w:pPr>
          </w:p>
          <w:p w14:paraId="5E82F41C" w14:textId="77777777" w:rsidR="00876FED" w:rsidRPr="00876FED" w:rsidRDefault="00876FED" w:rsidP="00876FED">
            <w:pPr>
              <w:suppressAutoHyphens w:val="0"/>
              <w:spacing w:after="0"/>
              <w:ind w:right="-115"/>
              <w:jc w:val="left"/>
              <w:rPr>
                <w:rFonts w:cs="Times New Roman"/>
                <w:sz w:val="19"/>
                <w:szCs w:val="19"/>
                <w:lang w:val="el-GR" w:eastAsia="el-GR"/>
              </w:rPr>
            </w:pPr>
            <w:r w:rsidRPr="00876FED">
              <w:rPr>
                <w:rFonts w:cs="Times New Roman"/>
                <w:sz w:val="19"/>
                <w:szCs w:val="19"/>
                <w:lang w:val="el-GR" w:eastAsia="el-GR"/>
              </w:rPr>
              <w:t>Σουτζουκάκια με ριζότο, Σαλάτα</w:t>
            </w:r>
          </w:p>
          <w:p w14:paraId="60DBC94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6AC4E92D"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440" w:type="dxa"/>
          </w:tcPr>
          <w:p w14:paraId="1F325B63" w14:textId="77777777" w:rsidR="00876FED" w:rsidRPr="00876FED" w:rsidRDefault="00876FED" w:rsidP="00876FED">
            <w:pPr>
              <w:suppressAutoHyphens w:val="0"/>
              <w:spacing w:after="0"/>
              <w:jc w:val="left"/>
              <w:rPr>
                <w:rFonts w:cs="Times New Roman"/>
                <w:sz w:val="19"/>
                <w:szCs w:val="19"/>
                <w:lang w:val="el-GR" w:eastAsia="el-GR"/>
              </w:rPr>
            </w:pPr>
          </w:p>
          <w:p w14:paraId="69E8982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Παστίτσιο</w:t>
            </w:r>
          </w:p>
          <w:p w14:paraId="1B21793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6E350308"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02C23D0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591" w:type="dxa"/>
          </w:tcPr>
          <w:p w14:paraId="70AADC79" w14:textId="77777777" w:rsidR="00876FED" w:rsidRPr="00876FED" w:rsidRDefault="00876FED" w:rsidP="00876FED">
            <w:pPr>
              <w:suppressAutoHyphens w:val="0"/>
              <w:spacing w:after="0"/>
              <w:jc w:val="left"/>
              <w:rPr>
                <w:rFonts w:cs="Times New Roman"/>
                <w:sz w:val="19"/>
                <w:szCs w:val="19"/>
                <w:lang w:val="el-GR" w:eastAsia="el-GR"/>
              </w:rPr>
            </w:pPr>
          </w:p>
          <w:p w14:paraId="65D905F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Φις </w:t>
            </w:r>
            <w:proofErr w:type="spellStart"/>
            <w:r w:rsidRPr="00876FED">
              <w:rPr>
                <w:rFonts w:cs="Times New Roman"/>
                <w:sz w:val="19"/>
                <w:szCs w:val="19"/>
                <w:lang w:val="el-GR" w:eastAsia="el-GR"/>
              </w:rPr>
              <w:t>στικς</w:t>
            </w:r>
            <w:proofErr w:type="spellEnd"/>
            <w:r w:rsidRPr="00876FED">
              <w:rPr>
                <w:rFonts w:cs="Times New Roman"/>
                <w:sz w:val="19"/>
                <w:szCs w:val="19"/>
                <w:lang w:val="el-GR" w:eastAsia="el-GR"/>
              </w:rPr>
              <w:t xml:space="preserve"> με</w:t>
            </w:r>
          </w:p>
          <w:p w14:paraId="51C7D1BD" w14:textId="77777777" w:rsidR="00876FED" w:rsidRPr="00876FED" w:rsidRDefault="00876FED" w:rsidP="00876FED">
            <w:pPr>
              <w:suppressAutoHyphens w:val="0"/>
              <w:spacing w:after="0"/>
              <w:ind w:right="-173"/>
              <w:jc w:val="left"/>
              <w:rPr>
                <w:rFonts w:cs="Times New Roman"/>
                <w:sz w:val="19"/>
                <w:szCs w:val="19"/>
                <w:lang w:val="el-GR" w:eastAsia="el-GR"/>
              </w:rPr>
            </w:pPr>
            <w:r w:rsidRPr="00876FED">
              <w:rPr>
                <w:rFonts w:cs="Times New Roman"/>
                <w:sz w:val="19"/>
                <w:szCs w:val="19"/>
                <w:lang w:val="el-GR" w:eastAsia="el-GR"/>
              </w:rPr>
              <w:t>πατάτες φούρνου</w:t>
            </w:r>
          </w:p>
          <w:p w14:paraId="79C6322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 Τυρί φέτα  Ψωμί, Φρούτο</w:t>
            </w:r>
          </w:p>
        </w:tc>
        <w:tc>
          <w:tcPr>
            <w:tcW w:w="1454" w:type="dxa"/>
          </w:tcPr>
          <w:p w14:paraId="437ECAA0" w14:textId="77777777" w:rsidR="00876FED" w:rsidRPr="00876FED" w:rsidRDefault="00876FED" w:rsidP="00876FED">
            <w:pPr>
              <w:suppressAutoHyphens w:val="0"/>
              <w:spacing w:after="0"/>
              <w:jc w:val="left"/>
              <w:rPr>
                <w:rFonts w:cs="Times New Roman"/>
                <w:sz w:val="19"/>
                <w:szCs w:val="19"/>
                <w:lang w:val="el-GR" w:eastAsia="el-GR"/>
              </w:rPr>
            </w:pPr>
          </w:p>
          <w:p w14:paraId="72302879"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Παστίτσιο</w:t>
            </w:r>
          </w:p>
          <w:p w14:paraId="3C8DADA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 Τυρί φέτα, Ψωμί,</w:t>
            </w:r>
          </w:p>
          <w:p w14:paraId="224CD2A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Φρούτο</w:t>
            </w:r>
          </w:p>
        </w:tc>
        <w:tc>
          <w:tcPr>
            <w:tcW w:w="1462" w:type="dxa"/>
          </w:tcPr>
          <w:p w14:paraId="78399CAA" w14:textId="77777777" w:rsidR="00876FED" w:rsidRPr="00876FED" w:rsidRDefault="00876FED" w:rsidP="00876FED">
            <w:pPr>
              <w:suppressAutoHyphens w:val="0"/>
              <w:spacing w:after="0"/>
              <w:jc w:val="left"/>
              <w:rPr>
                <w:rFonts w:cs="Times New Roman"/>
                <w:sz w:val="19"/>
                <w:szCs w:val="19"/>
                <w:lang w:val="el-GR" w:eastAsia="el-GR"/>
              </w:rPr>
            </w:pPr>
          </w:p>
          <w:p w14:paraId="553C23B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Σουβλάκι με πατάτες, σαλάτα Τυρί φέτα , Ψωμί, Φρούτο</w:t>
            </w:r>
          </w:p>
        </w:tc>
      </w:tr>
      <w:tr w:rsidR="00876FED" w:rsidRPr="00876FED" w14:paraId="5BBD8006" w14:textId="77777777" w:rsidTr="00613528">
        <w:trPr>
          <w:jc w:val="center"/>
        </w:trPr>
        <w:tc>
          <w:tcPr>
            <w:tcW w:w="1152" w:type="dxa"/>
            <w:shd w:val="clear" w:color="auto" w:fill="DBE5F1"/>
            <w:vAlign w:val="center"/>
          </w:tcPr>
          <w:p w14:paraId="5E61702C" w14:textId="77777777" w:rsidR="00876FED" w:rsidRPr="00876FED" w:rsidRDefault="00876FED" w:rsidP="00876FED">
            <w:pPr>
              <w:suppressAutoHyphens w:val="0"/>
              <w:spacing w:after="0"/>
              <w:jc w:val="center"/>
              <w:rPr>
                <w:rFonts w:cs="Times New Roman"/>
                <w:b/>
                <w:sz w:val="19"/>
                <w:szCs w:val="19"/>
                <w:lang w:val="el-GR" w:eastAsia="el-GR"/>
              </w:rPr>
            </w:pPr>
            <w:r w:rsidRPr="00876FED">
              <w:rPr>
                <w:rFonts w:cs="Times New Roman"/>
                <w:b/>
                <w:sz w:val="19"/>
                <w:szCs w:val="19"/>
                <w:lang w:val="el-GR" w:eastAsia="el-GR"/>
              </w:rPr>
              <w:t>Τρίτη</w:t>
            </w:r>
          </w:p>
        </w:tc>
        <w:tc>
          <w:tcPr>
            <w:tcW w:w="1388" w:type="dxa"/>
          </w:tcPr>
          <w:p w14:paraId="5B192D36" w14:textId="77777777" w:rsidR="00876FED" w:rsidRPr="00876FED" w:rsidRDefault="00876FED" w:rsidP="00876FED">
            <w:pPr>
              <w:suppressAutoHyphens w:val="0"/>
              <w:spacing w:after="0"/>
              <w:jc w:val="left"/>
              <w:rPr>
                <w:rFonts w:cs="Times New Roman"/>
                <w:sz w:val="19"/>
                <w:szCs w:val="19"/>
                <w:lang w:val="el-GR" w:eastAsia="el-GR"/>
              </w:rPr>
            </w:pPr>
          </w:p>
          <w:p w14:paraId="6FE859A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Κοτόπουλο με πατάτες </w:t>
            </w:r>
            <w:proofErr w:type="spellStart"/>
            <w:r w:rsidRPr="00876FED">
              <w:rPr>
                <w:rFonts w:cs="Times New Roman"/>
                <w:sz w:val="19"/>
                <w:szCs w:val="19"/>
                <w:lang w:val="el-GR" w:eastAsia="el-GR"/>
              </w:rPr>
              <w:t>φούρ</w:t>
            </w:r>
            <w:proofErr w:type="spellEnd"/>
            <w:r w:rsidRPr="00876FED">
              <w:rPr>
                <w:rFonts w:cs="Times New Roman"/>
                <w:sz w:val="19"/>
                <w:szCs w:val="19"/>
                <w:lang w:val="el-GR" w:eastAsia="el-GR"/>
              </w:rPr>
              <w:t>-</w:t>
            </w:r>
          </w:p>
          <w:p w14:paraId="3FC4C1EC"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lastRenderedPageBreak/>
              <w:t xml:space="preserve"> νου, σαλάτα</w:t>
            </w:r>
          </w:p>
          <w:p w14:paraId="7A505B9D"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 Τυρί φέτα</w:t>
            </w:r>
          </w:p>
          <w:p w14:paraId="77D790E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p w14:paraId="23DF5D04" w14:textId="77777777" w:rsidR="00876FED" w:rsidRPr="00876FED" w:rsidRDefault="00876FED" w:rsidP="00876FED">
            <w:pPr>
              <w:suppressAutoHyphens w:val="0"/>
              <w:spacing w:after="0"/>
              <w:jc w:val="left"/>
              <w:rPr>
                <w:rFonts w:cs="Times New Roman"/>
                <w:sz w:val="19"/>
                <w:szCs w:val="19"/>
                <w:lang w:val="el-GR" w:eastAsia="el-GR"/>
              </w:rPr>
            </w:pPr>
          </w:p>
        </w:tc>
        <w:tc>
          <w:tcPr>
            <w:tcW w:w="1625" w:type="dxa"/>
          </w:tcPr>
          <w:p w14:paraId="4B002D9B" w14:textId="77777777" w:rsidR="00876FED" w:rsidRPr="00876FED" w:rsidRDefault="00876FED" w:rsidP="00876FED">
            <w:pPr>
              <w:suppressAutoHyphens w:val="0"/>
              <w:spacing w:after="0"/>
              <w:jc w:val="left"/>
              <w:rPr>
                <w:rFonts w:cs="Times New Roman"/>
                <w:sz w:val="19"/>
                <w:szCs w:val="19"/>
                <w:lang w:val="el-GR" w:eastAsia="el-GR"/>
              </w:rPr>
            </w:pPr>
          </w:p>
          <w:p w14:paraId="60E2744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Κοτόπουλο με πατάτες φούρνου</w:t>
            </w:r>
          </w:p>
          <w:p w14:paraId="6A93303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lastRenderedPageBreak/>
              <w:t>σαλάτα , Τυρί φέτα</w:t>
            </w:r>
          </w:p>
          <w:p w14:paraId="2BAC995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440" w:type="dxa"/>
          </w:tcPr>
          <w:p w14:paraId="1782D09C" w14:textId="77777777" w:rsidR="00876FED" w:rsidRPr="00876FED" w:rsidRDefault="00876FED" w:rsidP="00876FED">
            <w:pPr>
              <w:suppressAutoHyphens w:val="0"/>
              <w:spacing w:after="0"/>
              <w:ind w:right="-158"/>
              <w:jc w:val="left"/>
              <w:rPr>
                <w:rFonts w:cs="Times New Roman"/>
                <w:sz w:val="19"/>
                <w:szCs w:val="19"/>
                <w:lang w:val="el-GR" w:eastAsia="el-GR"/>
              </w:rPr>
            </w:pPr>
          </w:p>
          <w:p w14:paraId="1089A0C7" w14:textId="77777777" w:rsidR="00876FED" w:rsidRPr="00876FED" w:rsidRDefault="00876FED" w:rsidP="00876FED">
            <w:pPr>
              <w:suppressAutoHyphens w:val="0"/>
              <w:spacing w:after="0"/>
              <w:ind w:right="-158"/>
              <w:jc w:val="left"/>
              <w:rPr>
                <w:rFonts w:cs="Times New Roman"/>
                <w:sz w:val="19"/>
                <w:szCs w:val="19"/>
                <w:lang w:val="el-GR" w:eastAsia="el-GR"/>
              </w:rPr>
            </w:pPr>
            <w:r w:rsidRPr="00876FED">
              <w:rPr>
                <w:rFonts w:cs="Times New Roman"/>
                <w:sz w:val="19"/>
                <w:szCs w:val="19"/>
                <w:lang w:val="el-GR" w:eastAsia="el-GR"/>
              </w:rPr>
              <w:t xml:space="preserve">Κρέας  λεμονάτο </w:t>
            </w:r>
          </w:p>
          <w:p w14:paraId="0AE9BD4D"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με ρύζι, </w:t>
            </w:r>
            <w:r w:rsidRPr="00876FED">
              <w:rPr>
                <w:rFonts w:cs="Times New Roman"/>
                <w:sz w:val="19"/>
                <w:szCs w:val="19"/>
                <w:lang w:val="el-GR" w:eastAsia="el-GR"/>
              </w:rPr>
              <w:lastRenderedPageBreak/>
              <w:t>σαλάτα</w:t>
            </w:r>
          </w:p>
          <w:p w14:paraId="440FDFA1"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30030738"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591" w:type="dxa"/>
          </w:tcPr>
          <w:p w14:paraId="7F38C01D" w14:textId="77777777" w:rsidR="00876FED" w:rsidRPr="00876FED" w:rsidRDefault="00876FED" w:rsidP="00876FED">
            <w:pPr>
              <w:suppressAutoHyphens w:val="0"/>
              <w:spacing w:after="0"/>
              <w:jc w:val="left"/>
              <w:rPr>
                <w:rFonts w:cs="Times New Roman"/>
                <w:sz w:val="19"/>
                <w:szCs w:val="19"/>
                <w:lang w:val="el-GR" w:eastAsia="el-GR"/>
              </w:rPr>
            </w:pPr>
          </w:p>
          <w:p w14:paraId="3F2F1165"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Σνίτσελ με Πατάτες</w:t>
            </w:r>
          </w:p>
          <w:p w14:paraId="0BBB291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lastRenderedPageBreak/>
              <w:t xml:space="preserve">Σαλάτα, Τυρί φέτα </w:t>
            </w:r>
          </w:p>
          <w:p w14:paraId="2623D8D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454" w:type="dxa"/>
          </w:tcPr>
          <w:p w14:paraId="48431550" w14:textId="77777777" w:rsidR="00876FED" w:rsidRPr="00876FED" w:rsidRDefault="00876FED" w:rsidP="00876FED">
            <w:pPr>
              <w:suppressAutoHyphens w:val="0"/>
              <w:spacing w:after="0"/>
              <w:jc w:val="left"/>
              <w:rPr>
                <w:rFonts w:cs="Times New Roman"/>
                <w:sz w:val="19"/>
                <w:szCs w:val="19"/>
                <w:lang w:val="el-GR" w:eastAsia="el-GR"/>
              </w:rPr>
            </w:pPr>
          </w:p>
          <w:p w14:paraId="50956A0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Κοτόπουλο  με πατάτες </w:t>
            </w:r>
            <w:proofErr w:type="spellStart"/>
            <w:r w:rsidRPr="00876FED">
              <w:rPr>
                <w:rFonts w:cs="Times New Roman"/>
                <w:sz w:val="19"/>
                <w:szCs w:val="19"/>
                <w:lang w:val="el-GR" w:eastAsia="el-GR"/>
              </w:rPr>
              <w:t>φούρν</w:t>
            </w:r>
            <w:proofErr w:type="spellEnd"/>
            <w:r w:rsidRPr="00876FED">
              <w:rPr>
                <w:rFonts w:cs="Times New Roman"/>
                <w:sz w:val="19"/>
                <w:szCs w:val="19"/>
                <w:lang w:val="el-GR" w:eastAsia="el-GR"/>
              </w:rPr>
              <w:t xml:space="preserve">. </w:t>
            </w:r>
            <w:r w:rsidRPr="00876FED">
              <w:rPr>
                <w:rFonts w:cs="Times New Roman"/>
                <w:sz w:val="19"/>
                <w:szCs w:val="19"/>
                <w:lang w:val="el-GR" w:eastAsia="el-GR"/>
              </w:rPr>
              <w:lastRenderedPageBreak/>
              <w:t>σαλάτα, Τυρί φέτα, ψωμί, Φρούτο</w:t>
            </w:r>
          </w:p>
        </w:tc>
        <w:tc>
          <w:tcPr>
            <w:tcW w:w="1462" w:type="dxa"/>
          </w:tcPr>
          <w:p w14:paraId="0F11E285" w14:textId="77777777" w:rsidR="00876FED" w:rsidRPr="00876FED" w:rsidRDefault="00876FED" w:rsidP="00876FED">
            <w:pPr>
              <w:suppressAutoHyphens w:val="0"/>
              <w:spacing w:after="0"/>
              <w:jc w:val="left"/>
              <w:rPr>
                <w:rFonts w:cs="Times New Roman"/>
                <w:sz w:val="19"/>
                <w:szCs w:val="19"/>
                <w:lang w:val="el-GR" w:eastAsia="el-GR"/>
              </w:rPr>
            </w:pPr>
          </w:p>
          <w:p w14:paraId="3C2BB679"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Κοτόπουλο φούρνου με </w:t>
            </w:r>
            <w:r w:rsidRPr="00876FED">
              <w:rPr>
                <w:rFonts w:cs="Times New Roman"/>
                <w:sz w:val="19"/>
                <w:szCs w:val="19"/>
                <w:lang w:val="el-GR" w:eastAsia="el-GR"/>
              </w:rPr>
              <w:lastRenderedPageBreak/>
              <w:t>κριθαράκι</w:t>
            </w:r>
          </w:p>
          <w:p w14:paraId="74041599"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 Τυρί φέτα, Ψωμί, Γλυκό</w:t>
            </w:r>
          </w:p>
        </w:tc>
      </w:tr>
      <w:tr w:rsidR="00876FED" w:rsidRPr="00876FED" w14:paraId="2AD5BF26" w14:textId="77777777" w:rsidTr="00613528">
        <w:trPr>
          <w:trHeight w:hRule="exact" w:val="1418"/>
          <w:jc w:val="center"/>
        </w:trPr>
        <w:tc>
          <w:tcPr>
            <w:tcW w:w="1152" w:type="dxa"/>
            <w:shd w:val="clear" w:color="auto" w:fill="DBE5F1"/>
            <w:vAlign w:val="center"/>
          </w:tcPr>
          <w:p w14:paraId="0FE54052" w14:textId="77777777" w:rsidR="00876FED" w:rsidRPr="00876FED" w:rsidRDefault="00876FED" w:rsidP="00876FED">
            <w:pPr>
              <w:suppressAutoHyphens w:val="0"/>
              <w:spacing w:after="0"/>
              <w:jc w:val="center"/>
              <w:rPr>
                <w:rFonts w:cs="Times New Roman"/>
                <w:b/>
                <w:sz w:val="19"/>
                <w:szCs w:val="19"/>
                <w:lang w:val="el-GR" w:eastAsia="el-GR"/>
              </w:rPr>
            </w:pPr>
            <w:r w:rsidRPr="00876FED">
              <w:rPr>
                <w:rFonts w:cs="Times New Roman"/>
                <w:b/>
                <w:sz w:val="19"/>
                <w:szCs w:val="19"/>
                <w:lang w:val="el-GR" w:eastAsia="el-GR"/>
              </w:rPr>
              <w:lastRenderedPageBreak/>
              <w:t>Τετάρτη</w:t>
            </w:r>
          </w:p>
        </w:tc>
        <w:tc>
          <w:tcPr>
            <w:tcW w:w="1388" w:type="dxa"/>
          </w:tcPr>
          <w:p w14:paraId="68E150F8" w14:textId="77777777" w:rsidR="00876FED" w:rsidRPr="00876FED" w:rsidRDefault="00876FED" w:rsidP="00876FED">
            <w:pPr>
              <w:suppressAutoHyphens w:val="0"/>
              <w:spacing w:after="0"/>
              <w:jc w:val="left"/>
              <w:rPr>
                <w:rFonts w:cs="Times New Roman"/>
                <w:sz w:val="19"/>
                <w:szCs w:val="19"/>
                <w:lang w:val="el-GR" w:eastAsia="el-GR"/>
              </w:rPr>
            </w:pPr>
          </w:p>
          <w:p w14:paraId="26EC295D"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Φασόλια </w:t>
            </w:r>
          </w:p>
          <w:p w14:paraId="4CFBA482"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Φούρνου</w:t>
            </w:r>
          </w:p>
          <w:p w14:paraId="6CE2F341"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599AF142"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Τυρί φέτα </w:t>
            </w:r>
          </w:p>
          <w:p w14:paraId="28265981"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625" w:type="dxa"/>
          </w:tcPr>
          <w:p w14:paraId="62446C3F" w14:textId="77777777" w:rsidR="00876FED" w:rsidRPr="00876FED" w:rsidRDefault="00876FED" w:rsidP="00876FED">
            <w:pPr>
              <w:suppressAutoHyphens w:val="0"/>
              <w:spacing w:after="0"/>
              <w:jc w:val="left"/>
              <w:rPr>
                <w:rFonts w:cs="Times New Roman"/>
                <w:sz w:val="19"/>
                <w:szCs w:val="19"/>
                <w:lang w:val="el-GR" w:eastAsia="el-GR"/>
              </w:rPr>
            </w:pPr>
          </w:p>
          <w:p w14:paraId="75F9AA8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Μακαρόνια </w:t>
            </w:r>
          </w:p>
          <w:p w14:paraId="0610616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με σάλτσα</w:t>
            </w:r>
          </w:p>
          <w:p w14:paraId="3D765EA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0119EE29"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Φέτα</w:t>
            </w:r>
          </w:p>
          <w:p w14:paraId="5AD244E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440" w:type="dxa"/>
          </w:tcPr>
          <w:p w14:paraId="4FAB347B" w14:textId="77777777" w:rsidR="00876FED" w:rsidRPr="00876FED" w:rsidRDefault="00876FED" w:rsidP="00876FED">
            <w:pPr>
              <w:suppressAutoHyphens w:val="0"/>
              <w:spacing w:after="0"/>
              <w:jc w:val="left"/>
              <w:rPr>
                <w:rFonts w:cs="Times New Roman"/>
                <w:sz w:val="19"/>
                <w:szCs w:val="19"/>
                <w:lang w:val="el-GR" w:eastAsia="el-GR"/>
              </w:rPr>
            </w:pPr>
          </w:p>
          <w:p w14:paraId="760925B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Αρακάς</w:t>
            </w:r>
          </w:p>
          <w:p w14:paraId="57F84E1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6BD9CC1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Τυρί φέτα </w:t>
            </w:r>
          </w:p>
          <w:p w14:paraId="1D7827A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w:t>
            </w:r>
          </w:p>
          <w:p w14:paraId="25956D8F"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Γλυκό</w:t>
            </w:r>
          </w:p>
        </w:tc>
        <w:tc>
          <w:tcPr>
            <w:tcW w:w="1591" w:type="dxa"/>
          </w:tcPr>
          <w:p w14:paraId="7098DC84" w14:textId="77777777" w:rsidR="00876FED" w:rsidRPr="00876FED" w:rsidRDefault="00876FED" w:rsidP="00876FED">
            <w:pPr>
              <w:suppressAutoHyphens w:val="0"/>
              <w:spacing w:after="0"/>
              <w:jc w:val="left"/>
              <w:rPr>
                <w:rFonts w:cs="Times New Roman"/>
                <w:sz w:val="19"/>
                <w:szCs w:val="19"/>
                <w:lang w:val="el-GR" w:eastAsia="el-GR"/>
              </w:rPr>
            </w:pPr>
          </w:p>
          <w:p w14:paraId="33509E6D"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Φασόλια</w:t>
            </w:r>
          </w:p>
          <w:p w14:paraId="36DA99C9"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Γίγαντες</w:t>
            </w:r>
          </w:p>
          <w:p w14:paraId="7B4A73D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724B8F78"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Τυρί φέτα </w:t>
            </w:r>
          </w:p>
          <w:p w14:paraId="57CBD29F"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454" w:type="dxa"/>
          </w:tcPr>
          <w:p w14:paraId="415C0A7C" w14:textId="77777777" w:rsidR="00876FED" w:rsidRPr="00876FED" w:rsidRDefault="00876FED" w:rsidP="00876FED">
            <w:pPr>
              <w:suppressAutoHyphens w:val="0"/>
              <w:spacing w:after="0"/>
              <w:ind w:right="-214"/>
              <w:jc w:val="left"/>
              <w:rPr>
                <w:rFonts w:cs="Times New Roman"/>
                <w:sz w:val="19"/>
                <w:szCs w:val="19"/>
                <w:lang w:val="el-GR" w:eastAsia="el-GR"/>
              </w:rPr>
            </w:pPr>
          </w:p>
          <w:p w14:paraId="030B0008" w14:textId="77777777" w:rsidR="00876FED" w:rsidRPr="00876FED" w:rsidRDefault="00876FED" w:rsidP="00876FED">
            <w:pPr>
              <w:suppressAutoHyphens w:val="0"/>
              <w:spacing w:after="0"/>
              <w:ind w:right="-214"/>
              <w:jc w:val="left"/>
              <w:rPr>
                <w:rFonts w:cs="Times New Roman"/>
                <w:sz w:val="19"/>
                <w:szCs w:val="19"/>
                <w:lang w:val="el-GR" w:eastAsia="el-GR"/>
              </w:rPr>
            </w:pPr>
            <w:r w:rsidRPr="00876FED">
              <w:rPr>
                <w:rFonts w:cs="Times New Roman"/>
                <w:sz w:val="19"/>
                <w:szCs w:val="19"/>
                <w:lang w:val="el-GR" w:eastAsia="el-GR"/>
              </w:rPr>
              <w:t xml:space="preserve">Φις </w:t>
            </w:r>
            <w:proofErr w:type="spellStart"/>
            <w:r w:rsidRPr="00876FED">
              <w:rPr>
                <w:rFonts w:cs="Times New Roman"/>
                <w:sz w:val="19"/>
                <w:szCs w:val="19"/>
                <w:lang w:val="el-GR" w:eastAsia="el-GR"/>
              </w:rPr>
              <w:t>στικς</w:t>
            </w:r>
            <w:proofErr w:type="spellEnd"/>
            <w:r w:rsidRPr="00876FED">
              <w:rPr>
                <w:rFonts w:cs="Times New Roman"/>
                <w:sz w:val="19"/>
                <w:szCs w:val="19"/>
                <w:lang w:val="el-GR" w:eastAsia="el-GR"/>
              </w:rPr>
              <w:t xml:space="preserve"> με Πατάτες Φούρνου</w:t>
            </w:r>
          </w:p>
          <w:p w14:paraId="580CE33C"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017654B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339C816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462" w:type="dxa"/>
          </w:tcPr>
          <w:p w14:paraId="161D9B4D" w14:textId="77777777" w:rsidR="00876FED" w:rsidRPr="00876FED" w:rsidRDefault="00876FED" w:rsidP="00876FED">
            <w:pPr>
              <w:suppressAutoHyphens w:val="0"/>
              <w:spacing w:after="0"/>
              <w:jc w:val="left"/>
              <w:rPr>
                <w:rFonts w:cs="Times New Roman"/>
                <w:sz w:val="19"/>
                <w:szCs w:val="19"/>
                <w:lang w:val="el-GR" w:eastAsia="el-GR"/>
              </w:rPr>
            </w:pPr>
          </w:p>
          <w:p w14:paraId="08DB852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Μακαρόνια </w:t>
            </w:r>
          </w:p>
          <w:p w14:paraId="688FA60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με σάλτσα</w:t>
            </w:r>
          </w:p>
          <w:p w14:paraId="69E265D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2D69460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3AB0C72C"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r>
      <w:tr w:rsidR="00876FED" w:rsidRPr="00876FED" w14:paraId="6E0B89BA" w14:textId="77777777" w:rsidTr="00613528">
        <w:trPr>
          <w:trHeight w:val="1418"/>
          <w:jc w:val="center"/>
        </w:trPr>
        <w:tc>
          <w:tcPr>
            <w:tcW w:w="1152" w:type="dxa"/>
            <w:shd w:val="clear" w:color="auto" w:fill="DBE5F1"/>
            <w:vAlign w:val="center"/>
          </w:tcPr>
          <w:p w14:paraId="6512D850" w14:textId="77777777" w:rsidR="00876FED" w:rsidRPr="00876FED" w:rsidRDefault="00876FED" w:rsidP="00876FED">
            <w:pPr>
              <w:suppressAutoHyphens w:val="0"/>
              <w:spacing w:after="0"/>
              <w:jc w:val="center"/>
              <w:rPr>
                <w:rFonts w:cs="Times New Roman"/>
                <w:b/>
                <w:sz w:val="19"/>
                <w:szCs w:val="19"/>
                <w:lang w:val="el-GR" w:eastAsia="el-GR"/>
              </w:rPr>
            </w:pPr>
            <w:r w:rsidRPr="00876FED">
              <w:rPr>
                <w:rFonts w:cs="Times New Roman"/>
                <w:b/>
                <w:sz w:val="19"/>
                <w:szCs w:val="19"/>
                <w:lang w:val="el-GR" w:eastAsia="el-GR"/>
              </w:rPr>
              <w:t>Πέμπτη</w:t>
            </w:r>
          </w:p>
        </w:tc>
        <w:tc>
          <w:tcPr>
            <w:tcW w:w="1388" w:type="dxa"/>
          </w:tcPr>
          <w:p w14:paraId="1F016828" w14:textId="77777777" w:rsidR="00876FED" w:rsidRPr="00876FED" w:rsidRDefault="00876FED" w:rsidP="00876FED">
            <w:pPr>
              <w:suppressAutoHyphens w:val="0"/>
              <w:spacing w:after="0"/>
              <w:jc w:val="left"/>
              <w:rPr>
                <w:rFonts w:cs="Times New Roman"/>
                <w:sz w:val="19"/>
                <w:szCs w:val="19"/>
                <w:lang w:val="el-GR" w:eastAsia="el-GR"/>
              </w:rPr>
            </w:pPr>
          </w:p>
          <w:p w14:paraId="14057A0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Μοσχαράκι </w:t>
            </w:r>
          </w:p>
          <w:p w14:paraId="3126706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Κοκκινιστό με ρύζι, σαλάτα,</w:t>
            </w:r>
          </w:p>
          <w:p w14:paraId="2AB2D272"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Τυρί φέτα , </w:t>
            </w:r>
          </w:p>
          <w:p w14:paraId="29402DA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625" w:type="dxa"/>
          </w:tcPr>
          <w:p w14:paraId="1E23B855" w14:textId="77777777" w:rsidR="00876FED" w:rsidRPr="00876FED" w:rsidRDefault="00876FED" w:rsidP="00876FED">
            <w:pPr>
              <w:suppressAutoHyphens w:val="0"/>
              <w:spacing w:after="0"/>
              <w:jc w:val="left"/>
              <w:rPr>
                <w:rFonts w:cs="Times New Roman"/>
                <w:sz w:val="19"/>
                <w:szCs w:val="19"/>
                <w:lang w:val="el-GR" w:eastAsia="el-GR"/>
              </w:rPr>
            </w:pPr>
          </w:p>
          <w:p w14:paraId="5B6360D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Μπριζόλα  χοιρινή</w:t>
            </w:r>
          </w:p>
          <w:p w14:paraId="0E879272"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με Ρύζι , σαλάτα</w:t>
            </w:r>
          </w:p>
          <w:p w14:paraId="0209CD9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Τυρί φέτα, </w:t>
            </w:r>
          </w:p>
          <w:p w14:paraId="4D202FA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 Φρούτο</w:t>
            </w:r>
          </w:p>
        </w:tc>
        <w:tc>
          <w:tcPr>
            <w:tcW w:w="1440" w:type="dxa"/>
          </w:tcPr>
          <w:p w14:paraId="66D217A7" w14:textId="77777777" w:rsidR="00876FED" w:rsidRPr="00876FED" w:rsidRDefault="00876FED" w:rsidP="00876FED">
            <w:pPr>
              <w:suppressAutoHyphens w:val="0"/>
              <w:spacing w:after="0"/>
              <w:jc w:val="left"/>
              <w:rPr>
                <w:rFonts w:cs="Times New Roman"/>
                <w:sz w:val="19"/>
                <w:szCs w:val="19"/>
                <w:lang w:val="el-GR" w:eastAsia="el-GR"/>
              </w:rPr>
            </w:pPr>
          </w:p>
          <w:p w14:paraId="24E252A9"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Μπιφτέκι  με πουρέ, σαλάτα</w:t>
            </w:r>
          </w:p>
          <w:p w14:paraId="1989F3F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5C601028"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c>
          <w:tcPr>
            <w:tcW w:w="1591" w:type="dxa"/>
          </w:tcPr>
          <w:p w14:paraId="6C58C3CB" w14:textId="77777777" w:rsidR="00876FED" w:rsidRPr="00876FED" w:rsidRDefault="00876FED" w:rsidP="00876FED">
            <w:pPr>
              <w:suppressAutoHyphens w:val="0"/>
              <w:spacing w:after="0"/>
              <w:jc w:val="left"/>
              <w:rPr>
                <w:rFonts w:cs="Times New Roman"/>
                <w:sz w:val="19"/>
                <w:szCs w:val="19"/>
                <w:lang w:val="el-GR" w:eastAsia="el-GR"/>
              </w:rPr>
            </w:pPr>
          </w:p>
          <w:p w14:paraId="245C26D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Κρέας με πατάτες</w:t>
            </w:r>
          </w:p>
          <w:p w14:paraId="7E4B4671"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 Τυρί φέτα</w:t>
            </w:r>
          </w:p>
          <w:p w14:paraId="28DA67A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 Φρούτο</w:t>
            </w:r>
          </w:p>
        </w:tc>
        <w:tc>
          <w:tcPr>
            <w:tcW w:w="1454" w:type="dxa"/>
          </w:tcPr>
          <w:p w14:paraId="5DC7E675" w14:textId="77777777" w:rsidR="00876FED" w:rsidRPr="00876FED" w:rsidRDefault="00876FED" w:rsidP="00876FED">
            <w:pPr>
              <w:suppressAutoHyphens w:val="0"/>
              <w:spacing w:after="0"/>
              <w:jc w:val="left"/>
              <w:rPr>
                <w:rFonts w:cs="Times New Roman"/>
                <w:sz w:val="19"/>
                <w:szCs w:val="19"/>
                <w:lang w:val="el-GR" w:eastAsia="el-GR"/>
              </w:rPr>
            </w:pPr>
          </w:p>
          <w:p w14:paraId="58E1007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Κρέας  λεμονάτο </w:t>
            </w:r>
          </w:p>
          <w:p w14:paraId="4ADB35D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με πατάτες,</w:t>
            </w:r>
          </w:p>
          <w:p w14:paraId="56AD287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 Τυρί φέτα, Ψωμί, Φρούτο</w:t>
            </w:r>
          </w:p>
        </w:tc>
        <w:tc>
          <w:tcPr>
            <w:tcW w:w="1462" w:type="dxa"/>
          </w:tcPr>
          <w:p w14:paraId="4BF608EA" w14:textId="77777777" w:rsidR="00876FED" w:rsidRPr="00876FED" w:rsidRDefault="00876FED" w:rsidP="00876FED">
            <w:pPr>
              <w:suppressAutoHyphens w:val="0"/>
              <w:spacing w:after="0"/>
              <w:jc w:val="left"/>
              <w:rPr>
                <w:rFonts w:cs="Times New Roman"/>
                <w:sz w:val="19"/>
                <w:szCs w:val="19"/>
                <w:lang w:val="el-GR" w:eastAsia="el-GR"/>
              </w:rPr>
            </w:pPr>
          </w:p>
          <w:p w14:paraId="38C0CEE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Σουτζουκάκια </w:t>
            </w:r>
          </w:p>
          <w:p w14:paraId="57CD475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 xml:space="preserve">με ρύζι, </w:t>
            </w:r>
          </w:p>
          <w:p w14:paraId="7937620B"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5CB94717"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4AE92A6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Φρούτο</w:t>
            </w:r>
          </w:p>
        </w:tc>
      </w:tr>
      <w:tr w:rsidR="00876FED" w:rsidRPr="00876FED" w14:paraId="2E490383" w14:textId="77777777" w:rsidTr="00613528">
        <w:trPr>
          <w:trHeight w:val="1418"/>
          <w:jc w:val="center"/>
        </w:trPr>
        <w:tc>
          <w:tcPr>
            <w:tcW w:w="1152" w:type="dxa"/>
            <w:shd w:val="clear" w:color="auto" w:fill="DBE5F1"/>
            <w:vAlign w:val="center"/>
          </w:tcPr>
          <w:p w14:paraId="4BAF9124" w14:textId="77777777" w:rsidR="00876FED" w:rsidRPr="00876FED" w:rsidRDefault="00876FED" w:rsidP="00876FED">
            <w:pPr>
              <w:suppressAutoHyphens w:val="0"/>
              <w:spacing w:after="0"/>
              <w:jc w:val="center"/>
              <w:rPr>
                <w:rFonts w:cs="Times New Roman"/>
                <w:b/>
                <w:sz w:val="19"/>
                <w:szCs w:val="19"/>
                <w:lang w:val="el-GR" w:eastAsia="el-GR"/>
              </w:rPr>
            </w:pPr>
            <w:r w:rsidRPr="00876FED">
              <w:rPr>
                <w:rFonts w:cs="Times New Roman"/>
                <w:b/>
                <w:sz w:val="19"/>
                <w:szCs w:val="19"/>
                <w:lang w:val="el-GR" w:eastAsia="el-GR"/>
              </w:rPr>
              <w:t>Παρασκευή</w:t>
            </w:r>
          </w:p>
        </w:tc>
        <w:tc>
          <w:tcPr>
            <w:tcW w:w="1388" w:type="dxa"/>
          </w:tcPr>
          <w:p w14:paraId="295FF390" w14:textId="77777777" w:rsidR="00876FED" w:rsidRPr="00876FED" w:rsidRDefault="00876FED" w:rsidP="00876FED">
            <w:pPr>
              <w:suppressAutoHyphens w:val="0"/>
              <w:spacing w:after="0"/>
              <w:jc w:val="left"/>
              <w:rPr>
                <w:rFonts w:cs="Times New Roman"/>
                <w:sz w:val="19"/>
                <w:szCs w:val="19"/>
                <w:lang w:val="el-GR" w:eastAsia="el-GR"/>
              </w:rPr>
            </w:pPr>
          </w:p>
          <w:p w14:paraId="610F9ADA"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Αρακάς,</w:t>
            </w:r>
          </w:p>
          <w:p w14:paraId="2EB4783C"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5C7563DF"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1E854631"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625" w:type="dxa"/>
          </w:tcPr>
          <w:p w14:paraId="79E29A04" w14:textId="77777777" w:rsidR="00876FED" w:rsidRPr="00876FED" w:rsidRDefault="00876FED" w:rsidP="00876FED">
            <w:pPr>
              <w:suppressAutoHyphens w:val="0"/>
              <w:spacing w:after="0"/>
              <w:jc w:val="left"/>
              <w:rPr>
                <w:rFonts w:cs="Times New Roman"/>
                <w:sz w:val="19"/>
                <w:szCs w:val="19"/>
                <w:lang w:val="el-GR" w:eastAsia="el-GR"/>
              </w:rPr>
            </w:pPr>
          </w:p>
          <w:p w14:paraId="053B91F4"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Πατάτες φούρνου, σαλάτα, Τυρί φέτα, Ψωμί, Γλυκό</w:t>
            </w:r>
          </w:p>
        </w:tc>
        <w:tc>
          <w:tcPr>
            <w:tcW w:w="1440" w:type="dxa"/>
          </w:tcPr>
          <w:p w14:paraId="595AF2EA" w14:textId="77777777" w:rsidR="00876FED" w:rsidRPr="00876FED" w:rsidRDefault="00876FED" w:rsidP="00876FED">
            <w:pPr>
              <w:suppressAutoHyphens w:val="0"/>
              <w:spacing w:after="0"/>
              <w:jc w:val="left"/>
              <w:rPr>
                <w:rFonts w:cs="Times New Roman"/>
                <w:sz w:val="19"/>
                <w:szCs w:val="19"/>
                <w:lang w:val="el-GR" w:eastAsia="el-GR"/>
              </w:rPr>
            </w:pPr>
          </w:p>
          <w:p w14:paraId="1125DA78"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Φασολάκια,</w:t>
            </w:r>
          </w:p>
          <w:p w14:paraId="743AF0CD"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Σαλάτα,</w:t>
            </w:r>
          </w:p>
          <w:p w14:paraId="1434E60E"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 ,</w:t>
            </w:r>
          </w:p>
          <w:p w14:paraId="4C6A6B0C"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591" w:type="dxa"/>
          </w:tcPr>
          <w:p w14:paraId="29997B89" w14:textId="77777777" w:rsidR="00876FED" w:rsidRPr="00876FED" w:rsidRDefault="00876FED" w:rsidP="00876FED">
            <w:pPr>
              <w:suppressAutoHyphens w:val="0"/>
              <w:spacing w:after="0"/>
              <w:jc w:val="left"/>
              <w:rPr>
                <w:rFonts w:cs="Times New Roman"/>
                <w:sz w:val="19"/>
                <w:szCs w:val="19"/>
                <w:lang w:val="el-GR" w:eastAsia="el-GR"/>
              </w:rPr>
            </w:pPr>
          </w:p>
          <w:p w14:paraId="0024F7E3"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Μακαρόνια με σάλτσα,            σαλάτα, τυρί φέτα, Ψωμί, Γλυκό</w:t>
            </w:r>
          </w:p>
        </w:tc>
        <w:tc>
          <w:tcPr>
            <w:tcW w:w="1454" w:type="dxa"/>
          </w:tcPr>
          <w:p w14:paraId="25466D06" w14:textId="77777777" w:rsidR="00876FED" w:rsidRPr="00876FED" w:rsidRDefault="00876FED" w:rsidP="00876FED">
            <w:pPr>
              <w:suppressAutoHyphens w:val="0"/>
              <w:spacing w:after="0"/>
              <w:jc w:val="left"/>
              <w:rPr>
                <w:rFonts w:cs="Times New Roman"/>
                <w:sz w:val="19"/>
                <w:szCs w:val="19"/>
                <w:lang w:val="el-GR" w:eastAsia="el-GR"/>
              </w:rPr>
            </w:pPr>
          </w:p>
          <w:p w14:paraId="19D14372"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Μακαρόνια          με σάλτσα, σαλάτα</w:t>
            </w:r>
          </w:p>
          <w:p w14:paraId="0C151A2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 ,</w:t>
            </w:r>
          </w:p>
          <w:p w14:paraId="2097E976"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c>
          <w:tcPr>
            <w:tcW w:w="1462" w:type="dxa"/>
          </w:tcPr>
          <w:p w14:paraId="7EE4114E" w14:textId="77777777" w:rsidR="00876FED" w:rsidRPr="00876FED" w:rsidRDefault="00876FED" w:rsidP="00876FED">
            <w:pPr>
              <w:suppressAutoHyphens w:val="0"/>
              <w:spacing w:after="0"/>
              <w:jc w:val="left"/>
              <w:rPr>
                <w:rFonts w:cs="Times New Roman"/>
                <w:sz w:val="19"/>
                <w:szCs w:val="19"/>
                <w:lang w:val="el-GR" w:eastAsia="el-GR"/>
              </w:rPr>
            </w:pPr>
          </w:p>
          <w:p w14:paraId="0E78DB72"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Πατάτες            φούρνου , σαλάτα</w:t>
            </w:r>
          </w:p>
          <w:p w14:paraId="4D874C80"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Τυρί Φέτα,</w:t>
            </w:r>
          </w:p>
          <w:p w14:paraId="5A8EAB28" w14:textId="77777777" w:rsidR="00876FED" w:rsidRPr="00876FED" w:rsidRDefault="00876FED" w:rsidP="00876FED">
            <w:pPr>
              <w:suppressAutoHyphens w:val="0"/>
              <w:spacing w:after="0"/>
              <w:jc w:val="left"/>
              <w:rPr>
                <w:rFonts w:cs="Times New Roman"/>
                <w:sz w:val="19"/>
                <w:szCs w:val="19"/>
                <w:lang w:val="el-GR" w:eastAsia="el-GR"/>
              </w:rPr>
            </w:pPr>
            <w:r w:rsidRPr="00876FED">
              <w:rPr>
                <w:rFonts w:cs="Times New Roman"/>
                <w:sz w:val="19"/>
                <w:szCs w:val="19"/>
                <w:lang w:val="el-GR" w:eastAsia="el-GR"/>
              </w:rPr>
              <w:t>Ψωμί, Γλυκό</w:t>
            </w:r>
          </w:p>
        </w:tc>
      </w:tr>
    </w:tbl>
    <w:p w14:paraId="4218743C" w14:textId="77777777" w:rsidR="00876FED" w:rsidRPr="00876FED" w:rsidRDefault="00876FED" w:rsidP="00876FED">
      <w:pPr>
        <w:suppressAutoHyphens w:val="0"/>
        <w:spacing w:after="0"/>
        <w:jc w:val="left"/>
        <w:rPr>
          <w:rFonts w:cs="Times New Roman"/>
          <w:sz w:val="18"/>
          <w:szCs w:val="18"/>
          <w:lang w:val="el-GR" w:eastAsia="el-GR"/>
        </w:rPr>
      </w:pPr>
    </w:p>
    <w:p w14:paraId="5ADC8867" w14:textId="77777777" w:rsidR="006D1D8F" w:rsidRPr="00706840" w:rsidRDefault="006D1D8F" w:rsidP="006D1D8F">
      <w:pPr>
        <w:spacing w:after="0"/>
        <w:rPr>
          <w:rFonts w:cs="Arial"/>
          <w:b/>
          <w:sz w:val="24"/>
          <w:lang w:val="el-GR"/>
        </w:rPr>
      </w:pPr>
    </w:p>
    <w:p w14:paraId="5969C6AF" w14:textId="77777777" w:rsidR="006D1D8F" w:rsidRPr="00BD18D4" w:rsidRDefault="006D1D8F" w:rsidP="006D1D8F">
      <w:pPr>
        <w:jc w:val="center"/>
        <w:rPr>
          <w:rFonts w:cs="Arial"/>
          <w:b/>
          <w:color w:val="1F497D" w:themeColor="text2"/>
          <w:sz w:val="23"/>
          <w:szCs w:val="23"/>
          <w:lang w:val="el-GR"/>
        </w:rPr>
      </w:pPr>
      <w:r w:rsidRPr="00BD18D4">
        <w:rPr>
          <w:rFonts w:cs="Arial"/>
          <w:b/>
          <w:color w:val="1F497D" w:themeColor="text2"/>
          <w:sz w:val="23"/>
          <w:szCs w:val="23"/>
          <w:lang w:val="el-GR"/>
        </w:rPr>
        <w:t>ΑΡΘΡΟ  2 - Συμβατικό Τίμημα - Χρηματοδότηση  Σύμβασης</w:t>
      </w:r>
    </w:p>
    <w:p w14:paraId="49F81DA9" w14:textId="59D979A3" w:rsidR="006D1D8F" w:rsidRDefault="006D1D8F" w:rsidP="007B1F96">
      <w:pPr>
        <w:spacing w:line="276" w:lineRule="auto"/>
        <w:rPr>
          <w:rFonts w:cs="Tahoma"/>
          <w:sz w:val="20"/>
          <w:szCs w:val="20"/>
          <w:lang w:val="el-GR"/>
        </w:rPr>
      </w:pPr>
      <w:r w:rsidRPr="006D1D8F">
        <w:rPr>
          <w:sz w:val="20"/>
          <w:szCs w:val="20"/>
          <w:lang w:val="el-GR"/>
        </w:rPr>
        <w:t xml:space="preserve">Το συμβατικό τίμημα για την </w:t>
      </w:r>
      <w:r w:rsidRPr="006D1D8F">
        <w:rPr>
          <w:color w:val="0000FF"/>
          <w:sz w:val="20"/>
          <w:szCs w:val="20"/>
          <w:lang w:val="el-GR"/>
        </w:rPr>
        <w:t>ομάδα Α:</w:t>
      </w:r>
      <w:r w:rsidRPr="006D1D8F">
        <w:rPr>
          <w:sz w:val="20"/>
          <w:szCs w:val="20"/>
          <w:lang w:val="el-GR"/>
        </w:rPr>
        <w:t xml:space="preserve"> </w:t>
      </w:r>
      <w:r w:rsidRPr="006D1D8F">
        <w:rPr>
          <w:color w:val="0000FF"/>
          <w:sz w:val="20"/>
          <w:szCs w:val="20"/>
          <w:lang w:val="el-GR"/>
        </w:rPr>
        <w:t>«σίτιση μαθητών μουσικού σχολείου»</w:t>
      </w:r>
      <w:r w:rsidRPr="006D1D8F">
        <w:rPr>
          <w:sz w:val="20"/>
          <w:szCs w:val="20"/>
          <w:lang w:val="el-GR"/>
        </w:rPr>
        <w:t xml:space="preserve"> ανέρχεται σε </w:t>
      </w:r>
      <w:r w:rsidRPr="006D1D8F">
        <w:rPr>
          <w:b/>
          <w:color w:val="0000FF"/>
          <w:sz w:val="20"/>
          <w:szCs w:val="20"/>
          <w:lang w:val="el-GR"/>
        </w:rPr>
        <w:t xml:space="preserve">……….. </w:t>
      </w:r>
      <w:r w:rsidRPr="006D1D8F">
        <w:rPr>
          <w:color w:val="000000" w:themeColor="text1"/>
          <w:sz w:val="20"/>
          <w:szCs w:val="20"/>
          <w:lang w:val="el-GR"/>
        </w:rPr>
        <w:t xml:space="preserve">χιλιάδες </w:t>
      </w:r>
      <w:r w:rsidRPr="006D1D8F">
        <w:rPr>
          <w:b/>
          <w:color w:val="0000FF"/>
          <w:sz w:val="20"/>
          <w:szCs w:val="20"/>
          <w:lang w:val="el-GR"/>
        </w:rPr>
        <w:t xml:space="preserve"> ……  </w:t>
      </w:r>
      <w:r w:rsidRPr="006D1D8F">
        <w:rPr>
          <w:color w:val="000000" w:themeColor="text1"/>
          <w:sz w:val="20"/>
          <w:szCs w:val="20"/>
          <w:lang w:val="el-GR"/>
        </w:rPr>
        <w:t>ευρώ</w:t>
      </w:r>
      <w:r w:rsidRPr="006D1D8F">
        <w:rPr>
          <w:b/>
          <w:color w:val="0000FF"/>
          <w:sz w:val="20"/>
          <w:szCs w:val="20"/>
          <w:lang w:val="el-GR"/>
        </w:rPr>
        <w:t xml:space="preserve"> </w:t>
      </w:r>
      <w:r w:rsidRPr="006D1D8F">
        <w:rPr>
          <w:color w:val="000000" w:themeColor="text1"/>
          <w:sz w:val="20"/>
          <w:szCs w:val="20"/>
          <w:lang w:val="el-GR"/>
        </w:rPr>
        <w:t xml:space="preserve">και </w:t>
      </w:r>
      <w:r w:rsidRPr="006D1D8F">
        <w:rPr>
          <w:b/>
          <w:color w:val="0000FF"/>
          <w:sz w:val="20"/>
          <w:szCs w:val="20"/>
          <w:lang w:val="el-GR"/>
        </w:rPr>
        <w:t xml:space="preserve">… </w:t>
      </w:r>
      <w:r w:rsidRPr="006D1D8F">
        <w:rPr>
          <w:color w:val="000000" w:themeColor="text1"/>
          <w:sz w:val="20"/>
          <w:szCs w:val="20"/>
          <w:lang w:val="el-GR"/>
        </w:rPr>
        <w:t xml:space="preserve">λεπτά </w:t>
      </w:r>
      <w:r w:rsidRPr="006D1D8F">
        <w:rPr>
          <w:b/>
          <w:color w:val="0000FF"/>
          <w:sz w:val="20"/>
          <w:szCs w:val="20"/>
          <w:lang w:val="el-GR"/>
        </w:rPr>
        <w:t xml:space="preserve"> (…… ) </w:t>
      </w:r>
      <w:r w:rsidRPr="006D1D8F">
        <w:rPr>
          <w:sz w:val="20"/>
          <w:szCs w:val="20"/>
          <w:lang w:val="el-GR"/>
        </w:rPr>
        <w:t xml:space="preserve">και θα βαρύνει τον ΚΑ:   </w:t>
      </w:r>
      <w:r w:rsidRPr="006D1D8F">
        <w:rPr>
          <w:rFonts w:cs="Tahoma"/>
          <w:b/>
          <w:color w:val="000000" w:themeColor="text1"/>
          <w:sz w:val="20"/>
          <w:szCs w:val="20"/>
          <w:lang w:val="el-GR"/>
        </w:rPr>
        <w:t>70.04-6481.0003</w:t>
      </w:r>
      <w:r w:rsidRPr="006D1D8F">
        <w:rPr>
          <w:rFonts w:cs="Tahoma"/>
          <w:sz w:val="20"/>
          <w:szCs w:val="20"/>
          <w:lang w:val="el-GR"/>
        </w:rPr>
        <w:t xml:space="preserve">  του προϋπολογισμού του οικονομικού έτους </w:t>
      </w:r>
      <w:r w:rsidRPr="006D1D8F">
        <w:rPr>
          <w:rFonts w:cs="Tahoma"/>
          <w:b/>
          <w:color w:val="0000FF"/>
          <w:sz w:val="20"/>
          <w:szCs w:val="20"/>
          <w:lang w:val="el-GR"/>
        </w:rPr>
        <w:t>202</w:t>
      </w:r>
      <w:r w:rsidR="00876FED">
        <w:rPr>
          <w:rFonts w:cs="Tahoma"/>
          <w:b/>
          <w:color w:val="0000FF"/>
          <w:sz w:val="20"/>
          <w:szCs w:val="20"/>
          <w:lang w:val="el-GR"/>
        </w:rPr>
        <w:t>5</w:t>
      </w:r>
      <w:r w:rsidRPr="006D1D8F">
        <w:rPr>
          <w:rFonts w:cs="Tahoma"/>
          <w:sz w:val="20"/>
          <w:szCs w:val="20"/>
          <w:lang w:val="el-GR"/>
        </w:rPr>
        <w:t xml:space="preserve">    και   </w:t>
      </w:r>
      <w:r w:rsidRPr="006D1D8F">
        <w:rPr>
          <w:rFonts w:cs="Tahoma"/>
          <w:b/>
          <w:color w:val="0000FF"/>
          <w:sz w:val="20"/>
          <w:szCs w:val="20"/>
          <w:lang w:val="el-GR"/>
        </w:rPr>
        <w:t>202</w:t>
      </w:r>
      <w:r w:rsidR="00876FED">
        <w:rPr>
          <w:rFonts w:cs="Tahoma"/>
          <w:b/>
          <w:color w:val="0000FF"/>
          <w:sz w:val="20"/>
          <w:szCs w:val="20"/>
          <w:lang w:val="el-GR"/>
        </w:rPr>
        <w:t>6</w:t>
      </w:r>
      <w:r w:rsidR="0047347B">
        <w:rPr>
          <w:rFonts w:cs="Tahoma"/>
          <w:b/>
          <w:color w:val="0000FF"/>
          <w:sz w:val="20"/>
          <w:szCs w:val="20"/>
          <w:lang w:val="el-GR"/>
        </w:rPr>
        <w:t xml:space="preserve"> </w:t>
      </w:r>
      <w:r w:rsidRPr="006D1D8F">
        <w:rPr>
          <w:rFonts w:cs="Tahoma"/>
          <w:sz w:val="20"/>
          <w:szCs w:val="20"/>
          <w:lang w:val="el-GR"/>
        </w:rPr>
        <w:t xml:space="preserve"> αντίστοιχα.</w:t>
      </w:r>
    </w:p>
    <w:p w14:paraId="4E96C06C" w14:textId="77777777" w:rsidR="006D1D8F" w:rsidRPr="007B1F96" w:rsidRDefault="006D1D8F" w:rsidP="0047347B">
      <w:pPr>
        <w:spacing w:after="60"/>
        <w:rPr>
          <w:rFonts w:cs="Tahoma"/>
          <w:sz w:val="20"/>
          <w:szCs w:val="20"/>
          <w:u w:val="single"/>
        </w:rPr>
      </w:pPr>
      <w:proofErr w:type="spellStart"/>
      <w:r w:rsidRPr="007B1F96">
        <w:rPr>
          <w:rFonts w:cs="Tahoma"/>
          <w:sz w:val="20"/>
          <w:szCs w:val="20"/>
          <w:u w:val="single"/>
        </w:rPr>
        <w:t>Αν</w:t>
      </w:r>
      <w:proofErr w:type="spellEnd"/>
      <w:r w:rsidRPr="007B1F96">
        <w:rPr>
          <w:rFonts w:cs="Tahoma"/>
          <w:sz w:val="20"/>
          <w:szCs w:val="20"/>
          <w:u w:val="single"/>
        </w:rPr>
        <w:t>αλυτικά:</w:t>
      </w:r>
    </w:p>
    <w:tbl>
      <w:tblPr>
        <w:tblW w:w="9541" w:type="dxa"/>
        <w:jc w:val="center"/>
        <w:tblLook w:val="04A0" w:firstRow="1" w:lastRow="0" w:firstColumn="1" w:lastColumn="0" w:noHBand="0" w:noVBand="1"/>
      </w:tblPr>
      <w:tblGrid>
        <w:gridCol w:w="3041"/>
        <w:gridCol w:w="960"/>
        <w:gridCol w:w="1240"/>
        <w:gridCol w:w="1495"/>
        <w:gridCol w:w="1234"/>
        <w:gridCol w:w="1571"/>
      </w:tblGrid>
      <w:tr w:rsidR="006D1D8F" w:rsidRPr="00E946D4" w14:paraId="68E3419C" w14:textId="77777777" w:rsidTr="006D1D8F">
        <w:trPr>
          <w:trHeight w:hRule="exact" w:val="435"/>
          <w:jc w:val="center"/>
        </w:trPr>
        <w:tc>
          <w:tcPr>
            <w:tcW w:w="3041" w:type="dxa"/>
            <w:tcBorders>
              <w:top w:val="single" w:sz="4" w:space="0" w:color="A6A6A6"/>
              <w:left w:val="single" w:sz="4" w:space="0" w:color="A6A6A6"/>
              <w:bottom w:val="single" w:sz="4" w:space="0" w:color="A6A6A6"/>
              <w:right w:val="single" w:sz="4" w:space="0" w:color="A6A6A6"/>
            </w:tcBorders>
            <w:shd w:val="clear" w:color="000000" w:fill="DBE5F1"/>
            <w:vAlign w:val="center"/>
            <w:hideMark/>
          </w:tcPr>
          <w:p w14:paraId="0860DBE2" w14:textId="77777777" w:rsidR="006D1D8F" w:rsidRPr="00E946D4" w:rsidRDefault="006D1D8F" w:rsidP="006D1D8F">
            <w:pPr>
              <w:jc w:val="center"/>
              <w:rPr>
                <w:rFonts w:eastAsia="Calibri" w:cs="Arial"/>
                <w:sz w:val="16"/>
                <w:szCs w:val="16"/>
              </w:rPr>
            </w:pPr>
            <w:proofErr w:type="spellStart"/>
            <w:r w:rsidRPr="00E946D4">
              <w:rPr>
                <w:rFonts w:eastAsia="Calibri" w:cs="Arial"/>
                <w:sz w:val="16"/>
                <w:szCs w:val="16"/>
              </w:rPr>
              <w:t>Περιγρ</w:t>
            </w:r>
            <w:proofErr w:type="spellEnd"/>
            <w:r w:rsidRPr="00E946D4">
              <w:rPr>
                <w:rFonts w:eastAsia="Calibri" w:cs="Arial"/>
                <w:sz w:val="16"/>
                <w:szCs w:val="16"/>
              </w:rPr>
              <w:t>αφή</w:t>
            </w:r>
          </w:p>
        </w:tc>
        <w:tc>
          <w:tcPr>
            <w:tcW w:w="960" w:type="dxa"/>
            <w:tcBorders>
              <w:top w:val="single" w:sz="4" w:space="0" w:color="A6A6A6"/>
              <w:left w:val="single" w:sz="4" w:space="0" w:color="A6A6A6"/>
              <w:bottom w:val="single" w:sz="4" w:space="0" w:color="A6A6A6"/>
              <w:right w:val="single" w:sz="4" w:space="0" w:color="A6A6A6"/>
            </w:tcBorders>
            <w:shd w:val="clear" w:color="000000" w:fill="DBE5F1"/>
            <w:vAlign w:val="center"/>
            <w:hideMark/>
          </w:tcPr>
          <w:p w14:paraId="06E02F1E" w14:textId="77777777" w:rsidR="006D1D8F" w:rsidRPr="00E946D4" w:rsidRDefault="006D1D8F" w:rsidP="006D1D8F">
            <w:pPr>
              <w:jc w:val="center"/>
              <w:rPr>
                <w:rFonts w:eastAsia="Calibri" w:cs="Arial"/>
                <w:sz w:val="16"/>
                <w:szCs w:val="16"/>
              </w:rPr>
            </w:pPr>
            <w:proofErr w:type="spellStart"/>
            <w:r w:rsidRPr="00E946D4">
              <w:rPr>
                <w:rFonts w:eastAsia="Calibri" w:cs="Arial"/>
                <w:sz w:val="16"/>
                <w:szCs w:val="16"/>
              </w:rPr>
              <w:t>Αριθμός</w:t>
            </w:r>
            <w:proofErr w:type="spellEnd"/>
            <w:r w:rsidRPr="00E946D4">
              <w:rPr>
                <w:rFonts w:eastAsia="Calibri" w:cs="Arial"/>
                <w:sz w:val="16"/>
                <w:szCs w:val="16"/>
              </w:rPr>
              <w:t xml:space="preserve"> </w:t>
            </w:r>
            <w:proofErr w:type="spellStart"/>
            <w:r w:rsidRPr="00E946D4">
              <w:rPr>
                <w:rFonts w:eastAsia="Calibri" w:cs="Arial"/>
                <w:sz w:val="16"/>
                <w:szCs w:val="16"/>
              </w:rPr>
              <w:t>ημερών</w:t>
            </w:r>
            <w:proofErr w:type="spellEnd"/>
          </w:p>
        </w:tc>
        <w:tc>
          <w:tcPr>
            <w:tcW w:w="1240" w:type="dxa"/>
            <w:tcBorders>
              <w:top w:val="single" w:sz="4" w:space="0" w:color="A6A6A6"/>
              <w:left w:val="single" w:sz="4" w:space="0" w:color="A6A6A6"/>
              <w:bottom w:val="single" w:sz="4" w:space="0" w:color="A6A6A6"/>
              <w:right w:val="single" w:sz="4" w:space="0" w:color="A6A6A6"/>
            </w:tcBorders>
            <w:shd w:val="clear" w:color="000000" w:fill="DBE5F1"/>
            <w:vAlign w:val="center"/>
            <w:hideMark/>
          </w:tcPr>
          <w:p w14:paraId="617C4659" w14:textId="77777777" w:rsidR="006D1D8F" w:rsidRPr="00E946D4" w:rsidRDefault="006D1D8F" w:rsidP="006D1D8F">
            <w:pPr>
              <w:jc w:val="center"/>
              <w:rPr>
                <w:rFonts w:eastAsia="Calibri" w:cs="Arial"/>
                <w:sz w:val="16"/>
                <w:szCs w:val="16"/>
              </w:rPr>
            </w:pPr>
            <w:proofErr w:type="spellStart"/>
            <w:r w:rsidRPr="00E946D4">
              <w:rPr>
                <w:rFonts w:eastAsia="Calibri" w:cs="Arial"/>
                <w:sz w:val="16"/>
                <w:szCs w:val="16"/>
              </w:rPr>
              <w:t>Αριθμός</w:t>
            </w:r>
            <w:proofErr w:type="spellEnd"/>
            <w:r w:rsidRPr="00E946D4">
              <w:rPr>
                <w:rFonts w:eastAsia="Calibri" w:cs="Arial"/>
                <w:sz w:val="16"/>
                <w:szCs w:val="16"/>
              </w:rPr>
              <w:t xml:space="preserve"> μα</w:t>
            </w:r>
            <w:proofErr w:type="spellStart"/>
            <w:r w:rsidRPr="00E946D4">
              <w:rPr>
                <w:rFonts w:eastAsia="Calibri" w:cs="Arial"/>
                <w:sz w:val="16"/>
                <w:szCs w:val="16"/>
              </w:rPr>
              <w:t>θητών</w:t>
            </w:r>
            <w:proofErr w:type="spellEnd"/>
          </w:p>
        </w:tc>
        <w:tc>
          <w:tcPr>
            <w:tcW w:w="1495" w:type="dxa"/>
            <w:tcBorders>
              <w:top w:val="single" w:sz="4" w:space="0" w:color="A6A6A6"/>
              <w:left w:val="single" w:sz="4" w:space="0" w:color="A6A6A6"/>
              <w:bottom w:val="single" w:sz="4" w:space="0" w:color="A6A6A6"/>
              <w:right w:val="single" w:sz="4" w:space="0" w:color="A6A6A6"/>
            </w:tcBorders>
            <w:shd w:val="clear" w:color="000000" w:fill="DBE5F1"/>
            <w:vAlign w:val="center"/>
            <w:hideMark/>
          </w:tcPr>
          <w:p w14:paraId="77A3A3DD" w14:textId="77777777" w:rsidR="006D1D8F" w:rsidRPr="00E946D4" w:rsidRDefault="006D1D8F" w:rsidP="006D1D8F">
            <w:pPr>
              <w:jc w:val="center"/>
              <w:rPr>
                <w:rFonts w:eastAsia="Calibri" w:cs="Arial"/>
                <w:sz w:val="16"/>
                <w:szCs w:val="16"/>
              </w:rPr>
            </w:pPr>
            <w:proofErr w:type="spellStart"/>
            <w:r>
              <w:rPr>
                <w:rFonts w:eastAsia="Calibri" w:cs="Arial"/>
                <w:sz w:val="16"/>
                <w:szCs w:val="16"/>
              </w:rPr>
              <w:t>Αριθμ</w:t>
            </w:r>
            <w:proofErr w:type="spellEnd"/>
            <w:r w:rsidRPr="00294507">
              <w:rPr>
                <w:rFonts w:eastAsia="Calibri" w:cs="Arial"/>
                <w:sz w:val="16"/>
                <w:szCs w:val="16"/>
              </w:rPr>
              <w:t xml:space="preserve">. </w:t>
            </w:r>
            <w:proofErr w:type="spellStart"/>
            <w:r w:rsidRPr="00E946D4">
              <w:rPr>
                <w:rFonts w:eastAsia="Calibri" w:cs="Arial"/>
                <w:sz w:val="16"/>
                <w:szCs w:val="16"/>
              </w:rPr>
              <w:t>ημερήσιων</w:t>
            </w:r>
            <w:proofErr w:type="spellEnd"/>
            <w:r w:rsidRPr="00E946D4">
              <w:rPr>
                <w:rFonts w:eastAsia="Calibri" w:cs="Arial"/>
                <w:sz w:val="16"/>
                <w:szCs w:val="16"/>
              </w:rPr>
              <w:t xml:space="preserve"> </w:t>
            </w:r>
            <w:proofErr w:type="spellStart"/>
            <w:r w:rsidRPr="00E946D4">
              <w:rPr>
                <w:rFonts w:eastAsia="Calibri" w:cs="Arial"/>
                <w:sz w:val="16"/>
                <w:szCs w:val="16"/>
              </w:rPr>
              <w:t>γευμάτων</w:t>
            </w:r>
            <w:proofErr w:type="spellEnd"/>
          </w:p>
        </w:tc>
        <w:tc>
          <w:tcPr>
            <w:tcW w:w="1234" w:type="dxa"/>
            <w:tcBorders>
              <w:top w:val="single" w:sz="4" w:space="0" w:color="A6A6A6"/>
              <w:left w:val="single" w:sz="4" w:space="0" w:color="A6A6A6"/>
              <w:bottom w:val="single" w:sz="4" w:space="0" w:color="A6A6A6"/>
              <w:right w:val="single" w:sz="4" w:space="0" w:color="A6A6A6"/>
            </w:tcBorders>
            <w:shd w:val="clear" w:color="000000" w:fill="DBE5F1"/>
            <w:vAlign w:val="center"/>
            <w:hideMark/>
          </w:tcPr>
          <w:p w14:paraId="5BD245D3" w14:textId="77777777" w:rsidR="006D1D8F" w:rsidRPr="006D1D8F" w:rsidRDefault="006D1D8F" w:rsidP="006D1D8F">
            <w:pPr>
              <w:jc w:val="center"/>
              <w:rPr>
                <w:rFonts w:eastAsia="Calibri" w:cs="Arial"/>
                <w:sz w:val="16"/>
                <w:szCs w:val="16"/>
                <w:lang w:val="el-GR"/>
              </w:rPr>
            </w:pPr>
            <w:r w:rsidRPr="006D1D8F">
              <w:rPr>
                <w:rFonts w:eastAsia="Calibri" w:cs="Arial"/>
                <w:sz w:val="16"/>
                <w:szCs w:val="16"/>
                <w:lang w:val="el-GR"/>
              </w:rPr>
              <w:t>Ημερήσιο κόστος σίτισης ανά μαθητή                    χωρίς ΦΠΑ</w:t>
            </w:r>
          </w:p>
        </w:tc>
        <w:tc>
          <w:tcPr>
            <w:tcW w:w="1571" w:type="dxa"/>
            <w:tcBorders>
              <w:top w:val="single" w:sz="4" w:space="0" w:color="A6A6A6"/>
              <w:left w:val="single" w:sz="4" w:space="0" w:color="A6A6A6"/>
              <w:bottom w:val="single" w:sz="4" w:space="0" w:color="A6A6A6"/>
              <w:right w:val="single" w:sz="4" w:space="0" w:color="A6A6A6"/>
            </w:tcBorders>
            <w:shd w:val="clear" w:color="000000" w:fill="DBE5F1"/>
            <w:vAlign w:val="center"/>
            <w:hideMark/>
          </w:tcPr>
          <w:p w14:paraId="2CCDA943" w14:textId="77777777" w:rsidR="006D1D8F" w:rsidRPr="00E946D4" w:rsidRDefault="006D1D8F" w:rsidP="006D1D8F">
            <w:pPr>
              <w:jc w:val="center"/>
              <w:rPr>
                <w:rFonts w:eastAsia="Calibri" w:cs="Arial"/>
                <w:sz w:val="16"/>
                <w:szCs w:val="16"/>
              </w:rPr>
            </w:pPr>
            <w:proofErr w:type="spellStart"/>
            <w:r w:rsidRPr="00E946D4">
              <w:rPr>
                <w:rFonts w:eastAsia="Calibri" w:cs="Arial"/>
                <w:sz w:val="16"/>
                <w:szCs w:val="16"/>
              </w:rPr>
              <w:t>Ετήσι</w:t>
            </w:r>
            <w:proofErr w:type="spellEnd"/>
            <w:r w:rsidRPr="00E946D4">
              <w:rPr>
                <w:rFonts w:eastAsia="Calibri" w:cs="Arial"/>
                <w:sz w:val="16"/>
                <w:szCs w:val="16"/>
              </w:rPr>
              <w:t>α δαπ</w:t>
            </w:r>
            <w:proofErr w:type="spellStart"/>
            <w:r w:rsidRPr="00E946D4">
              <w:rPr>
                <w:rFonts w:eastAsia="Calibri" w:cs="Arial"/>
                <w:sz w:val="16"/>
                <w:szCs w:val="16"/>
              </w:rPr>
              <w:t>άνη</w:t>
            </w:r>
            <w:proofErr w:type="spellEnd"/>
          </w:p>
        </w:tc>
      </w:tr>
      <w:tr w:rsidR="006D1D8F" w:rsidRPr="00E946D4" w14:paraId="73477725" w14:textId="77777777" w:rsidTr="006D1D8F">
        <w:trPr>
          <w:trHeight w:val="170"/>
          <w:jc w:val="center"/>
        </w:trPr>
        <w:tc>
          <w:tcPr>
            <w:tcW w:w="304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158E871" w14:textId="77777777" w:rsidR="006D1D8F" w:rsidRPr="00E946D4" w:rsidRDefault="006D1D8F" w:rsidP="006D1D8F">
            <w:pPr>
              <w:spacing w:after="0"/>
              <w:jc w:val="center"/>
              <w:rPr>
                <w:rFonts w:eastAsia="Calibri" w:cs="Arial"/>
                <w:color w:val="0000FF"/>
                <w:sz w:val="16"/>
                <w:szCs w:val="16"/>
              </w:rPr>
            </w:pPr>
            <w:r w:rsidRPr="00E946D4">
              <w:rPr>
                <w:rFonts w:eastAsia="Calibri" w:cs="Arial"/>
                <w:color w:val="0000FF"/>
                <w:sz w:val="16"/>
                <w:szCs w:val="16"/>
              </w:rPr>
              <w:t> </w:t>
            </w:r>
          </w:p>
        </w:tc>
        <w:tc>
          <w:tcPr>
            <w:tcW w:w="96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DA3108" w14:textId="77777777" w:rsidR="006D1D8F" w:rsidRPr="00E946D4" w:rsidRDefault="006D1D8F" w:rsidP="006D1D8F">
            <w:pPr>
              <w:spacing w:after="0"/>
              <w:jc w:val="center"/>
              <w:rPr>
                <w:rFonts w:eastAsia="Calibri" w:cs="Arial"/>
                <w:color w:val="0000FF"/>
                <w:sz w:val="16"/>
                <w:szCs w:val="16"/>
              </w:rPr>
            </w:pPr>
            <w:r w:rsidRPr="00E946D4">
              <w:rPr>
                <w:rFonts w:eastAsia="Calibri" w:cs="Arial"/>
                <w:color w:val="0000FF"/>
                <w:sz w:val="16"/>
                <w:szCs w:val="16"/>
              </w:rPr>
              <w:t>(α)</w:t>
            </w:r>
          </w:p>
        </w:tc>
        <w:tc>
          <w:tcPr>
            <w:tcW w:w="124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F97F505" w14:textId="77777777" w:rsidR="006D1D8F" w:rsidRPr="00E946D4" w:rsidRDefault="006D1D8F" w:rsidP="006D1D8F">
            <w:pPr>
              <w:spacing w:after="0"/>
              <w:jc w:val="center"/>
              <w:rPr>
                <w:rFonts w:eastAsia="Calibri" w:cs="Arial"/>
                <w:color w:val="0000FF"/>
                <w:sz w:val="16"/>
                <w:szCs w:val="16"/>
              </w:rPr>
            </w:pPr>
            <w:r w:rsidRPr="00E946D4">
              <w:rPr>
                <w:rFonts w:eastAsia="Calibri" w:cs="Arial"/>
                <w:color w:val="0000FF"/>
                <w:sz w:val="16"/>
                <w:szCs w:val="16"/>
              </w:rPr>
              <w:t>(β)</w:t>
            </w:r>
          </w:p>
        </w:tc>
        <w:tc>
          <w:tcPr>
            <w:tcW w:w="1495"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39F9710" w14:textId="77777777" w:rsidR="006D1D8F" w:rsidRPr="00E946D4" w:rsidRDefault="006D1D8F" w:rsidP="006D1D8F">
            <w:pPr>
              <w:spacing w:after="0"/>
              <w:jc w:val="center"/>
              <w:rPr>
                <w:rFonts w:eastAsia="Calibri" w:cs="Arial"/>
                <w:color w:val="0000FF"/>
                <w:sz w:val="16"/>
                <w:szCs w:val="16"/>
              </w:rPr>
            </w:pPr>
            <w:r w:rsidRPr="00E946D4">
              <w:rPr>
                <w:rFonts w:eastAsia="Calibri" w:cs="Arial"/>
                <w:color w:val="0000FF"/>
                <w:sz w:val="16"/>
                <w:szCs w:val="16"/>
              </w:rPr>
              <w:t>(γ) = α*β</w:t>
            </w:r>
          </w:p>
        </w:tc>
        <w:tc>
          <w:tcPr>
            <w:tcW w:w="1234"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C72F6E9" w14:textId="77777777" w:rsidR="006D1D8F" w:rsidRPr="00E946D4" w:rsidRDefault="006D1D8F" w:rsidP="006D1D8F">
            <w:pPr>
              <w:spacing w:after="0"/>
              <w:jc w:val="center"/>
              <w:rPr>
                <w:rFonts w:eastAsia="Calibri" w:cs="Arial"/>
                <w:color w:val="0000FF"/>
                <w:sz w:val="16"/>
                <w:szCs w:val="16"/>
              </w:rPr>
            </w:pPr>
            <w:r w:rsidRPr="00E946D4">
              <w:rPr>
                <w:rFonts w:eastAsia="Calibri" w:cs="Arial"/>
                <w:color w:val="0000FF"/>
                <w:sz w:val="16"/>
                <w:szCs w:val="16"/>
              </w:rPr>
              <w:t>(δ)</w:t>
            </w:r>
          </w:p>
        </w:tc>
        <w:tc>
          <w:tcPr>
            <w:tcW w:w="157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1772808" w14:textId="77777777" w:rsidR="006D1D8F" w:rsidRPr="00E946D4" w:rsidRDefault="006D1D8F" w:rsidP="006D1D8F">
            <w:pPr>
              <w:spacing w:after="0"/>
              <w:jc w:val="center"/>
              <w:rPr>
                <w:rFonts w:eastAsia="Calibri" w:cs="Arial"/>
                <w:color w:val="0000FF"/>
                <w:sz w:val="16"/>
                <w:szCs w:val="16"/>
              </w:rPr>
            </w:pPr>
            <w:r w:rsidRPr="00E946D4">
              <w:rPr>
                <w:rFonts w:eastAsia="Calibri" w:cs="Arial"/>
                <w:color w:val="0000FF"/>
                <w:sz w:val="16"/>
                <w:szCs w:val="16"/>
              </w:rPr>
              <w:t>(ε) = γ*δ</w:t>
            </w:r>
          </w:p>
        </w:tc>
      </w:tr>
      <w:tr w:rsidR="006D1D8F" w:rsidRPr="00E946D4" w14:paraId="41B32E3F" w14:textId="77777777" w:rsidTr="006D1D8F">
        <w:trPr>
          <w:trHeight w:hRule="exact" w:val="388"/>
          <w:jc w:val="center"/>
        </w:trPr>
        <w:tc>
          <w:tcPr>
            <w:tcW w:w="304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7B2C825" w14:textId="77777777" w:rsidR="006D1D8F" w:rsidRPr="00E946D4" w:rsidRDefault="006D1D8F" w:rsidP="006D1D8F">
            <w:pPr>
              <w:spacing w:after="0"/>
              <w:jc w:val="center"/>
              <w:rPr>
                <w:rFonts w:eastAsia="Calibri" w:cs="Arial"/>
                <w:sz w:val="20"/>
                <w:szCs w:val="20"/>
              </w:rPr>
            </w:pPr>
            <w:proofErr w:type="spellStart"/>
            <w:r w:rsidRPr="00E946D4">
              <w:rPr>
                <w:rFonts w:eastAsia="Calibri" w:cs="Arial"/>
                <w:sz w:val="20"/>
                <w:szCs w:val="20"/>
              </w:rPr>
              <w:t>Ημερήσιο</w:t>
            </w:r>
            <w:proofErr w:type="spellEnd"/>
            <w:r w:rsidRPr="00E946D4">
              <w:rPr>
                <w:rFonts w:eastAsia="Calibri" w:cs="Arial"/>
                <w:sz w:val="20"/>
                <w:szCs w:val="20"/>
              </w:rPr>
              <w:t xml:space="preserve"> </w:t>
            </w:r>
            <w:proofErr w:type="spellStart"/>
            <w:r w:rsidRPr="00E946D4">
              <w:rPr>
                <w:rFonts w:eastAsia="Calibri" w:cs="Arial"/>
                <w:sz w:val="20"/>
                <w:szCs w:val="20"/>
              </w:rPr>
              <w:t>γεύμ</w:t>
            </w:r>
            <w:proofErr w:type="spellEnd"/>
            <w:r w:rsidRPr="00E946D4">
              <w:rPr>
                <w:rFonts w:eastAsia="Calibri" w:cs="Arial"/>
                <w:sz w:val="20"/>
                <w:szCs w:val="20"/>
              </w:rPr>
              <w:t>α α</w:t>
            </w:r>
            <w:proofErr w:type="spellStart"/>
            <w:r w:rsidRPr="00E946D4">
              <w:rPr>
                <w:rFonts w:eastAsia="Calibri" w:cs="Arial"/>
                <w:sz w:val="20"/>
                <w:szCs w:val="20"/>
              </w:rPr>
              <w:t>νά</w:t>
            </w:r>
            <w:proofErr w:type="spellEnd"/>
            <w:r w:rsidRPr="00E946D4">
              <w:rPr>
                <w:rFonts w:eastAsia="Calibri" w:cs="Arial"/>
                <w:sz w:val="20"/>
                <w:szCs w:val="20"/>
              </w:rPr>
              <w:t xml:space="preserve"> μα</w:t>
            </w:r>
            <w:proofErr w:type="spellStart"/>
            <w:r w:rsidRPr="00E946D4">
              <w:rPr>
                <w:rFonts w:eastAsia="Calibri" w:cs="Arial"/>
                <w:sz w:val="20"/>
                <w:szCs w:val="20"/>
              </w:rPr>
              <w:t>θητή</w:t>
            </w:r>
            <w:proofErr w:type="spellEnd"/>
          </w:p>
        </w:tc>
        <w:tc>
          <w:tcPr>
            <w:tcW w:w="96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0B4F71A" w14:textId="77777777" w:rsidR="006D1D8F" w:rsidRPr="007B1F96" w:rsidRDefault="006D1D8F" w:rsidP="006D1D8F">
            <w:pPr>
              <w:spacing w:after="0"/>
              <w:jc w:val="center"/>
              <w:rPr>
                <w:rFonts w:eastAsia="Calibri" w:cs="Arial"/>
                <w:sz w:val="20"/>
                <w:szCs w:val="20"/>
              </w:rPr>
            </w:pPr>
            <w:r w:rsidRPr="007B1F96">
              <w:rPr>
                <w:rFonts w:eastAsia="Calibri" w:cs="Arial"/>
                <w:sz w:val="20"/>
                <w:szCs w:val="20"/>
              </w:rPr>
              <w:t>160</w:t>
            </w:r>
          </w:p>
        </w:tc>
        <w:tc>
          <w:tcPr>
            <w:tcW w:w="124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9787B1B" w14:textId="77777777" w:rsidR="006D1D8F" w:rsidRPr="007B1F96" w:rsidRDefault="006D1D8F" w:rsidP="006D1D8F">
            <w:pPr>
              <w:spacing w:after="0"/>
              <w:jc w:val="center"/>
              <w:rPr>
                <w:rFonts w:eastAsia="Calibri" w:cs="Arial"/>
                <w:sz w:val="20"/>
                <w:szCs w:val="20"/>
              </w:rPr>
            </w:pPr>
            <w:r w:rsidRPr="007B1F96">
              <w:rPr>
                <w:rFonts w:eastAsia="Calibri" w:cs="Arial"/>
                <w:sz w:val="20"/>
                <w:szCs w:val="20"/>
              </w:rPr>
              <w:t>297</w:t>
            </w:r>
          </w:p>
        </w:tc>
        <w:tc>
          <w:tcPr>
            <w:tcW w:w="1495"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E17B2C5" w14:textId="77777777" w:rsidR="006D1D8F" w:rsidRPr="007B1F96" w:rsidRDefault="006D1D8F" w:rsidP="006D1D8F">
            <w:pPr>
              <w:spacing w:after="0"/>
              <w:jc w:val="center"/>
              <w:rPr>
                <w:rFonts w:eastAsia="Calibri" w:cs="Arial"/>
                <w:b/>
                <w:bCs/>
                <w:sz w:val="20"/>
                <w:szCs w:val="20"/>
              </w:rPr>
            </w:pPr>
            <w:r w:rsidRPr="007B1F96">
              <w:rPr>
                <w:rFonts w:eastAsia="Calibri" w:cs="Arial"/>
                <w:b/>
                <w:bCs/>
                <w:sz w:val="20"/>
                <w:szCs w:val="20"/>
              </w:rPr>
              <w:t>47.520</w:t>
            </w:r>
          </w:p>
        </w:tc>
        <w:tc>
          <w:tcPr>
            <w:tcW w:w="1234"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E320211" w14:textId="77777777" w:rsidR="006D1D8F" w:rsidRPr="00E946D4" w:rsidRDefault="006D1D8F" w:rsidP="006D1D8F">
            <w:pPr>
              <w:spacing w:after="0"/>
              <w:jc w:val="center"/>
              <w:rPr>
                <w:rFonts w:eastAsia="Calibri" w:cs="Arial"/>
                <w:b/>
                <w:bCs/>
                <w:sz w:val="20"/>
                <w:szCs w:val="20"/>
              </w:rPr>
            </w:pPr>
          </w:p>
        </w:tc>
        <w:tc>
          <w:tcPr>
            <w:tcW w:w="157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F85F921" w14:textId="77777777" w:rsidR="006D1D8F" w:rsidRPr="000C5643" w:rsidRDefault="006D1D8F" w:rsidP="006D1D8F">
            <w:pPr>
              <w:spacing w:after="0"/>
              <w:jc w:val="right"/>
              <w:rPr>
                <w:rFonts w:eastAsia="Calibri" w:cs="Arial"/>
                <w:sz w:val="20"/>
                <w:szCs w:val="20"/>
              </w:rPr>
            </w:pPr>
          </w:p>
        </w:tc>
      </w:tr>
      <w:tr w:rsidR="006D1D8F" w:rsidRPr="00E946D4" w14:paraId="5B70E443" w14:textId="77777777" w:rsidTr="006D1D8F">
        <w:trPr>
          <w:trHeight w:hRule="exact" w:val="340"/>
          <w:jc w:val="center"/>
        </w:trPr>
        <w:tc>
          <w:tcPr>
            <w:tcW w:w="5241" w:type="dxa"/>
            <w:gridSpan w:val="3"/>
            <w:tcBorders>
              <w:top w:val="single" w:sz="4" w:space="0" w:color="A6A6A6"/>
              <w:right w:val="single" w:sz="4" w:space="0" w:color="A6A6A6"/>
            </w:tcBorders>
            <w:shd w:val="clear" w:color="auto" w:fill="auto"/>
            <w:vAlign w:val="center"/>
            <w:hideMark/>
          </w:tcPr>
          <w:p w14:paraId="1201F6C3" w14:textId="77777777" w:rsidR="006D1D8F" w:rsidRPr="00E946D4" w:rsidRDefault="006D1D8F" w:rsidP="006D1D8F">
            <w:pPr>
              <w:spacing w:after="0"/>
              <w:jc w:val="center"/>
              <w:rPr>
                <w:rFonts w:eastAsia="Calibri" w:cs="Arial"/>
                <w:sz w:val="20"/>
                <w:szCs w:val="20"/>
              </w:rPr>
            </w:pPr>
          </w:p>
        </w:tc>
        <w:tc>
          <w:tcPr>
            <w:tcW w:w="2729"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0646271" w14:textId="77777777" w:rsidR="006D1D8F" w:rsidRPr="00773C21" w:rsidRDefault="006D1D8F" w:rsidP="006D1D8F">
            <w:pPr>
              <w:spacing w:after="0"/>
              <w:jc w:val="center"/>
              <w:rPr>
                <w:rFonts w:eastAsia="Calibri" w:cs="Arial"/>
                <w:b/>
                <w:bCs/>
                <w:sz w:val="19"/>
                <w:szCs w:val="19"/>
              </w:rPr>
            </w:pPr>
            <w:r w:rsidRPr="00773C21">
              <w:rPr>
                <w:rFonts w:eastAsia="Calibri" w:cs="Arial"/>
                <w:b/>
                <w:bCs/>
                <w:sz w:val="19"/>
                <w:szCs w:val="19"/>
              </w:rPr>
              <w:t>ΑΞΙΑ ΧΩΡΙΣ ΦΠΑ</w:t>
            </w:r>
          </w:p>
        </w:tc>
        <w:tc>
          <w:tcPr>
            <w:tcW w:w="157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6216D74" w14:textId="77777777" w:rsidR="006D1D8F" w:rsidRPr="00B374E7" w:rsidRDefault="006D1D8F" w:rsidP="006D1D8F">
            <w:pPr>
              <w:spacing w:after="0"/>
              <w:jc w:val="right"/>
              <w:rPr>
                <w:rFonts w:eastAsia="Calibri" w:cs="Arial"/>
                <w:b/>
                <w:sz w:val="20"/>
                <w:szCs w:val="20"/>
              </w:rPr>
            </w:pPr>
          </w:p>
        </w:tc>
      </w:tr>
      <w:tr w:rsidR="006D1D8F" w:rsidRPr="00E946D4" w14:paraId="1050C64B" w14:textId="77777777" w:rsidTr="006D1D8F">
        <w:trPr>
          <w:trHeight w:hRule="exact" w:val="340"/>
          <w:jc w:val="center"/>
        </w:trPr>
        <w:tc>
          <w:tcPr>
            <w:tcW w:w="5241" w:type="dxa"/>
            <w:gridSpan w:val="3"/>
            <w:vMerge w:val="restart"/>
            <w:tcBorders>
              <w:left w:val="nil"/>
              <w:right w:val="single" w:sz="4" w:space="0" w:color="A6A6A6"/>
            </w:tcBorders>
            <w:vAlign w:val="center"/>
            <w:hideMark/>
          </w:tcPr>
          <w:p w14:paraId="14F1D87A" w14:textId="77777777" w:rsidR="006D1D8F" w:rsidRPr="00E946D4" w:rsidRDefault="006D1D8F" w:rsidP="006D1D8F">
            <w:pPr>
              <w:spacing w:after="0"/>
              <w:rPr>
                <w:rFonts w:eastAsia="Calibri" w:cs="Arial"/>
                <w:sz w:val="20"/>
                <w:szCs w:val="20"/>
              </w:rPr>
            </w:pPr>
          </w:p>
        </w:tc>
        <w:tc>
          <w:tcPr>
            <w:tcW w:w="1495" w:type="dxa"/>
            <w:tcBorders>
              <w:top w:val="single" w:sz="4" w:space="0" w:color="A6A6A6"/>
              <w:left w:val="single" w:sz="4" w:space="0" w:color="A6A6A6"/>
              <w:bottom w:val="single" w:sz="4" w:space="0" w:color="A6A6A6"/>
            </w:tcBorders>
            <w:shd w:val="clear" w:color="auto" w:fill="auto"/>
            <w:vAlign w:val="center"/>
            <w:hideMark/>
          </w:tcPr>
          <w:p w14:paraId="1D0A76A5" w14:textId="77777777" w:rsidR="006D1D8F" w:rsidRPr="00345AA4" w:rsidRDefault="006D1D8F" w:rsidP="006D1D8F">
            <w:pPr>
              <w:spacing w:after="0"/>
              <w:jc w:val="right"/>
              <w:rPr>
                <w:rFonts w:eastAsia="Calibri" w:cs="Arial"/>
                <w:sz w:val="19"/>
                <w:szCs w:val="19"/>
              </w:rPr>
            </w:pPr>
            <w:r w:rsidRPr="00345AA4">
              <w:rPr>
                <w:rFonts w:eastAsia="Calibri" w:cs="Arial"/>
                <w:sz w:val="19"/>
                <w:szCs w:val="19"/>
              </w:rPr>
              <w:t>ΦΠΑ</w:t>
            </w:r>
          </w:p>
        </w:tc>
        <w:tc>
          <w:tcPr>
            <w:tcW w:w="1234" w:type="dxa"/>
            <w:tcBorders>
              <w:top w:val="single" w:sz="4" w:space="0" w:color="A6A6A6"/>
              <w:bottom w:val="single" w:sz="4" w:space="0" w:color="A6A6A6"/>
              <w:right w:val="single" w:sz="4" w:space="0" w:color="A6A6A6"/>
            </w:tcBorders>
            <w:shd w:val="clear" w:color="auto" w:fill="auto"/>
            <w:vAlign w:val="center"/>
            <w:hideMark/>
          </w:tcPr>
          <w:p w14:paraId="357665DE" w14:textId="77777777" w:rsidR="006D1D8F" w:rsidRPr="00773C21" w:rsidRDefault="006D1D8F" w:rsidP="006D1D8F">
            <w:pPr>
              <w:spacing w:after="0"/>
              <w:rPr>
                <w:rFonts w:eastAsia="Calibri" w:cs="Arial"/>
                <w:sz w:val="19"/>
                <w:szCs w:val="19"/>
              </w:rPr>
            </w:pPr>
            <w:r w:rsidRPr="00773C21">
              <w:rPr>
                <w:rFonts w:eastAsia="Calibri" w:cs="Arial"/>
                <w:sz w:val="19"/>
                <w:szCs w:val="19"/>
              </w:rPr>
              <w:t>13%</w:t>
            </w:r>
          </w:p>
        </w:tc>
        <w:tc>
          <w:tcPr>
            <w:tcW w:w="157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A2ECBE5" w14:textId="77777777" w:rsidR="006D1D8F" w:rsidRPr="00E946D4" w:rsidRDefault="006D1D8F" w:rsidP="006D1D8F">
            <w:pPr>
              <w:spacing w:after="0"/>
              <w:jc w:val="right"/>
              <w:rPr>
                <w:rFonts w:eastAsia="Calibri" w:cs="Arial"/>
                <w:sz w:val="20"/>
                <w:szCs w:val="20"/>
              </w:rPr>
            </w:pPr>
          </w:p>
        </w:tc>
      </w:tr>
      <w:tr w:rsidR="006D1D8F" w:rsidRPr="00E946D4" w14:paraId="2BDB4C38" w14:textId="77777777" w:rsidTr="006D1D8F">
        <w:trPr>
          <w:trHeight w:hRule="exact" w:val="340"/>
          <w:jc w:val="center"/>
        </w:trPr>
        <w:tc>
          <w:tcPr>
            <w:tcW w:w="5241" w:type="dxa"/>
            <w:gridSpan w:val="3"/>
            <w:vMerge/>
            <w:tcBorders>
              <w:top w:val="single" w:sz="4" w:space="0" w:color="auto"/>
              <w:left w:val="nil"/>
              <w:right w:val="single" w:sz="4" w:space="0" w:color="A6A6A6"/>
            </w:tcBorders>
            <w:vAlign w:val="center"/>
            <w:hideMark/>
          </w:tcPr>
          <w:p w14:paraId="05D3E445" w14:textId="77777777" w:rsidR="006D1D8F" w:rsidRPr="00E946D4" w:rsidRDefault="006D1D8F" w:rsidP="006D1D8F">
            <w:pPr>
              <w:spacing w:after="0"/>
              <w:rPr>
                <w:rFonts w:eastAsia="Calibri" w:cs="Arial"/>
                <w:sz w:val="20"/>
                <w:szCs w:val="20"/>
              </w:rPr>
            </w:pPr>
          </w:p>
        </w:tc>
        <w:tc>
          <w:tcPr>
            <w:tcW w:w="2729"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E8E74F" w14:textId="77777777" w:rsidR="006D1D8F" w:rsidRPr="00773C21" w:rsidRDefault="006D1D8F" w:rsidP="006D1D8F">
            <w:pPr>
              <w:spacing w:after="0"/>
              <w:jc w:val="center"/>
              <w:rPr>
                <w:rFonts w:eastAsia="Calibri" w:cs="Arial"/>
                <w:b/>
                <w:bCs/>
                <w:sz w:val="19"/>
                <w:szCs w:val="19"/>
              </w:rPr>
            </w:pPr>
            <w:r w:rsidRPr="00773C21">
              <w:rPr>
                <w:rFonts w:eastAsia="Calibri" w:cs="Arial"/>
                <w:b/>
                <w:bCs/>
                <w:sz w:val="19"/>
                <w:szCs w:val="19"/>
              </w:rPr>
              <w:t>ΑΞΙΑ ΜΕ ΦΠΑ</w:t>
            </w:r>
          </w:p>
        </w:tc>
        <w:tc>
          <w:tcPr>
            <w:tcW w:w="1571"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DFE9D09" w14:textId="77777777" w:rsidR="006D1D8F" w:rsidRPr="00E946D4" w:rsidRDefault="006D1D8F" w:rsidP="006D1D8F">
            <w:pPr>
              <w:spacing w:after="0"/>
              <w:jc w:val="right"/>
              <w:rPr>
                <w:rFonts w:eastAsia="Calibri" w:cs="Arial"/>
                <w:b/>
                <w:bCs/>
                <w:sz w:val="20"/>
                <w:szCs w:val="20"/>
              </w:rPr>
            </w:pPr>
          </w:p>
        </w:tc>
      </w:tr>
    </w:tbl>
    <w:p w14:paraId="1707D431" w14:textId="77777777" w:rsidR="006D1D8F" w:rsidRPr="007B1F96" w:rsidRDefault="006D1D8F" w:rsidP="006D1D8F">
      <w:pPr>
        <w:pStyle w:val="normalwithoutspacing"/>
        <w:spacing w:after="0"/>
        <w:rPr>
          <w:b/>
          <w:sz w:val="16"/>
          <w:szCs w:val="16"/>
          <w:u w:val="single"/>
        </w:rPr>
      </w:pPr>
    </w:p>
    <w:p w14:paraId="22641918" w14:textId="77777777" w:rsidR="006D1D8F" w:rsidRPr="005779B5" w:rsidRDefault="006D1D8F" w:rsidP="007B1F96">
      <w:pPr>
        <w:pStyle w:val="normalwithoutspacing"/>
        <w:spacing w:after="0" w:line="276" w:lineRule="auto"/>
        <w:rPr>
          <w:b/>
          <w:sz w:val="20"/>
          <w:szCs w:val="20"/>
        </w:rPr>
      </w:pPr>
      <w:r w:rsidRPr="005779B5">
        <w:rPr>
          <w:b/>
          <w:sz w:val="20"/>
          <w:szCs w:val="20"/>
          <w:u w:val="single"/>
        </w:rPr>
        <w:t>Φορέας χρηματοδότησης</w:t>
      </w:r>
      <w:r w:rsidRPr="005779B5">
        <w:rPr>
          <w:sz w:val="20"/>
          <w:szCs w:val="20"/>
          <w:u w:val="single"/>
        </w:rPr>
        <w:t xml:space="preserve"> της παρούσας σύμβασης γ</w:t>
      </w:r>
      <w:r w:rsidRPr="005779B5">
        <w:rPr>
          <w:sz w:val="20"/>
          <w:szCs w:val="20"/>
        </w:rPr>
        <w:t xml:space="preserve">ια την ομάδα </w:t>
      </w:r>
      <w:r w:rsidRPr="005779B5">
        <w:rPr>
          <w:b/>
          <w:sz w:val="20"/>
          <w:szCs w:val="20"/>
        </w:rPr>
        <w:t>Α:</w:t>
      </w:r>
      <w:r w:rsidRPr="005779B5">
        <w:rPr>
          <w:sz w:val="20"/>
          <w:szCs w:val="20"/>
        </w:rPr>
        <w:t xml:space="preserve"> </w:t>
      </w:r>
      <w:r w:rsidRPr="005779B5">
        <w:rPr>
          <w:b/>
          <w:sz w:val="20"/>
          <w:szCs w:val="20"/>
        </w:rPr>
        <w:t xml:space="preserve">«σίτιση μαθητών μουσικού σχολείου» </w:t>
      </w:r>
      <w:r w:rsidRPr="005779B5">
        <w:rPr>
          <w:sz w:val="20"/>
          <w:szCs w:val="20"/>
        </w:rPr>
        <w:t xml:space="preserve">είναι το </w:t>
      </w:r>
      <w:r w:rsidRPr="005779B5">
        <w:rPr>
          <w:b/>
          <w:sz w:val="20"/>
          <w:szCs w:val="20"/>
        </w:rPr>
        <w:t>Υπουργείο Εσωτερικών (Επιχορήγηση ΚΑΠ).</w:t>
      </w:r>
    </w:p>
    <w:p w14:paraId="75237785" w14:textId="77777777" w:rsidR="006D1D8F" w:rsidRPr="006D1D8F" w:rsidRDefault="006D1D8F" w:rsidP="006D1D8F">
      <w:pPr>
        <w:autoSpaceDE w:val="0"/>
        <w:autoSpaceDN w:val="0"/>
        <w:adjustRightInd w:val="0"/>
        <w:spacing w:after="0"/>
        <w:jc w:val="center"/>
        <w:rPr>
          <w:rFonts w:cs="Arial"/>
          <w:b/>
          <w:sz w:val="12"/>
          <w:szCs w:val="12"/>
          <w:lang w:val="el-GR"/>
        </w:rPr>
      </w:pPr>
    </w:p>
    <w:p w14:paraId="6CAD264B" w14:textId="77777777" w:rsidR="006D1D8F" w:rsidRPr="00C90F23" w:rsidRDefault="006D1D8F" w:rsidP="006D1D8F">
      <w:pPr>
        <w:autoSpaceDE w:val="0"/>
        <w:autoSpaceDN w:val="0"/>
        <w:adjustRightInd w:val="0"/>
        <w:spacing w:after="60"/>
        <w:jc w:val="center"/>
        <w:rPr>
          <w:rFonts w:cs="Arial"/>
          <w:b/>
          <w:color w:val="1F497D" w:themeColor="text2"/>
          <w:sz w:val="23"/>
          <w:szCs w:val="23"/>
          <w:lang w:val="el-GR"/>
        </w:rPr>
      </w:pPr>
      <w:r w:rsidRPr="00C90F23">
        <w:rPr>
          <w:rFonts w:cs="Arial"/>
          <w:b/>
          <w:color w:val="1F497D" w:themeColor="text2"/>
          <w:sz w:val="23"/>
          <w:szCs w:val="23"/>
          <w:lang w:val="el-GR"/>
        </w:rPr>
        <w:t>ΑΡΘΡΟ 3 - Αναπροσαρμογή τιμής</w:t>
      </w:r>
    </w:p>
    <w:p w14:paraId="49A30A8D" w14:textId="77777777" w:rsidR="006D1D8F" w:rsidRPr="006D1D8F" w:rsidRDefault="006D1D8F" w:rsidP="006D1D8F">
      <w:pPr>
        <w:spacing w:line="360" w:lineRule="auto"/>
        <w:rPr>
          <w:sz w:val="20"/>
          <w:szCs w:val="20"/>
          <w:lang w:val="el-GR"/>
        </w:rPr>
      </w:pPr>
      <w:r w:rsidRPr="006D1D8F">
        <w:rPr>
          <w:bCs/>
          <w:sz w:val="20"/>
          <w:szCs w:val="20"/>
          <w:lang w:val="el-GR"/>
        </w:rPr>
        <w:t>Οι τιμές είναι σταθερές και δεν αναπροσαρμόζονται</w:t>
      </w:r>
    </w:p>
    <w:p w14:paraId="0ED88E14" w14:textId="77777777" w:rsidR="006D1D8F" w:rsidRPr="00C90F23" w:rsidRDefault="006D1D8F" w:rsidP="006D1D8F">
      <w:pPr>
        <w:spacing w:after="0"/>
        <w:jc w:val="center"/>
        <w:rPr>
          <w:b/>
          <w:color w:val="1F497D" w:themeColor="text2"/>
          <w:sz w:val="23"/>
          <w:szCs w:val="23"/>
          <w:lang w:val="el-GR"/>
        </w:rPr>
      </w:pPr>
      <w:r w:rsidRPr="00C90F23">
        <w:rPr>
          <w:b/>
          <w:color w:val="1F497D" w:themeColor="text2"/>
          <w:sz w:val="23"/>
          <w:szCs w:val="23"/>
          <w:lang w:val="el-GR"/>
        </w:rPr>
        <w:t>ΑΡΘΡΟ 4 -  Διάρκεια  - Χρόνος παράδοσης γευμάτων</w:t>
      </w:r>
    </w:p>
    <w:p w14:paraId="24CF5A5A" w14:textId="77777777" w:rsidR="006D1D8F" w:rsidRPr="00AC0CD5" w:rsidRDefault="006D1D8F" w:rsidP="006D1D8F">
      <w:pPr>
        <w:pStyle w:val="7"/>
        <w:shd w:val="clear" w:color="auto" w:fill="auto"/>
        <w:spacing w:after="120" w:line="276" w:lineRule="auto"/>
        <w:ind w:right="62"/>
        <w:jc w:val="both"/>
        <w:rPr>
          <w:rFonts w:asciiTheme="minorHAnsi" w:hAnsiTheme="minorHAnsi" w:cs="Calibri"/>
          <w:sz w:val="20"/>
          <w:szCs w:val="20"/>
        </w:rPr>
      </w:pPr>
      <w:r w:rsidRPr="00AC0CD5">
        <w:rPr>
          <w:rFonts w:asciiTheme="minorHAnsi" w:hAnsiTheme="minorHAnsi" w:cs="Calibri"/>
          <w:b/>
          <w:bCs/>
          <w:sz w:val="20"/>
          <w:szCs w:val="20"/>
        </w:rPr>
        <w:t>4.1.1.</w:t>
      </w:r>
      <w:r w:rsidRPr="00AC0CD5">
        <w:rPr>
          <w:rFonts w:asciiTheme="minorHAnsi" w:hAnsiTheme="minorHAnsi" w:cs="Calibri"/>
          <w:sz w:val="20"/>
          <w:szCs w:val="20"/>
        </w:rPr>
        <w:t xml:space="preserve"> Ο ανάδοχος υποχρεούται να παραδώσει τα γεύματα καθημερινά:</w:t>
      </w:r>
    </w:p>
    <w:p w14:paraId="41C9F44E" w14:textId="4E46591C" w:rsidR="006D1D8F" w:rsidRPr="00AC0CD5" w:rsidRDefault="006D1D8F" w:rsidP="006D1D8F">
      <w:pPr>
        <w:pStyle w:val="7"/>
        <w:shd w:val="clear" w:color="auto" w:fill="auto"/>
        <w:spacing w:after="120" w:line="276" w:lineRule="auto"/>
        <w:ind w:right="62"/>
        <w:jc w:val="both"/>
        <w:rPr>
          <w:rStyle w:val="markedcontent"/>
          <w:rFonts w:asciiTheme="minorHAnsi" w:hAnsiTheme="minorHAnsi" w:cs="Arial"/>
          <w:sz w:val="20"/>
          <w:szCs w:val="20"/>
        </w:rPr>
      </w:pPr>
      <w:r w:rsidRPr="00AC0CD5">
        <w:rPr>
          <w:rFonts w:asciiTheme="minorHAnsi" w:hAnsiTheme="minorHAnsi" w:cs="Calibri"/>
          <w:b/>
          <w:sz w:val="20"/>
          <w:szCs w:val="20"/>
        </w:rPr>
        <w:t xml:space="preserve">α) </w:t>
      </w:r>
      <w:r w:rsidRPr="00AC0CD5">
        <w:rPr>
          <w:rFonts w:asciiTheme="minorHAnsi" w:hAnsiTheme="minorHAnsi" w:cs="Calibri"/>
          <w:b/>
          <w:sz w:val="20"/>
          <w:szCs w:val="20"/>
          <w:u w:val="single"/>
        </w:rPr>
        <w:t>για το μουσικό σχολείο</w:t>
      </w:r>
      <w:r w:rsidRPr="00AC0CD5">
        <w:rPr>
          <w:rFonts w:asciiTheme="minorHAnsi" w:hAnsiTheme="minorHAnsi" w:cs="Calibri"/>
          <w:sz w:val="20"/>
          <w:szCs w:val="20"/>
        </w:rPr>
        <w:t xml:space="preserve"> </w:t>
      </w:r>
      <w:r w:rsidRPr="00AC0CD5">
        <w:rPr>
          <w:rFonts w:asciiTheme="minorHAnsi" w:hAnsiTheme="minorHAnsi" w:cs="Tahoma"/>
          <w:sz w:val="20"/>
          <w:szCs w:val="20"/>
        </w:rPr>
        <w:t>από την έναρξη</w:t>
      </w:r>
      <w:r w:rsidRPr="00AC0CD5">
        <w:rPr>
          <w:rFonts w:asciiTheme="minorHAnsi" w:hAnsiTheme="minorHAnsi" w:cs="Calibri"/>
          <w:sz w:val="20"/>
          <w:szCs w:val="20"/>
        </w:rPr>
        <w:t xml:space="preserve"> και μέχρι τη λήξη του σχολικού έτους </w:t>
      </w:r>
      <w:r w:rsidRPr="00AC0CD5">
        <w:rPr>
          <w:rFonts w:asciiTheme="minorHAnsi" w:hAnsiTheme="minorHAnsi" w:cs="Calibri"/>
          <w:b/>
          <w:color w:val="0000FF"/>
          <w:sz w:val="20"/>
          <w:szCs w:val="20"/>
        </w:rPr>
        <w:t>202</w:t>
      </w:r>
      <w:r w:rsidR="0066687A">
        <w:rPr>
          <w:rFonts w:asciiTheme="minorHAnsi" w:hAnsiTheme="minorHAnsi" w:cs="Calibri"/>
          <w:b/>
          <w:color w:val="0000FF"/>
          <w:sz w:val="20"/>
          <w:szCs w:val="20"/>
        </w:rPr>
        <w:t>5</w:t>
      </w:r>
      <w:r w:rsidRPr="00AC0CD5">
        <w:rPr>
          <w:rFonts w:asciiTheme="minorHAnsi" w:hAnsiTheme="minorHAnsi" w:cs="Calibri"/>
          <w:b/>
          <w:color w:val="0000FF"/>
          <w:sz w:val="20"/>
          <w:szCs w:val="20"/>
        </w:rPr>
        <w:t>-202</w:t>
      </w:r>
      <w:r w:rsidR="0066687A">
        <w:rPr>
          <w:rFonts w:asciiTheme="minorHAnsi" w:hAnsiTheme="minorHAnsi" w:cs="Calibri"/>
          <w:b/>
          <w:color w:val="0000FF"/>
          <w:sz w:val="20"/>
          <w:szCs w:val="20"/>
        </w:rPr>
        <w:t>6</w:t>
      </w:r>
      <w:r w:rsidRPr="00AC0CD5">
        <w:rPr>
          <w:rFonts w:asciiTheme="minorHAnsi" w:hAnsiTheme="minorHAnsi" w:cs="Calibri"/>
          <w:sz w:val="20"/>
          <w:szCs w:val="20"/>
        </w:rPr>
        <w:t xml:space="preserve">  και σύμφωνα με τους ειδικούς όρους της από </w:t>
      </w:r>
      <w:r w:rsidR="0066687A" w:rsidRPr="0066687A">
        <w:rPr>
          <w:rFonts w:asciiTheme="minorHAnsi" w:hAnsiTheme="minorHAnsi" w:cs="Calibri"/>
          <w:b/>
          <w:color w:val="0070C0"/>
          <w:sz w:val="20"/>
          <w:szCs w:val="20"/>
        </w:rPr>
        <w:t>27.5.2025</w:t>
      </w:r>
      <w:r w:rsidRPr="00AC0CD5">
        <w:rPr>
          <w:rFonts w:asciiTheme="minorHAnsi" w:hAnsiTheme="minorHAnsi" w:cs="Calibri"/>
          <w:sz w:val="20"/>
          <w:szCs w:val="20"/>
        </w:rPr>
        <w:t xml:space="preserve"> μελέτης της αρμόδιας υπηρεσίας του Δήμου </w:t>
      </w:r>
      <w:r w:rsidRPr="00AC0CD5">
        <w:rPr>
          <w:rStyle w:val="markedcontent"/>
          <w:rFonts w:asciiTheme="minorHAnsi" w:hAnsiTheme="minorHAnsi" w:cs="Arial"/>
          <w:sz w:val="20"/>
          <w:szCs w:val="20"/>
        </w:rPr>
        <w:t xml:space="preserve">και σε περίπτωση παράτασης της σύμβασης, χωρίς αύξηση του οικονομικού αντικειμένου, μέχρι την ολοκλήρωση του νέου </w:t>
      </w:r>
      <w:proofErr w:type="spellStart"/>
      <w:r w:rsidRPr="00AC0CD5">
        <w:rPr>
          <w:rStyle w:val="markedcontent"/>
          <w:rFonts w:asciiTheme="minorHAnsi" w:hAnsiTheme="minorHAnsi" w:cs="Arial"/>
          <w:sz w:val="20"/>
          <w:szCs w:val="20"/>
        </w:rPr>
        <w:t>διαγ</w:t>
      </w:r>
      <w:proofErr w:type="spellEnd"/>
      <w:r w:rsidRPr="00AC0CD5">
        <w:rPr>
          <w:rStyle w:val="markedcontent"/>
          <w:rFonts w:asciiTheme="minorHAnsi" w:hAnsiTheme="minorHAnsi" w:cs="Arial"/>
          <w:sz w:val="20"/>
          <w:szCs w:val="20"/>
        </w:rPr>
        <w:t>/</w:t>
      </w:r>
      <w:proofErr w:type="spellStart"/>
      <w:r w:rsidRPr="00AC0CD5">
        <w:rPr>
          <w:rStyle w:val="markedcontent"/>
          <w:rFonts w:asciiTheme="minorHAnsi" w:hAnsiTheme="minorHAnsi" w:cs="Arial"/>
          <w:sz w:val="20"/>
          <w:szCs w:val="20"/>
        </w:rPr>
        <w:t>σμού</w:t>
      </w:r>
      <w:proofErr w:type="spellEnd"/>
      <w:r w:rsidRPr="00AC0CD5">
        <w:rPr>
          <w:rStyle w:val="markedcontent"/>
          <w:rFonts w:asciiTheme="minorHAnsi" w:hAnsiTheme="minorHAnsi" w:cs="Arial"/>
          <w:sz w:val="20"/>
          <w:szCs w:val="20"/>
        </w:rPr>
        <w:t>, που θα προκύψει για την ανάδειξη  αναδόχου για το επόμενο σχολικό έτος.</w:t>
      </w:r>
    </w:p>
    <w:p w14:paraId="7BAE245B" w14:textId="77777777" w:rsidR="006D1D8F" w:rsidRPr="00883321" w:rsidRDefault="006D1D8F" w:rsidP="006D1D8F">
      <w:pPr>
        <w:pStyle w:val="Standard"/>
        <w:spacing w:after="60" w:line="276" w:lineRule="auto"/>
        <w:jc w:val="both"/>
        <w:rPr>
          <w:rFonts w:asciiTheme="minorHAnsi" w:hAnsiTheme="minorHAnsi" w:cs="Calibri"/>
          <w:sz w:val="20"/>
          <w:szCs w:val="20"/>
          <w:lang w:eastAsia="ar-SA" w:bidi="ar-SA"/>
        </w:rPr>
      </w:pPr>
      <w:r w:rsidRPr="00883321">
        <w:rPr>
          <w:rFonts w:asciiTheme="minorHAnsi" w:hAnsiTheme="minorHAnsi" w:cs="Calibri"/>
          <w:b/>
          <w:sz w:val="20"/>
          <w:szCs w:val="20"/>
          <w:lang w:eastAsia="ar-SA" w:bidi="ar-SA"/>
        </w:rPr>
        <w:t>Ο συμβατικός χρόνος παράδοσης</w:t>
      </w:r>
      <w:r w:rsidRPr="00883321">
        <w:rPr>
          <w:rFonts w:asciiTheme="minorHAnsi" w:hAnsiTheme="minorHAnsi" w:cs="Calibri"/>
          <w:sz w:val="20"/>
          <w:szCs w:val="20"/>
          <w:lang w:eastAsia="ar-SA" w:bidi="ar-SA"/>
        </w:rPr>
        <w:t xml:space="preserve"> των υλικών </w:t>
      </w:r>
      <w:r w:rsidRPr="00883321">
        <w:rPr>
          <w:rFonts w:asciiTheme="minorHAnsi" w:hAnsiTheme="minorHAnsi" w:cs="Calibri"/>
          <w:b/>
          <w:sz w:val="20"/>
          <w:szCs w:val="20"/>
          <w:lang w:eastAsia="ar-SA" w:bidi="ar-SA"/>
        </w:rPr>
        <w:t>μπορεί να παρατείνεται</w:t>
      </w:r>
      <w:r w:rsidRPr="00883321">
        <w:rPr>
          <w:rFonts w:asciiTheme="minorHAnsi" w:hAnsiTheme="minorHAnsi" w:cs="Calibri"/>
          <w:sz w:val="20"/>
          <w:szCs w:val="20"/>
          <w:lang w:eastAsia="ar-SA" w:bidi="ar-SA"/>
        </w:rPr>
        <w:t xml:space="preserve">, πριν από τη λήξη του αρχικού συμβατικού χρόνου παράδοσης, υπό τις ακόλουθες σωρευτικές προϋποθέσεις: </w:t>
      </w:r>
      <w:r w:rsidRPr="00883321">
        <w:rPr>
          <w:rFonts w:asciiTheme="minorHAnsi" w:hAnsiTheme="minorHAnsi" w:cs="Calibri"/>
          <w:b/>
          <w:sz w:val="20"/>
          <w:szCs w:val="20"/>
          <w:lang w:eastAsia="ar-SA" w:bidi="ar-SA"/>
        </w:rPr>
        <w:t>α)</w:t>
      </w:r>
      <w:r w:rsidRPr="00883321">
        <w:rPr>
          <w:rFonts w:asciiTheme="minorHAnsi" w:hAnsiTheme="minorHAnsi" w:cs="Calibri"/>
          <w:sz w:val="20"/>
          <w:szCs w:val="20"/>
          <w:lang w:eastAsia="ar-SA" w:bidi="ar-SA"/>
        </w:rPr>
        <w:t xml:space="preserve"> τηρούνται οι όροι του άρθρου 132 περί τροποποίησης συμβάσεων κατά τη διάρκειά τους, </w:t>
      </w:r>
      <w:r w:rsidRPr="00883321">
        <w:rPr>
          <w:rFonts w:asciiTheme="minorHAnsi" w:hAnsiTheme="minorHAnsi" w:cs="Calibri"/>
          <w:b/>
          <w:sz w:val="20"/>
          <w:szCs w:val="20"/>
          <w:lang w:eastAsia="ar-SA" w:bidi="ar-SA"/>
        </w:rPr>
        <w:t>β)</w:t>
      </w:r>
      <w:r w:rsidRPr="00883321">
        <w:rPr>
          <w:rFonts w:asciiTheme="minorHAnsi" w:hAnsiTheme="minorHAnsi" w:cs="Calibri"/>
          <w:sz w:val="20"/>
          <w:szCs w:val="20"/>
          <w:lang w:eastAsia="ar-SA" w:bidi="ar-SA"/>
        </w:rPr>
        <w:t xml:space="preserve">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w:t>
      </w:r>
      <w:r w:rsidRPr="00883321">
        <w:rPr>
          <w:rFonts w:asciiTheme="minorHAnsi" w:hAnsiTheme="minorHAnsi" w:cs="Calibri"/>
          <w:b/>
          <w:sz w:val="20"/>
          <w:szCs w:val="20"/>
          <w:lang w:eastAsia="ar-SA" w:bidi="ar-SA"/>
        </w:rPr>
        <w:t>γ)</w:t>
      </w:r>
      <w:r w:rsidRPr="00883321">
        <w:rPr>
          <w:rFonts w:asciiTheme="minorHAnsi" w:hAnsiTheme="minorHAnsi" w:cs="Calibri"/>
          <w:sz w:val="20"/>
          <w:szCs w:val="20"/>
          <w:lang w:eastAsia="ar-SA" w:bidi="ar-SA"/>
        </w:rPr>
        <w:t xml:space="preserve"> το χρονικό διάστημα της </w:t>
      </w:r>
      <w:r w:rsidRPr="00883321">
        <w:rPr>
          <w:rFonts w:asciiTheme="minorHAnsi" w:hAnsiTheme="minorHAnsi" w:cs="Calibri"/>
          <w:sz w:val="20"/>
          <w:szCs w:val="20"/>
          <w:lang w:eastAsia="ar-SA" w:bidi="ar-SA"/>
        </w:rPr>
        <w:lastRenderedPageBreak/>
        <w:t>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r w:rsidRPr="00883321">
        <w:rPr>
          <w:rStyle w:val="a7"/>
          <w:rFonts w:asciiTheme="minorHAnsi" w:hAnsiTheme="minorHAnsi" w:cs="Calibri"/>
          <w:sz w:val="20"/>
          <w:szCs w:val="20"/>
          <w:lang w:eastAsia="ar-SA" w:bidi="ar-SA"/>
        </w:rPr>
        <w:footnoteReference w:id="1"/>
      </w:r>
      <w:r w:rsidRPr="00883321">
        <w:rPr>
          <w:rFonts w:asciiTheme="minorHAnsi" w:hAnsiTheme="minorHAnsi" w:cs="Calibri"/>
          <w:sz w:val="20"/>
          <w:szCs w:val="20"/>
          <w:lang w:eastAsia="ar-SA" w:bidi="ar-SA"/>
        </w:rPr>
        <w:t>.</w:t>
      </w:r>
    </w:p>
    <w:p w14:paraId="62B5B6F6" w14:textId="77777777" w:rsidR="006D1D8F" w:rsidRPr="00883321" w:rsidRDefault="006D1D8F" w:rsidP="006D1D8F">
      <w:pPr>
        <w:pStyle w:val="Standard"/>
        <w:spacing w:after="120" w:line="276" w:lineRule="auto"/>
        <w:jc w:val="both"/>
        <w:rPr>
          <w:rFonts w:asciiTheme="minorHAnsi" w:hAnsiTheme="minorHAnsi" w:cs="Calibri"/>
          <w:sz w:val="20"/>
          <w:szCs w:val="20"/>
          <w:lang w:eastAsia="ar-SA" w:bidi="ar-SA"/>
        </w:rPr>
      </w:pPr>
      <w:r w:rsidRPr="00883321">
        <w:rPr>
          <w:rFonts w:asciiTheme="minorHAnsi" w:hAnsiTheme="minorHAnsi" w:cs="Calibri"/>
          <w:sz w:val="20"/>
          <w:szCs w:val="20"/>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7038D79A" w14:textId="77777777" w:rsidR="006D1D8F" w:rsidRPr="00883321" w:rsidRDefault="006D1D8F" w:rsidP="006D1D8F">
      <w:pPr>
        <w:pStyle w:val="Standard"/>
        <w:widowControl/>
        <w:spacing w:after="120" w:line="276" w:lineRule="auto"/>
        <w:jc w:val="both"/>
        <w:textAlignment w:val="auto"/>
        <w:rPr>
          <w:rFonts w:asciiTheme="minorHAnsi" w:hAnsiTheme="minorHAnsi" w:cs="Calibri"/>
          <w:b/>
          <w:bCs/>
          <w:sz w:val="20"/>
          <w:szCs w:val="20"/>
          <w:lang w:eastAsia="ar-SA" w:bidi="ar-SA"/>
        </w:rPr>
      </w:pPr>
      <w:r w:rsidRPr="00883321">
        <w:rPr>
          <w:rFonts w:asciiTheme="minorHAnsi" w:hAnsiTheme="minorHAnsi" w:cs="Calibri"/>
          <w:sz w:val="20"/>
          <w:szCs w:val="20"/>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FB41FC9" w14:textId="77777777" w:rsidR="006D1D8F" w:rsidRPr="00883321" w:rsidRDefault="006D1D8F" w:rsidP="006D1D8F">
      <w:pPr>
        <w:pStyle w:val="Standard"/>
        <w:widowControl/>
        <w:spacing w:after="120" w:line="276" w:lineRule="auto"/>
        <w:jc w:val="both"/>
        <w:textAlignment w:val="auto"/>
        <w:rPr>
          <w:rFonts w:asciiTheme="minorHAnsi" w:hAnsiTheme="minorHAnsi" w:cs="Calibri"/>
          <w:b/>
          <w:bCs/>
          <w:sz w:val="20"/>
          <w:szCs w:val="20"/>
          <w:lang w:eastAsia="ar-SA" w:bidi="ar-SA"/>
        </w:rPr>
      </w:pPr>
      <w:r w:rsidRPr="00883321">
        <w:rPr>
          <w:rFonts w:asciiTheme="minorHAnsi" w:hAnsiTheme="minorHAnsi" w:cs="Calibri"/>
          <w:b/>
          <w:bCs/>
          <w:sz w:val="20"/>
          <w:szCs w:val="20"/>
          <w:lang w:eastAsia="ar-SA" w:bidi="ar-SA"/>
        </w:rPr>
        <w:t xml:space="preserve">4.1.2. </w:t>
      </w:r>
      <w:r w:rsidRPr="00883321">
        <w:rPr>
          <w:rFonts w:asciiTheme="minorHAnsi" w:hAnsiTheme="minorHAnsi" w:cs="Calibri"/>
          <w:sz w:val="20"/>
          <w:szCs w:val="20"/>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C345123" w14:textId="77777777" w:rsidR="006D1D8F" w:rsidRPr="00883321" w:rsidRDefault="006D1D8F" w:rsidP="006D1D8F">
      <w:pPr>
        <w:pStyle w:val="Standard"/>
        <w:widowControl/>
        <w:spacing w:after="120" w:line="276" w:lineRule="auto"/>
        <w:jc w:val="both"/>
        <w:textAlignment w:val="auto"/>
        <w:rPr>
          <w:rFonts w:asciiTheme="minorHAnsi" w:hAnsiTheme="minorHAnsi" w:cs="Calibri"/>
          <w:sz w:val="20"/>
          <w:szCs w:val="20"/>
          <w:lang w:eastAsia="ar-SA" w:bidi="ar-SA"/>
        </w:rPr>
      </w:pPr>
      <w:r w:rsidRPr="00883321">
        <w:rPr>
          <w:rFonts w:asciiTheme="minorHAnsi" w:hAnsiTheme="minorHAnsi" w:cs="Calibri"/>
          <w:b/>
          <w:bCs/>
          <w:sz w:val="20"/>
          <w:szCs w:val="20"/>
          <w:lang w:eastAsia="ar-SA" w:bidi="ar-SA"/>
        </w:rPr>
        <w:t>4.1.3.</w:t>
      </w:r>
      <w:r w:rsidRPr="00883321">
        <w:rPr>
          <w:rFonts w:asciiTheme="minorHAnsi" w:hAnsiTheme="minorHAnsi" w:cs="Calibri"/>
          <w:sz w:val="20"/>
          <w:szCs w:val="20"/>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0E1993DE" w14:textId="77777777" w:rsidR="006D1D8F" w:rsidRDefault="006D1D8F" w:rsidP="006D1D8F">
      <w:pPr>
        <w:pStyle w:val="Standard"/>
        <w:widowControl/>
        <w:spacing w:after="360" w:line="276" w:lineRule="auto"/>
        <w:jc w:val="both"/>
        <w:textAlignment w:val="auto"/>
        <w:rPr>
          <w:rFonts w:asciiTheme="minorHAnsi" w:hAnsiTheme="minorHAnsi" w:cs="Calibri"/>
          <w:sz w:val="20"/>
          <w:szCs w:val="20"/>
          <w:lang w:eastAsia="ar-SA" w:bidi="ar-SA"/>
        </w:rPr>
      </w:pPr>
      <w:r w:rsidRPr="00883321">
        <w:rPr>
          <w:rFonts w:asciiTheme="minorHAnsi" w:hAnsiTheme="minorHAnsi" w:cs="Calibri"/>
          <w:sz w:val="20"/>
          <w:szCs w:val="20"/>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064A718F" w14:textId="77777777" w:rsidR="006D1D8F" w:rsidRPr="00C90F23" w:rsidRDefault="006D1D8F" w:rsidP="004043A1">
      <w:pPr>
        <w:jc w:val="center"/>
        <w:rPr>
          <w:rFonts w:cs="Arial"/>
          <w:b/>
          <w:color w:val="1F497D" w:themeColor="text2"/>
          <w:sz w:val="23"/>
          <w:szCs w:val="23"/>
          <w:lang w:val="el-GR"/>
        </w:rPr>
      </w:pPr>
      <w:r w:rsidRPr="00C90F23">
        <w:rPr>
          <w:rFonts w:cs="Arial"/>
          <w:b/>
          <w:color w:val="1F497D" w:themeColor="text2"/>
          <w:sz w:val="23"/>
          <w:szCs w:val="23"/>
          <w:lang w:val="el-GR"/>
        </w:rPr>
        <w:t>ΑΡΘΡΟ 5 - Παραλαβή γευμάτων - Χρόνος και τρόπος παραλαβής</w:t>
      </w:r>
    </w:p>
    <w:p w14:paraId="70F3407B" w14:textId="77777777" w:rsidR="006D1D8F" w:rsidRPr="006D1D8F" w:rsidRDefault="006D1D8F" w:rsidP="006D1D8F">
      <w:pPr>
        <w:spacing w:after="60"/>
        <w:rPr>
          <w:lang w:val="el-GR"/>
        </w:rPr>
      </w:pPr>
      <w:r w:rsidRPr="006D1D8F">
        <w:rPr>
          <w:lang w:val="el-GR" w:eastAsia="el-GR"/>
        </w:rPr>
        <w:t xml:space="preserve"> </w:t>
      </w:r>
      <w:r w:rsidRPr="006D1D8F">
        <w:rPr>
          <w:b/>
          <w:lang w:val="el-GR"/>
        </w:rPr>
        <w:t xml:space="preserve"> 5.1.1</w:t>
      </w:r>
      <w:r w:rsidRPr="006D1D8F">
        <w:rPr>
          <w:lang w:val="el-GR"/>
        </w:rPr>
        <w:t xml:space="preserve"> </w:t>
      </w:r>
      <w:r w:rsidRPr="00C850EA">
        <w:t>H</w:t>
      </w:r>
      <w:r w:rsidRPr="006D1D8F">
        <w:rPr>
          <w:lang w:val="el-GR"/>
        </w:rPr>
        <w:t xml:space="preserve"> παραλαβή των γευμάτων γίνεται από επιτροπές, πρωτοβάθμιες ή και δευτεροβάθμιες, που συγκροτούνται σύμφωνα με την παρ. 11 </w:t>
      </w:r>
      <w:proofErr w:type="spellStart"/>
      <w:r w:rsidRPr="006D1D8F">
        <w:rPr>
          <w:lang w:val="el-GR"/>
        </w:rPr>
        <w:t>εδ</w:t>
      </w:r>
      <w:proofErr w:type="spellEnd"/>
      <w:r w:rsidRPr="006D1D8F">
        <w:rPr>
          <w:lang w:val="el-GR"/>
        </w:rPr>
        <w:t>. β του άρθρου 221 του Ν.4412/16</w:t>
      </w:r>
      <w:r w:rsidRPr="00C850EA">
        <w:rPr>
          <w:rStyle w:val="WW-FootnoteReference15"/>
        </w:rPr>
        <w:footnoteReference w:id="2"/>
      </w:r>
      <w:r w:rsidRPr="006D1D8F">
        <w:rPr>
          <w:lang w:val="el-GR"/>
        </w:rPr>
        <w:t xml:space="preserve">  σύμφωνα με τα οριζόμενα στο άρθρο 208 του ως άνω νόμου. </w:t>
      </w:r>
    </w:p>
    <w:p w14:paraId="3EFD9E1A" w14:textId="77777777" w:rsidR="006D1D8F" w:rsidRPr="006D1D8F" w:rsidRDefault="006D1D8F" w:rsidP="006D1D8F">
      <w:pPr>
        <w:spacing w:after="60"/>
        <w:rPr>
          <w:sz w:val="20"/>
          <w:szCs w:val="20"/>
          <w:u w:val="single"/>
          <w:lang w:val="el-GR"/>
        </w:rPr>
      </w:pPr>
      <w:r w:rsidRPr="006D1D8F">
        <w:rPr>
          <w:lang w:val="el-GR"/>
        </w:rPr>
        <w:t xml:space="preserve"> </w:t>
      </w:r>
      <w:r w:rsidRPr="006D1D8F">
        <w:rPr>
          <w:sz w:val="20"/>
          <w:szCs w:val="20"/>
          <w:u w:val="single"/>
          <w:lang w:val="el-GR"/>
        </w:rPr>
        <w:t xml:space="preserve">Η παραλαβή των γευμάτων του </w:t>
      </w:r>
      <w:r w:rsidRPr="006D1D8F">
        <w:rPr>
          <w:b/>
          <w:sz w:val="20"/>
          <w:szCs w:val="20"/>
          <w:u w:val="single"/>
          <w:lang w:val="el-GR"/>
        </w:rPr>
        <w:t>Μουσικού Σχολείου</w:t>
      </w:r>
      <w:r w:rsidRPr="006D1D8F">
        <w:rPr>
          <w:sz w:val="20"/>
          <w:szCs w:val="20"/>
          <w:u w:val="single"/>
          <w:lang w:val="el-GR"/>
        </w:rPr>
        <w:t xml:space="preserve"> θα γίνει από την αρμόδια τριμελή επιτροπή παραλαβής , που θα συσταθεί για το σκοπό αυτό, από το Μουσικό Σχολείο.</w:t>
      </w:r>
    </w:p>
    <w:p w14:paraId="22A7292F" w14:textId="77777777" w:rsidR="006D1D8F" w:rsidRPr="006D1D8F" w:rsidRDefault="006D1D8F" w:rsidP="004043A1">
      <w:pPr>
        <w:spacing w:after="0"/>
        <w:rPr>
          <w:lang w:val="el-GR"/>
        </w:rPr>
      </w:pPr>
      <w:r w:rsidRPr="006D1D8F">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01E3AC78" w14:textId="77777777" w:rsidR="006D1D8F" w:rsidRPr="006D1D8F" w:rsidRDefault="006D1D8F" w:rsidP="004043A1">
      <w:pPr>
        <w:spacing w:after="0"/>
        <w:rPr>
          <w:lang w:val="el-GR"/>
        </w:rPr>
      </w:pPr>
      <w:r w:rsidRPr="006D1D8F">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165C3A82" w14:textId="77777777" w:rsidR="006D1D8F" w:rsidRPr="006D1D8F" w:rsidRDefault="006D1D8F" w:rsidP="006D1D8F">
      <w:pPr>
        <w:tabs>
          <w:tab w:val="left" w:pos="2085"/>
        </w:tabs>
        <w:spacing w:after="0" w:line="288" w:lineRule="auto"/>
        <w:rPr>
          <w:b/>
          <w:sz w:val="20"/>
          <w:szCs w:val="20"/>
          <w:u w:val="single"/>
          <w:lang w:val="el-GR"/>
        </w:rPr>
      </w:pPr>
      <w:r w:rsidRPr="006D1D8F">
        <w:rPr>
          <w:b/>
          <w:sz w:val="20"/>
          <w:szCs w:val="20"/>
          <w:u w:val="single"/>
          <w:lang w:val="el-GR"/>
        </w:rPr>
        <w:t xml:space="preserve">Αντικείμενο της Επιτροπής παραλαβής είναι: </w:t>
      </w:r>
    </w:p>
    <w:p w14:paraId="6B3D4892" w14:textId="77777777" w:rsidR="006D1D8F" w:rsidRPr="006D1D8F" w:rsidRDefault="006D1D8F" w:rsidP="004043A1">
      <w:pPr>
        <w:tabs>
          <w:tab w:val="left" w:pos="2085"/>
        </w:tabs>
        <w:spacing w:after="0"/>
        <w:rPr>
          <w:sz w:val="20"/>
          <w:szCs w:val="20"/>
          <w:lang w:val="el-GR"/>
        </w:rPr>
      </w:pPr>
      <w:r w:rsidRPr="006D1D8F">
        <w:rPr>
          <w:sz w:val="20"/>
          <w:szCs w:val="20"/>
          <w:lang w:val="el-GR"/>
        </w:rPr>
        <w:t xml:space="preserve">1. Ο έλεγχος της έγκαιρης και σωστής ποιοτικά και ποσοτικά προμήθειας των ειδών. </w:t>
      </w:r>
    </w:p>
    <w:p w14:paraId="2915F47D" w14:textId="77777777" w:rsidR="006D1D8F" w:rsidRPr="006D1D8F" w:rsidRDefault="006D1D8F" w:rsidP="004043A1">
      <w:pPr>
        <w:tabs>
          <w:tab w:val="left" w:pos="2085"/>
        </w:tabs>
        <w:spacing w:after="0"/>
        <w:rPr>
          <w:sz w:val="20"/>
          <w:szCs w:val="20"/>
          <w:lang w:val="el-GR"/>
        </w:rPr>
      </w:pPr>
      <w:r w:rsidRPr="006D1D8F">
        <w:rPr>
          <w:sz w:val="20"/>
          <w:szCs w:val="20"/>
          <w:lang w:val="el-GR"/>
        </w:rPr>
        <w:t xml:space="preserve">2. Η σύνταξη για την καθημερινή προσκόμιση των ειδών, πρωτοκόλλου παραλαβής ή απόρριψης και διαπίστωσης παράβασης. </w:t>
      </w:r>
    </w:p>
    <w:p w14:paraId="4A51252B" w14:textId="77777777" w:rsidR="006D1D8F" w:rsidRPr="006D1D8F" w:rsidRDefault="006D1D8F" w:rsidP="004043A1">
      <w:pPr>
        <w:spacing w:after="0"/>
        <w:rPr>
          <w:lang w:val="el-GR"/>
        </w:rPr>
      </w:pPr>
      <w:r w:rsidRPr="006D1D8F">
        <w:rPr>
          <w:lang w:val="el-GR"/>
        </w:rPr>
        <w:t xml:space="preserve">Αγαθά  που απορρίφθηκαν ή κρίθηκαν </w:t>
      </w:r>
      <w:proofErr w:type="spellStart"/>
      <w:r w:rsidRPr="006D1D8F">
        <w:rPr>
          <w:lang w:val="el-GR"/>
        </w:rPr>
        <w:t>παραληπτέα</w:t>
      </w:r>
      <w:proofErr w:type="spellEnd"/>
      <w:r w:rsidRPr="006D1D8F">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260BC095" w14:textId="77777777" w:rsidR="006D1D8F" w:rsidRPr="006D1D8F" w:rsidRDefault="006D1D8F" w:rsidP="004043A1">
      <w:pPr>
        <w:spacing w:after="0"/>
        <w:rPr>
          <w:lang w:val="el-GR"/>
        </w:rPr>
      </w:pPr>
      <w:r w:rsidRPr="006D1D8F">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6D1D8F">
        <w:rPr>
          <w:lang w:val="el-GR"/>
        </w:rPr>
        <w:t>κατ΄εφεση</w:t>
      </w:r>
      <w:proofErr w:type="spellEnd"/>
      <w:r w:rsidRPr="006D1D8F">
        <w:rPr>
          <w:lang w:val="el-GR"/>
        </w:rPr>
        <w:t xml:space="preserve"> των οικείων </w:t>
      </w:r>
      <w:proofErr w:type="spellStart"/>
      <w:r w:rsidRPr="006D1D8F">
        <w:rPr>
          <w:lang w:val="el-GR"/>
        </w:rPr>
        <w:t>αντιδειγμάτων</w:t>
      </w:r>
      <w:proofErr w:type="spellEnd"/>
      <w:r w:rsidRPr="006D1D8F">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2BE7E56D" w14:textId="77777777" w:rsidR="006D1D8F" w:rsidRPr="006D1D8F" w:rsidRDefault="006D1D8F" w:rsidP="004043A1">
      <w:pPr>
        <w:spacing w:after="0"/>
        <w:rPr>
          <w:lang w:val="el-GR"/>
        </w:rPr>
      </w:pPr>
      <w:r w:rsidRPr="006D1D8F">
        <w:rPr>
          <w:lang w:val="el-GR"/>
        </w:rPr>
        <w:lastRenderedPageBreak/>
        <w:t>Το αποτέλεσμα  της κατ’ έφεση εξέτασης είναι υποχρεωτικό και τελεσίδικο και για τα δύο μέρη.</w:t>
      </w:r>
    </w:p>
    <w:p w14:paraId="7A596381" w14:textId="77777777" w:rsidR="006D1D8F" w:rsidRPr="006D1D8F" w:rsidRDefault="006D1D8F" w:rsidP="004043A1">
      <w:pPr>
        <w:spacing w:after="0"/>
        <w:rPr>
          <w:lang w:val="el-GR"/>
        </w:rPr>
      </w:pPr>
      <w:r w:rsidRPr="006D1D8F">
        <w:rPr>
          <w:lang w:val="el-GR"/>
        </w:rPr>
        <w:t>Ο ανάδοχος δεν μπορεί να ζητήσει παραπομπή σε δευτεροβάθμια επιτροπή παραλαβής μετά τα αποτελέσματα της κατ’ έφεση εξέτασης.</w:t>
      </w:r>
    </w:p>
    <w:p w14:paraId="524B550E" w14:textId="77777777" w:rsidR="006D1D8F" w:rsidRPr="006D1D8F" w:rsidRDefault="006D1D8F" w:rsidP="006D1D8F">
      <w:pPr>
        <w:spacing w:after="0"/>
        <w:rPr>
          <w:lang w:val="el-GR"/>
        </w:rPr>
      </w:pPr>
      <w:r w:rsidRPr="006D1D8F">
        <w:rPr>
          <w:b/>
          <w:lang w:val="el-GR"/>
        </w:rPr>
        <w:t>5.1.2.</w:t>
      </w:r>
      <w:r w:rsidRPr="006D1D8F">
        <w:rPr>
          <w:lang w:val="el-GR"/>
        </w:rPr>
        <w:t xml:space="preserve"> Η παραλαβή των υλικών και η έκδοση των σχετικών πρωτοκόλλων παραλαβής πραγματοποιείται μέσα σε </w:t>
      </w:r>
      <w:r w:rsidRPr="006D1D8F">
        <w:rPr>
          <w:b/>
          <w:lang w:val="el-GR"/>
        </w:rPr>
        <w:t>10 ημέρες</w:t>
      </w:r>
      <w:r w:rsidRPr="006D1D8F">
        <w:rPr>
          <w:lang w:val="el-GR"/>
        </w:rPr>
        <w:t xml:space="preserve"> από την παραλαβή τους. </w:t>
      </w:r>
    </w:p>
    <w:p w14:paraId="2F0AEA68" w14:textId="77777777" w:rsidR="006D1D8F" w:rsidRPr="006D1D8F" w:rsidRDefault="006D1D8F" w:rsidP="004043A1">
      <w:pPr>
        <w:spacing w:after="60"/>
        <w:rPr>
          <w:lang w:val="el-GR"/>
        </w:rPr>
      </w:pPr>
      <w:r w:rsidRPr="006D1D8F">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50CF55F9" w14:textId="77777777" w:rsidR="006D1D8F" w:rsidRPr="004043A1" w:rsidRDefault="006D1D8F" w:rsidP="004043A1">
      <w:pPr>
        <w:spacing w:after="0"/>
        <w:rPr>
          <w:sz w:val="20"/>
          <w:szCs w:val="20"/>
          <w:lang w:val="el-GR"/>
        </w:rPr>
      </w:pPr>
      <w:r w:rsidRPr="004043A1">
        <w:rPr>
          <w:sz w:val="20"/>
          <w:szCs w:val="20"/>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sidRPr="004043A1">
        <w:rPr>
          <w:rStyle w:val="WW-FootnoteReference15"/>
          <w:sz w:val="20"/>
          <w:szCs w:val="20"/>
        </w:rPr>
        <w:footnoteReference w:id="3"/>
      </w:r>
      <w:r w:rsidRPr="004043A1">
        <w:rPr>
          <w:sz w:val="20"/>
          <w:szCs w:val="20"/>
          <w:lang w:val="el-GR"/>
        </w:rPr>
        <w:t xml:space="preserve">          </w:t>
      </w:r>
    </w:p>
    <w:p w14:paraId="3D220228" w14:textId="77777777" w:rsidR="006D1D8F" w:rsidRPr="00706840" w:rsidRDefault="006D1D8F" w:rsidP="00706840">
      <w:pPr>
        <w:spacing w:after="0"/>
        <w:jc w:val="center"/>
        <w:rPr>
          <w:rFonts w:cs="Arial"/>
          <w:b/>
          <w:sz w:val="6"/>
          <w:szCs w:val="6"/>
          <w:lang w:val="el-GR"/>
        </w:rPr>
      </w:pPr>
    </w:p>
    <w:p w14:paraId="5CB9840F" w14:textId="77777777" w:rsidR="006D1D8F" w:rsidRPr="00C90F23" w:rsidRDefault="006D1D8F" w:rsidP="004043A1">
      <w:pPr>
        <w:spacing w:after="0"/>
        <w:jc w:val="center"/>
        <w:rPr>
          <w:rFonts w:cs="Arial"/>
          <w:b/>
          <w:color w:val="1F497D" w:themeColor="text2"/>
          <w:sz w:val="23"/>
          <w:szCs w:val="23"/>
          <w:lang w:val="el-GR"/>
        </w:rPr>
      </w:pPr>
      <w:r w:rsidRPr="00C90F23">
        <w:rPr>
          <w:rFonts w:cs="Arial"/>
          <w:b/>
          <w:color w:val="1F497D" w:themeColor="text2"/>
          <w:sz w:val="23"/>
          <w:szCs w:val="23"/>
          <w:lang w:val="el-GR"/>
        </w:rPr>
        <w:t>ΑΡΘΡΟ 6 - Απόρριψη συμβατικών υλικών – Αντικατάσταση</w:t>
      </w:r>
    </w:p>
    <w:p w14:paraId="540C10E2" w14:textId="77777777" w:rsidR="006D1D8F" w:rsidRPr="006D1D8F" w:rsidRDefault="006D1D8F" w:rsidP="006D1D8F">
      <w:pPr>
        <w:rPr>
          <w:sz w:val="20"/>
          <w:szCs w:val="20"/>
          <w:lang w:val="el-GR"/>
        </w:rPr>
      </w:pPr>
      <w:r w:rsidRPr="006D1D8F">
        <w:rPr>
          <w:rFonts w:eastAsia="SimSun"/>
          <w:b/>
          <w:bCs/>
          <w:sz w:val="20"/>
          <w:szCs w:val="20"/>
          <w:lang w:val="el-GR"/>
        </w:rPr>
        <w:t>6.1.</w:t>
      </w:r>
      <w:r w:rsidRPr="006D1D8F">
        <w:rPr>
          <w:rFonts w:eastAsia="SimSun"/>
          <w:sz w:val="20"/>
          <w:szCs w:val="20"/>
          <w:lang w:val="el-GR"/>
        </w:rPr>
        <w:t xml:space="preserve"> Σε περίπτωση οριστικής απόρριψης ολόκληρης ή μέρους της συμβατικής ποσότητας των αγαθών,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DF09B58" w14:textId="77777777" w:rsidR="006D1D8F" w:rsidRPr="006D1D8F" w:rsidRDefault="006D1D8F" w:rsidP="006D1D8F">
      <w:pPr>
        <w:rPr>
          <w:sz w:val="20"/>
          <w:szCs w:val="20"/>
          <w:lang w:val="el-GR"/>
        </w:rPr>
      </w:pPr>
      <w:r w:rsidRPr="006D1D8F">
        <w:rPr>
          <w:rFonts w:eastAsia="SimSun"/>
          <w:b/>
          <w:bCs/>
          <w:sz w:val="20"/>
          <w:szCs w:val="20"/>
          <w:lang w:val="el-GR"/>
        </w:rPr>
        <w:t>6.2.</w:t>
      </w:r>
      <w:r w:rsidRPr="006D1D8F">
        <w:rPr>
          <w:rFonts w:eastAsia="SimSun"/>
          <w:sz w:val="20"/>
          <w:szCs w:val="20"/>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6D1D8F">
        <w:rPr>
          <w:rFonts w:eastAsia="SimSun"/>
          <w:sz w:val="20"/>
          <w:szCs w:val="20"/>
          <w:lang w:val="el-GR"/>
        </w:rPr>
        <w:br/>
        <w:t>Αν ο ανάδοχος δεν αντικαταστήσει τα αγαθά,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28478BA" w14:textId="77777777" w:rsidR="006D1D8F" w:rsidRPr="006D1D8F" w:rsidRDefault="006D1D8F" w:rsidP="006D1D8F">
      <w:pPr>
        <w:rPr>
          <w:rFonts w:eastAsia="SimSun"/>
          <w:sz w:val="20"/>
          <w:szCs w:val="20"/>
          <w:lang w:val="el-GR"/>
        </w:rPr>
      </w:pPr>
      <w:r w:rsidRPr="006D1D8F">
        <w:rPr>
          <w:rFonts w:eastAsia="SimSun"/>
          <w:b/>
          <w:bCs/>
          <w:sz w:val="20"/>
          <w:szCs w:val="20"/>
          <w:lang w:val="el-GR"/>
        </w:rPr>
        <w:t>6.3.</w:t>
      </w:r>
      <w:r w:rsidRPr="006D1D8F">
        <w:rPr>
          <w:rFonts w:eastAsia="SimSun"/>
          <w:sz w:val="20"/>
          <w:szCs w:val="20"/>
          <w:lang w:val="el-GR"/>
        </w:rPr>
        <w:t xml:space="preserve"> Η επιστροφή των αγαθών, που απορρίφθηκαν γίνεται σύμφωνα με τα προβλεπόμενα στις παρ. 2 και 3  του άρθρου 213 του ν. 4412/2016.</w:t>
      </w:r>
    </w:p>
    <w:p w14:paraId="6F1857DA" w14:textId="77777777" w:rsidR="006D1D8F" w:rsidRPr="00C90F23" w:rsidRDefault="006D1D8F" w:rsidP="006D1D8F">
      <w:pPr>
        <w:spacing w:after="60"/>
        <w:jc w:val="center"/>
        <w:rPr>
          <w:b/>
          <w:color w:val="1F497D" w:themeColor="text2"/>
          <w:sz w:val="23"/>
          <w:szCs w:val="23"/>
          <w:lang w:val="el-GR"/>
        </w:rPr>
      </w:pPr>
      <w:r w:rsidRPr="00C90F23">
        <w:rPr>
          <w:b/>
          <w:color w:val="1F497D" w:themeColor="text2"/>
          <w:sz w:val="23"/>
          <w:szCs w:val="23"/>
          <w:lang w:val="el-GR"/>
        </w:rPr>
        <w:t>ΑΡΘΡΟ 7-Τεχνικές Προδιαγραφές</w:t>
      </w:r>
    </w:p>
    <w:p w14:paraId="13EF2FB3" w14:textId="77777777" w:rsidR="006D1D8F" w:rsidRPr="006D1D8F" w:rsidRDefault="006D1D8F" w:rsidP="00706840">
      <w:pPr>
        <w:rPr>
          <w:sz w:val="20"/>
          <w:szCs w:val="20"/>
          <w:lang w:val="el-GR"/>
        </w:rPr>
      </w:pPr>
      <w:r w:rsidRPr="006D1D8F">
        <w:rPr>
          <w:sz w:val="20"/>
          <w:szCs w:val="20"/>
          <w:lang w:val="el-GR"/>
        </w:rPr>
        <w:t xml:space="preserve">Οι τεχνικές προδιαγραφές των παραδοτέων ειδών είναι αυτές που περιγράφονται στην  </w:t>
      </w:r>
      <w:proofErr w:type="spellStart"/>
      <w:r w:rsidRPr="006D1D8F">
        <w:rPr>
          <w:sz w:val="20"/>
          <w:szCs w:val="20"/>
          <w:lang w:val="el-GR"/>
        </w:rPr>
        <w:t>Πρωτ</w:t>
      </w:r>
      <w:proofErr w:type="spellEnd"/>
      <w:r w:rsidRPr="006D1D8F">
        <w:rPr>
          <w:sz w:val="20"/>
          <w:szCs w:val="20"/>
          <w:lang w:val="el-GR"/>
        </w:rPr>
        <w:t xml:space="preserve">…………….  Διακήρυξη, καθώς και στην προσφορά του προμηθευτή οι οποίες επισυνάπτονται  και αποτελούν αναπόσπαστο μέρος της παρούσας σύμβασης. </w:t>
      </w:r>
    </w:p>
    <w:p w14:paraId="5A058FE9" w14:textId="77777777" w:rsidR="006D1D8F" w:rsidRPr="00C90F23" w:rsidRDefault="006D1D8F" w:rsidP="006D1D8F">
      <w:pPr>
        <w:spacing w:after="60"/>
        <w:jc w:val="center"/>
        <w:rPr>
          <w:b/>
          <w:color w:val="1F497D" w:themeColor="text2"/>
          <w:sz w:val="23"/>
          <w:szCs w:val="23"/>
          <w:lang w:val="el-GR"/>
        </w:rPr>
      </w:pPr>
      <w:r w:rsidRPr="00C90F23">
        <w:rPr>
          <w:b/>
          <w:color w:val="1F497D" w:themeColor="text2"/>
          <w:sz w:val="23"/>
          <w:szCs w:val="23"/>
          <w:lang w:val="el-GR"/>
        </w:rPr>
        <w:t>ΑΡΘΡΟ 8-Συμβατικό πλαίσιο-Εφαρμοστέα Νομοθεσία</w:t>
      </w:r>
    </w:p>
    <w:p w14:paraId="226ECC17" w14:textId="77777777" w:rsidR="006D1D8F" w:rsidRPr="006D1D8F" w:rsidRDefault="006D1D8F" w:rsidP="00706840">
      <w:pPr>
        <w:rPr>
          <w:sz w:val="20"/>
          <w:szCs w:val="20"/>
          <w:lang w:val="el-GR"/>
        </w:rPr>
      </w:pPr>
      <w:r w:rsidRPr="006D1D8F">
        <w:rPr>
          <w:sz w:val="20"/>
          <w:szCs w:val="20"/>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0F985E28" w14:textId="77777777" w:rsidR="006D1D8F" w:rsidRPr="00C90F23" w:rsidRDefault="006D1D8F" w:rsidP="006D1D8F">
      <w:pPr>
        <w:spacing w:after="60"/>
        <w:jc w:val="center"/>
        <w:rPr>
          <w:b/>
          <w:color w:val="1F497D" w:themeColor="text2"/>
          <w:sz w:val="23"/>
          <w:szCs w:val="23"/>
          <w:lang w:val="el-GR"/>
        </w:rPr>
      </w:pPr>
      <w:bookmarkStart w:id="3" w:name="_Toc476218821"/>
      <w:r w:rsidRPr="00C90F23">
        <w:rPr>
          <w:b/>
          <w:color w:val="1F497D" w:themeColor="text2"/>
          <w:sz w:val="23"/>
          <w:szCs w:val="23"/>
          <w:lang w:val="el-GR"/>
        </w:rPr>
        <w:t>ΑΡΘΡΟ 9 –Τρόπος Πληρωμής</w:t>
      </w:r>
      <w:bookmarkEnd w:id="3"/>
    </w:p>
    <w:p w14:paraId="6360E92A" w14:textId="77777777" w:rsidR="00D04C85" w:rsidRPr="00D04C85" w:rsidRDefault="00D04C85" w:rsidP="00D04C85">
      <w:pPr>
        <w:spacing w:line="288" w:lineRule="auto"/>
        <w:contextualSpacing/>
        <w:rPr>
          <w:sz w:val="20"/>
          <w:szCs w:val="20"/>
          <w:lang w:val="el-GR"/>
        </w:rPr>
      </w:pPr>
      <w:r>
        <w:rPr>
          <w:b/>
          <w:sz w:val="23"/>
          <w:szCs w:val="23"/>
          <w:lang w:val="el-GR"/>
        </w:rPr>
        <w:t xml:space="preserve">9.1  </w:t>
      </w:r>
      <w:r w:rsidRPr="00D04C85">
        <w:rPr>
          <w:sz w:val="20"/>
          <w:szCs w:val="20"/>
          <w:lang w:val="el-GR"/>
        </w:rPr>
        <w:t xml:space="preserve">Ο συμβαλλόμενος </w:t>
      </w:r>
      <w:r w:rsidRPr="00D04C85">
        <w:rPr>
          <w:b/>
          <w:sz w:val="20"/>
          <w:szCs w:val="20"/>
          <w:lang w:val="el-GR"/>
        </w:rPr>
        <w:t>υποχρεούται,</w:t>
      </w:r>
      <w:r w:rsidRPr="00D04C85">
        <w:rPr>
          <w:sz w:val="20"/>
          <w:szCs w:val="20"/>
          <w:lang w:val="el-GR"/>
        </w:rPr>
        <w:t xml:space="preserve"> για την πληρωμή του, </w:t>
      </w:r>
      <w:r w:rsidRPr="00D04C85">
        <w:rPr>
          <w:b/>
          <w:sz w:val="20"/>
          <w:szCs w:val="20"/>
          <w:u w:val="single"/>
          <w:lang w:val="el-GR"/>
        </w:rPr>
        <w:t>να υποβάλλει ηλεκτρονικό τιμολόγιο</w:t>
      </w:r>
      <w:r w:rsidRPr="00D04C85">
        <w:rPr>
          <w:sz w:val="20"/>
          <w:szCs w:val="20"/>
          <w:lang w:val="el-GR"/>
        </w:rPr>
        <w:t xml:space="preserve">, σύμφωνα με τις διατάξεις των άρθρων 148 έως 154 του ν.4601/2019 (ΦΕΚ 44/2019 τεύχος Α’), της ΚΥΑ 98979 ΕΞ 2021/10.08.2021 (ΦΕΚ 3766/2021 τεύχος </w:t>
      </w:r>
      <w:r w:rsidRPr="00FC29E9">
        <w:rPr>
          <w:sz w:val="20"/>
          <w:szCs w:val="20"/>
        </w:rPr>
        <w:t>B</w:t>
      </w:r>
      <w:r w:rsidRPr="00D04C85">
        <w:rPr>
          <w:sz w:val="20"/>
          <w:szCs w:val="20"/>
          <w:lang w:val="el-GR"/>
        </w:rPr>
        <w:t>’), της ΚΥΑ 63446/31.05.2021 (ΦΕΚ 2338/2021 τεύχος Β') και της ΚΥΑ 52445 ΕΞ 2023/2023 (ΦΕΚ 2385/2023 τεύχος Β').</w:t>
      </w:r>
    </w:p>
    <w:p w14:paraId="17DDD8C9" w14:textId="77777777" w:rsidR="00D04C85" w:rsidRPr="00D04C85" w:rsidRDefault="00D04C85" w:rsidP="00D04C85">
      <w:pPr>
        <w:contextualSpacing/>
        <w:rPr>
          <w:sz w:val="16"/>
          <w:szCs w:val="16"/>
          <w:lang w:val="el-GR"/>
        </w:rPr>
      </w:pPr>
    </w:p>
    <w:p w14:paraId="34D25968" w14:textId="77777777" w:rsidR="00D04C85" w:rsidRPr="00D04C85" w:rsidRDefault="00D04C85" w:rsidP="00D04C85">
      <w:pPr>
        <w:shd w:val="clear" w:color="auto" w:fill="EEECE1"/>
        <w:rPr>
          <w:b/>
          <w:sz w:val="20"/>
          <w:szCs w:val="20"/>
          <w:lang w:val="el-GR"/>
        </w:rPr>
      </w:pPr>
      <w:r w:rsidRPr="00D04C85">
        <w:rPr>
          <w:b/>
          <w:sz w:val="20"/>
          <w:szCs w:val="20"/>
          <w:lang w:val="el-GR"/>
        </w:rPr>
        <w:t xml:space="preserve">Τα στοιχεία για την Ηλεκτρονική Τιμολόγηση </w:t>
      </w:r>
      <w:r w:rsidRPr="00D04C85">
        <w:rPr>
          <w:sz w:val="20"/>
          <w:szCs w:val="20"/>
          <w:lang w:val="el-GR"/>
        </w:rPr>
        <w:t xml:space="preserve">στο Μητρώο Αναθετουσών Αρχών Ηλεκτρονικής Τιμολόγησης, </w:t>
      </w:r>
      <w:r w:rsidRPr="00D04C85">
        <w:rPr>
          <w:sz w:val="20"/>
          <w:szCs w:val="20"/>
          <w:u w:val="single"/>
          <w:lang w:val="el-GR"/>
        </w:rPr>
        <w:t>αναφέρονται στην 1</w:t>
      </w:r>
      <w:r w:rsidRPr="00D04C85">
        <w:rPr>
          <w:sz w:val="20"/>
          <w:szCs w:val="20"/>
          <w:u w:val="single"/>
          <w:vertAlign w:val="superscript"/>
          <w:lang w:val="el-GR"/>
        </w:rPr>
        <w:t>η</w:t>
      </w:r>
      <w:r w:rsidRPr="00D04C85">
        <w:rPr>
          <w:sz w:val="20"/>
          <w:szCs w:val="20"/>
          <w:u w:val="single"/>
          <w:lang w:val="el-GR"/>
        </w:rPr>
        <w:t xml:space="preserve"> σελίδα της σύμβασης</w:t>
      </w:r>
      <w:r w:rsidRPr="00D04C85">
        <w:rPr>
          <w:sz w:val="20"/>
          <w:szCs w:val="20"/>
          <w:lang w:val="el-GR"/>
        </w:rPr>
        <w:t>.</w:t>
      </w:r>
    </w:p>
    <w:p w14:paraId="04BCC214" w14:textId="77777777" w:rsidR="006D1D8F" w:rsidRPr="006D1D8F" w:rsidRDefault="006D1D8F" w:rsidP="006D1D8F">
      <w:pPr>
        <w:rPr>
          <w:sz w:val="20"/>
          <w:szCs w:val="20"/>
          <w:lang w:val="el-GR"/>
        </w:rPr>
      </w:pPr>
      <w:r w:rsidRPr="006D1D8F">
        <w:rPr>
          <w:b/>
          <w:bCs/>
          <w:sz w:val="20"/>
          <w:szCs w:val="20"/>
          <w:lang w:val="el-GR"/>
        </w:rPr>
        <w:t>9.</w:t>
      </w:r>
      <w:r w:rsidR="00D04C85">
        <w:rPr>
          <w:b/>
          <w:bCs/>
          <w:sz w:val="20"/>
          <w:szCs w:val="20"/>
          <w:lang w:val="el-GR"/>
        </w:rPr>
        <w:t>2</w:t>
      </w:r>
      <w:r w:rsidRPr="006D1D8F">
        <w:rPr>
          <w:b/>
          <w:bCs/>
          <w:sz w:val="20"/>
          <w:szCs w:val="20"/>
          <w:lang w:val="el-GR"/>
        </w:rPr>
        <w:t>.</w:t>
      </w:r>
      <w:r w:rsidRPr="006D1D8F">
        <w:rPr>
          <w:sz w:val="20"/>
          <w:szCs w:val="20"/>
          <w:lang w:val="el-GR"/>
        </w:rPr>
        <w:t xml:space="preserve"> Η πληρωμή του αναδόχου θα πραγματοποιηθεί με τον πιο κάτω τρόπο </w:t>
      </w:r>
      <w:r w:rsidRPr="006D1D8F">
        <w:rPr>
          <w:b/>
          <w:sz w:val="20"/>
          <w:szCs w:val="20"/>
          <w:lang w:val="el-GR"/>
        </w:rPr>
        <w:t xml:space="preserve">: </w:t>
      </w:r>
    </w:p>
    <w:p w14:paraId="586E1DD4" w14:textId="77777777" w:rsidR="006D1D8F" w:rsidRPr="006D1D8F" w:rsidRDefault="006D1D8F" w:rsidP="006D1D8F">
      <w:pPr>
        <w:rPr>
          <w:sz w:val="20"/>
          <w:szCs w:val="20"/>
          <w:lang w:val="el-GR"/>
        </w:rPr>
      </w:pPr>
      <w:r w:rsidRPr="006D1D8F">
        <w:rPr>
          <w:b/>
          <w:sz w:val="20"/>
          <w:szCs w:val="20"/>
          <w:lang w:val="el-GR"/>
        </w:rPr>
        <w:t>α)</w:t>
      </w:r>
      <w:r w:rsidRPr="006D1D8F">
        <w:rPr>
          <w:sz w:val="20"/>
          <w:szCs w:val="20"/>
          <w:lang w:val="el-GR"/>
        </w:rPr>
        <w:t xml:space="preserve"> Το </w:t>
      </w:r>
      <w:r w:rsidRPr="006D1D8F">
        <w:rPr>
          <w:b/>
          <w:sz w:val="20"/>
          <w:szCs w:val="20"/>
          <w:lang w:val="el-GR"/>
        </w:rPr>
        <w:t>100%</w:t>
      </w:r>
      <w:r w:rsidRPr="006D1D8F">
        <w:rPr>
          <w:sz w:val="20"/>
          <w:szCs w:val="20"/>
          <w:lang w:val="el-GR"/>
        </w:rPr>
        <w:t xml:space="preserve"> της συμβατικής αξίας μετά των τμηματικών παραδόσεων του προϊόντος.</w:t>
      </w:r>
    </w:p>
    <w:p w14:paraId="137B406F" w14:textId="77777777" w:rsidR="006D1D8F" w:rsidRPr="006D1D8F" w:rsidRDefault="006D1D8F" w:rsidP="00706840">
      <w:pPr>
        <w:spacing w:after="60"/>
        <w:rPr>
          <w:sz w:val="20"/>
          <w:szCs w:val="20"/>
          <w:lang w:val="el-GR"/>
        </w:rPr>
      </w:pPr>
      <w:r w:rsidRPr="006D1D8F">
        <w:rPr>
          <w:sz w:val="20"/>
          <w:szCs w:val="20"/>
          <w:lang w:val="el-GR"/>
        </w:rPr>
        <w:lastRenderedPageBreak/>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sidRPr="008D17A9">
        <w:rPr>
          <w:rStyle w:val="WW-FootnoteReference17"/>
          <w:sz w:val="20"/>
          <w:szCs w:val="20"/>
        </w:rPr>
        <w:footnoteReference w:id="4"/>
      </w:r>
      <w:r w:rsidRPr="006D1D8F">
        <w:rPr>
          <w:sz w:val="20"/>
          <w:szCs w:val="20"/>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7A63A3CF" w14:textId="77777777" w:rsidR="006D1D8F" w:rsidRPr="006D1D8F" w:rsidRDefault="006D1D8F" w:rsidP="00706840">
      <w:pPr>
        <w:spacing w:after="60"/>
        <w:rPr>
          <w:sz w:val="20"/>
          <w:szCs w:val="20"/>
          <w:lang w:val="el-GR"/>
        </w:rPr>
      </w:pPr>
      <w:r w:rsidRPr="006D1D8F">
        <w:rPr>
          <w:b/>
          <w:bCs/>
          <w:sz w:val="20"/>
          <w:szCs w:val="20"/>
          <w:lang w:val="el-GR"/>
        </w:rPr>
        <w:t>9.2.</w:t>
      </w:r>
      <w:r w:rsidRPr="008D17A9">
        <w:rPr>
          <w:sz w:val="20"/>
          <w:szCs w:val="20"/>
        </w:rPr>
        <w:t>To</w:t>
      </w:r>
      <w:r w:rsidRPr="006D1D8F">
        <w:rPr>
          <w:sz w:val="20"/>
          <w:szCs w:val="20"/>
          <w:lang w:val="el-GR"/>
        </w:rPr>
        <w:t xml:space="preserve">ν Ανάδοχο βαρύνουν </w:t>
      </w:r>
      <w:r w:rsidRPr="006D1D8F">
        <w:rPr>
          <w:sz w:val="20"/>
          <w:szCs w:val="20"/>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6D1D8F">
        <w:rPr>
          <w:sz w:val="20"/>
          <w:szCs w:val="20"/>
          <w:lang w:val="el-GR"/>
        </w:rPr>
        <w:t xml:space="preserve">ακόλουθες κρατήσεις: </w:t>
      </w:r>
    </w:p>
    <w:p w14:paraId="5B9032F6" w14:textId="77777777" w:rsidR="006D1D8F" w:rsidRPr="008D17A9" w:rsidRDefault="006D1D8F" w:rsidP="00706840">
      <w:pPr>
        <w:pStyle w:val="a4"/>
        <w:spacing w:after="60" w:line="276" w:lineRule="auto"/>
        <w:rPr>
          <w:sz w:val="20"/>
          <w:szCs w:val="20"/>
          <w:lang w:val="el-GR"/>
        </w:rPr>
      </w:pPr>
      <w:r w:rsidRPr="008D17A9">
        <w:rPr>
          <w:b/>
          <w:bCs/>
          <w:sz w:val="20"/>
          <w:szCs w:val="20"/>
          <w:lang w:val="el-GR"/>
        </w:rPr>
        <w:t>α)</w:t>
      </w:r>
      <w:r w:rsidRPr="008D17A9">
        <w:rPr>
          <w:sz w:val="20"/>
          <w:szCs w:val="20"/>
          <w:lang w:val="el-GR"/>
        </w:rPr>
        <w:t xml:space="preserve"> Κράτηση </w:t>
      </w:r>
      <w:r w:rsidRPr="008D17A9">
        <w:rPr>
          <w:b/>
          <w:sz w:val="20"/>
          <w:szCs w:val="20"/>
          <w:lang w:val="el-GR"/>
        </w:rPr>
        <w:t>0,1%</w:t>
      </w:r>
      <w:r w:rsidRPr="008D17A9">
        <w:rPr>
          <w:sz w:val="20"/>
          <w:szCs w:val="20"/>
          <w:lang w:val="el-GR"/>
        </w:rPr>
        <w:t xml:space="preserve"> η οποία υπολογίζεται επί της αξίας κάθε πληρωμής προ φόρων και κρατήσεων της</w:t>
      </w:r>
      <w:r w:rsidRPr="008D17A9">
        <w:rPr>
          <w:spacing w:val="1"/>
          <w:sz w:val="20"/>
          <w:szCs w:val="20"/>
          <w:lang w:val="el-GR"/>
        </w:rPr>
        <w:t xml:space="preserve"> </w:t>
      </w:r>
      <w:r w:rsidRPr="008D17A9">
        <w:rPr>
          <w:sz w:val="20"/>
          <w:szCs w:val="20"/>
          <w:lang w:val="el-GR"/>
        </w:rPr>
        <w:t xml:space="preserve">αρχικής, καθώς και κάθε συμπληρωματικής σύμβασης υπέρ της </w:t>
      </w:r>
      <w:r w:rsidRPr="008D17A9">
        <w:rPr>
          <w:b/>
          <w:color w:val="000000"/>
          <w:sz w:val="20"/>
          <w:szCs w:val="20"/>
          <w:lang w:val="el-GR"/>
        </w:rPr>
        <w:t>ΕΑΔΗΣΥ</w:t>
      </w:r>
      <w:r w:rsidRPr="008D17A9">
        <w:rPr>
          <w:sz w:val="20"/>
          <w:szCs w:val="20"/>
          <w:lang w:val="el-GR"/>
        </w:rPr>
        <w:t xml:space="preserve"> (άρθρο</w:t>
      </w:r>
      <w:r w:rsidRPr="008D17A9">
        <w:rPr>
          <w:spacing w:val="1"/>
          <w:sz w:val="20"/>
          <w:szCs w:val="20"/>
          <w:lang w:val="el-GR"/>
        </w:rPr>
        <w:t xml:space="preserve"> </w:t>
      </w:r>
      <w:r w:rsidRPr="008D17A9">
        <w:rPr>
          <w:sz w:val="20"/>
          <w:szCs w:val="20"/>
          <w:lang w:val="el-GR"/>
        </w:rPr>
        <w:t>4</w:t>
      </w:r>
      <w:r w:rsidRPr="008D17A9">
        <w:rPr>
          <w:spacing w:val="-1"/>
          <w:sz w:val="20"/>
          <w:szCs w:val="20"/>
          <w:lang w:val="el-GR"/>
        </w:rPr>
        <w:t xml:space="preserve"> </w:t>
      </w:r>
      <w:r w:rsidRPr="008D17A9">
        <w:rPr>
          <w:sz w:val="20"/>
          <w:szCs w:val="20"/>
          <w:lang w:val="el-GR"/>
        </w:rPr>
        <w:t xml:space="preserve">Ν.4013/2011, </w:t>
      </w:r>
      <w:r w:rsidRPr="008D17A9">
        <w:rPr>
          <w:color w:val="000000"/>
          <w:sz w:val="20"/>
          <w:szCs w:val="20"/>
          <w:lang w:val="el-GR"/>
        </w:rPr>
        <w:t xml:space="preserve">ν.4912/22 </w:t>
      </w:r>
      <w:r w:rsidRPr="008D17A9">
        <w:rPr>
          <w:color w:val="000000"/>
          <w:sz w:val="20"/>
          <w:szCs w:val="20"/>
        </w:rPr>
        <w:t> </w:t>
      </w:r>
      <w:r w:rsidRPr="008D17A9">
        <w:rPr>
          <w:spacing w:val="-2"/>
          <w:sz w:val="20"/>
          <w:szCs w:val="20"/>
          <w:lang w:val="el-GR"/>
        </w:rPr>
        <w:t xml:space="preserve"> </w:t>
      </w:r>
      <w:r w:rsidRPr="008D17A9">
        <w:rPr>
          <w:sz w:val="20"/>
          <w:szCs w:val="20"/>
          <w:lang w:val="el-GR"/>
        </w:rPr>
        <w:t>όπως</w:t>
      </w:r>
      <w:r w:rsidRPr="008D17A9">
        <w:rPr>
          <w:spacing w:val="-3"/>
          <w:sz w:val="20"/>
          <w:szCs w:val="20"/>
          <w:lang w:val="el-GR"/>
        </w:rPr>
        <w:t xml:space="preserve"> </w:t>
      </w:r>
      <w:r w:rsidRPr="008D17A9">
        <w:rPr>
          <w:sz w:val="20"/>
          <w:szCs w:val="20"/>
          <w:lang w:val="el-GR"/>
        </w:rPr>
        <w:t>ισχύει)</w:t>
      </w:r>
    </w:p>
    <w:p w14:paraId="45FFDD76" w14:textId="77777777" w:rsidR="006D1D8F" w:rsidRPr="008D17A9" w:rsidRDefault="006D1D8F" w:rsidP="004043A1">
      <w:pPr>
        <w:pStyle w:val="a4"/>
        <w:spacing w:after="60" w:line="276" w:lineRule="auto"/>
        <w:rPr>
          <w:sz w:val="20"/>
          <w:szCs w:val="20"/>
          <w:lang w:val="el-GR"/>
        </w:rPr>
      </w:pPr>
      <w:r w:rsidRPr="008D17A9">
        <w:rPr>
          <w:b/>
          <w:bCs/>
          <w:sz w:val="20"/>
          <w:szCs w:val="20"/>
          <w:lang w:val="el-GR"/>
        </w:rPr>
        <w:t>β)</w:t>
      </w:r>
      <w:r w:rsidRPr="008D17A9">
        <w:rPr>
          <w:sz w:val="20"/>
          <w:szCs w:val="20"/>
          <w:lang w:val="el-GR"/>
        </w:rPr>
        <w:t xml:space="preserve"> Κράτηση ύψους </w:t>
      </w:r>
      <w:r w:rsidRPr="008D17A9">
        <w:rPr>
          <w:b/>
          <w:sz w:val="20"/>
          <w:szCs w:val="20"/>
          <w:lang w:val="el-GR"/>
        </w:rPr>
        <w:t>0,02%</w:t>
      </w:r>
      <w:r w:rsidRPr="008D17A9">
        <w:rPr>
          <w:sz w:val="20"/>
          <w:szCs w:val="20"/>
          <w:lang w:val="el-GR"/>
        </w:rPr>
        <w:t xml:space="preserve"> υπέρ της ανάπτυξης και συντήρησης του </w:t>
      </w:r>
      <w:r w:rsidRPr="008D17A9">
        <w:rPr>
          <w:b/>
          <w:sz w:val="20"/>
          <w:szCs w:val="20"/>
          <w:lang w:val="el-GR"/>
        </w:rPr>
        <w:t>ΟΠΣ ΕΣΗΔΗΣ</w:t>
      </w:r>
      <w:r w:rsidRPr="008D17A9">
        <w:rPr>
          <w:sz w:val="20"/>
          <w:szCs w:val="20"/>
          <w:lang w:val="el-GR"/>
        </w:rPr>
        <w:t>, η οποία υπολογίζεται επί</w:t>
      </w:r>
      <w:r w:rsidRPr="008D17A9">
        <w:rPr>
          <w:spacing w:val="1"/>
          <w:sz w:val="20"/>
          <w:szCs w:val="20"/>
          <w:lang w:val="el-GR"/>
        </w:rPr>
        <w:t xml:space="preserve"> </w:t>
      </w:r>
      <w:r w:rsidRPr="008D17A9">
        <w:rPr>
          <w:sz w:val="20"/>
          <w:szCs w:val="20"/>
          <w:lang w:val="el-GR"/>
        </w:rPr>
        <w:t>της</w:t>
      </w:r>
      <w:r w:rsidRPr="008D17A9">
        <w:rPr>
          <w:spacing w:val="1"/>
          <w:sz w:val="20"/>
          <w:szCs w:val="20"/>
          <w:lang w:val="el-GR"/>
        </w:rPr>
        <w:t xml:space="preserve"> </w:t>
      </w:r>
      <w:r w:rsidRPr="008D17A9">
        <w:rPr>
          <w:sz w:val="20"/>
          <w:szCs w:val="20"/>
          <w:lang w:val="el-GR"/>
        </w:rPr>
        <w:t>αξίας,</w:t>
      </w:r>
      <w:r w:rsidRPr="008D17A9">
        <w:rPr>
          <w:spacing w:val="1"/>
          <w:sz w:val="20"/>
          <w:szCs w:val="20"/>
          <w:lang w:val="el-GR"/>
        </w:rPr>
        <w:t xml:space="preserve"> </w:t>
      </w:r>
      <w:r w:rsidRPr="008D17A9">
        <w:rPr>
          <w:sz w:val="20"/>
          <w:szCs w:val="20"/>
          <w:lang w:val="el-GR"/>
        </w:rPr>
        <w:t>εκτός</w:t>
      </w:r>
      <w:r w:rsidRPr="008D17A9">
        <w:rPr>
          <w:spacing w:val="1"/>
          <w:sz w:val="20"/>
          <w:szCs w:val="20"/>
          <w:lang w:val="el-GR"/>
        </w:rPr>
        <w:t xml:space="preserve"> </w:t>
      </w:r>
      <w:r w:rsidRPr="008D17A9">
        <w:rPr>
          <w:sz w:val="20"/>
          <w:szCs w:val="20"/>
          <w:lang w:val="el-GR"/>
        </w:rPr>
        <w:t>ΦΠΑ,</w:t>
      </w:r>
      <w:r w:rsidRPr="008D17A9">
        <w:rPr>
          <w:spacing w:val="1"/>
          <w:sz w:val="20"/>
          <w:szCs w:val="20"/>
          <w:lang w:val="el-GR"/>
        </w:rPr>
        <w:t xml:space="preserve"> </w:t>
      </w:r>
      <w:r w:rsidRPr="008D17A9">
        <w:rPr>
          <w:sz w:val="20"/>
          <w:szCs w:val="20"/>
          <w:lang w:val="el-GR"/>
        </w:rPr>
        <w:t>της</w:t>
      </w:r>
      <w:r w:rsidRPr="008D17A9">
        <w:rPr>
          <w:spacing w:val="1"/>
          <w:sz w:val="20"/>
          <w:szCs w:val="20"/>
          <w:lang w:val="el-GR"/>
        </w:rPr>
        <w:t xml:space="preserve"> </w:t>
      </w:r>
      <w:r w:rsidRPr="008D17A9">
        <w:rPr>
          <w:sz w:val="20"/>
          <w:szCs w:val="20"/>
          <w:lang w:val="el-GR"/>
        </w:rPr>
        <w:t>αρχικής,</w:t>
      </w:r>
      <w:r w:rsidRPr="008D17A9">
        <w:rPr>
          <w:spacing w:val="1"/>
          <w:sz w:val="20"/>
          <w:szCs w:val="20"/>
          <w:lang w:val="el-GR"/>
        </w:rPr>
        <w:t xml:space="preserve"> </w:t>
      </w:r>
      <w:r w:rsidRPr="008D17A9">
        <w:rPr>
          <w:sz w:val="20"/>
          <w:szCs w:val="20"/>
          <w:lang w:val="el-GR"/>
        </w:rPr>
        <w:t>καθώς</w:t>
      </w:r>
      <w:r w:rsidRPr="008D17A9">
        <w:rPr>
          <w:spacing w:val="1"/>
          <w:sz w:val="20"/>
          <w:szCs w:val="20"/>
          <w:lang w:val="el-GR"/>
        </w:rPr>
        <w:t xml:space="preserve"> </w:t>
      </w:r>
      <w:r w:rsidRPr="008D17A9">
        <w:rPr>
          <w:sz w:val="20"/>
          <w:szCs w:val="20"/>
          <w:lang w:val="el-GR"/>
        </w:rPr>
        <w:t>και</w:t>
      </w:r>
      <w:r w:rsidRPr="008D17A9">
        <w:rPr>
          <w:spacing w:val="1"/>
          <w:sz w:val="20"/>
          <w:szCs w:val="20"/>
          <w:lang w:val="el-GR"/>
        </w:rPr>
        <w:t xml:space="preserve"> </w:t>
      </w:r>
      <w:r w:rsidRPr="008D17A9">
        <w:rPr>
          <w:sz w:val="20"/>
          <w:szCs w:val="20"/>
          <w:lang w:val="el-GR"/>
        </w:rPr>
        <w:t>κάθε</w:t>
      </w:r>
      <w:r w:rsidRPr="008D17A9">
        <w:rPr>
          <w:spacing w:val="1"/>
          <w:sz w:val="20"/>
          <w:szCs w:val="20"/>
          <w:lang w:val="el-GR"/>
        </w:rPr>
        <w:t xml:space="preserve"> </w:t>
      </w:r>
      <w:r w:rsidRPr="008D17A9">
        <w:rPr>
          <w:sz w:val="20"/>
          <w:szCs w:val="20"/>
          <w:lang w:val="el-GR"/>
        </w:rPr>
        <w:t>συμπληρωματικής</w:t>
      </w:r>
      <w:r w:rsidRPr="008D17A9">
        <w:rPr>
          <w:spacing w:val="1"/>
          <w:sz w:val="20"/>
          <w:szCs w:val="20"/>
          <w:lang w:val="el-GR"/>
        </w:rPr>
        <w:t xml:space="preserve"> </w:t>
      </w:r>
      <w:r w:rsidRPr="008D17A9">
        <w:rPr>
          <w:sz w:val="20"/>
          <w:szCs w:val="20"/>
          <w:lang w:val="el-GR"/>
        </w:rPr>
        <w:t>σύμβασης.</w:t>
      </w:r>
      <w:r w:rsidRPr="008D17A9">
        <w:rPr>
          <w:spacing w:val="1"/>
          <w:sz w:val="20"/>
          <w:szCs w:val="20"/>
          <w:lang w:val="el-GR"/>
        </w:rPr>
        <w:t xml:space="preserve"> </w:t>
      </w:r>
      <w:r w:rsidRPr="008D17A9">
        <w:rPr>
          <w:sz w:val="20"/>
          <w:szCs w:val="20"/>
          <w:lang w:val="el-GR"/>
        </w:rPr>
        <w:t>Το</w:t>
      </w:r>
      <w:r w:rsidRPr="008D17A9">
        <w:rPr>
          <w:spacing w:val="1"/>
          <w:sz w:val="20"/>
          <w:szCs w:val="20"/>
          <w:lang w:val="el-GR"/>
        </w:rPr>
        <w:t xml:space="preserve"> </w:t>
      </w:r>
      <w:r w:rsidRPr="008D17A9">
        <w:rPr>
          <w:sz w:val="20"/>
          <w:szCs w:val="20"/>
          <w:lang w:val="el-GR"/>
        </w:rPr>
        <w:t>ποσό</w:t>
      </w:r>
      <w:r w:rsidRPr="008D17A9">
        <w:rPr>
          <w:spacing w:val="1"/>
          <w:sz w:val="20"/>
          <w:szCs w:val="20"/>
          <w:lang w:val="el-GR"/>
        </w:rPr>
        <w:t xml:space="preserve"> </w:t>
      </w:r>
      <w:r w:rsidRPr="008D17A9">
        <w:rPr>
          <w:sz w:val="20"/>
          <w:szCs w:val="20"/>
          <w:lang w:val="el-GR"/>
        </w:rPr>
        <w:t>αυτό</w:t>
      </w:r>
      <w:r w:rsidRPr="008D17A9">
        <w:rPr>
          <w:spacing w:val="1"/>
          <w:sz w:val="20"/>
          <w:szCs w:val="20"/>
          <w:lang w:val="el-GR"/>
        </w:rPr>
        <w:t xml:space="preserve"> </w:t>
      </w:r>
      <w:r w:rsidRPr="008D17A9">
        <w:rPr>
          <w:sz w:val="20"/>
          <w:szCs w:val="20"/>
          <w:lang w:val="el-GR"/>
        </w:rPr>
        <w:t>παρακρατείται</w:t>
      </w:r>
      <w:r w:rsidRPr="008D17A9">
        <w:rPr>
          <w:spacing w:val="1"/>
          <w:sz w:val="20"/>
          <w:szCs w:val="20"/>
          <w:lang w:val="el-GR"/>
        </w:rPr>
        <w:t xml:space="preserve"> </w:t>
      </w:r>
      <w:r w:rsidRPr="008D17A9">
        <w:rPr>
          <w:sz w:val="20"/>
          <w:szCs w:val="20"/>
          <w:lang w:val="el-GR"/>
        </w:rPr>
        <w:t>σε</w:t>
      </w:r>
      <w:r w:rsidRPr="008D17A9">
        <w:rPr>
          <w:spacing w:val="1"/>
          <w:sz w:val="20"/>
          <w:szCs w:val="20"/>
          <w:lang w:val="el-GR"/>
        </w:rPr>
        <w:t xml:space="preserve"> </w:t>
      </w:r>
      <w:r w:rsidRPr="008D17A9">
        <w:rPr>
          <w:sz w:val="20"/>
          <w:szCs w:val="20"/>
          <w:lang w:val="el-GR"/>
        </w:rPr>
        <w:t>κάθε</w:t>
      </w:r>
      <w:r w:rsidRPr="008D17A9">
        <w:rPr>
          <w:spacing w:val="1"/>
          <w:sz w:val="20"/>
          <w:szCs w:val="20"/>
          <w:lang w:val="el-GR"/>
        </w:rPr>
        <w:t xml:space="preserve"> </w:t>
      </w:r>
      <w:r w:rsidRPr="008D17A9">
        <w:rPr>
          <w:sz w:val="20"/>
          <w:szCs w:val="20"/>
          <w:lang w:val="el-GR"/>
        </w:rPr>
        <w:t>πληρωμή</w:t>
      </w:r>
      <w:r w:rsidRPr="008D17A9">
        <w:rPr>
          <w:spacing w:val="1"/>
          <w:sz w:val="20"/>
          <w:szCs w:val="20"/>
          <w:lang w:val="el-GR"/>
        </w:rPr>
        <w:t xml:space="preserve"> </w:t>
      </w:r>
      <w:r w:rsidRPr="008D17A9">
        <w:rPr>
          <w:sz w:val="20"/>
          <w:szCs w:val="20"/>
          <w:lang w:val="el-GR"/>
        </w:rPr>
        <w:t>από</w:t>
      </w:r>
      <w:r w:rsidRPr="008D17A9">
        <w:rPr>
          <w:spacing w:val="1"/>
          <w:sz w:val="20"/>
          <w:szCs w:val="20"/>
          <w:lang w:val="el-GR"/>
        </w:rPr>
        <w:t xml:space="preserve"> </w:t>
      </w:r>
      <w:r w:rsidRPr="008D17A9">
        <w:rPr>
          <w:sz w:val="20"/>
          <w:szCs w:val="20"/>
          <w:lang w:val="el-GR"/>
        </w:rPr>
        <w:t>την</w:t>
      </w:r>
      <w:r w:rsidRPr="008D17A9">
        <w:rPr>
          <w:spacing w:val="1"/>
          <w:sz w:val="20"/>
          <w:szCs w:val="20"/>
          <w:lang w:val="el-GR"/>
        </w:rPr>
        <w:t xml:space="preserve"> </w:t>
      </w:r>
      <w:r w:rsidRPr="008D17A9">
        <w:rPr>
          <w:sz w:val="20"/>
          <w:szCs w:val="20"/>
          <w:lang w:val="el-GR"/>
        </w:rPr>
        <w:t>αναθέτουσα</w:t>
      </w:r>
      <w:r w:rsidRPr="008D17A9">
        <w:rPr>
          <w:spacing w:val="1"/>
          <w:sz w:val="20"/>
          <w:szCs w:val="20"/>
          <w:lang w:val="el-GR"/>
        </w:rPr>
        <w:t xml:space="preserve"> </w:t>
      </w:r>
      <w:r w:rsidRPr="008D17A9">
        <w:rPr>
          <w:sz w:val="20"/>
          <w:szCs w:val="20"/>
          <w:lang w:val="el-GR"/>
        </w:rPr>
        <w:t>αρχή</w:t>
      </w:r>
      <w:r w:rsidRPr="008D17A9">
        <w:rPr>
          <w:spacing w:val="1"/>
          <w:sz w:val="20"/>
          <w:szCs w:val="20"/>
          <w:lang w:val="el-GR"/>
        </w:rPr>
        <w:t xml:space="preserve"> </w:t>
      </w:r>
      <w:r w:rsidRPr="008D17A9">
        <w:rPr>
          <w:sz w:val="20"/>
          <w:szCs w:val="20"/>
          <w:lang w:val="el-GR"/>
        </w:rPr>
        <w:t>στο</w:t>
      </w:r>
      <w:r w:rsidRPr="008D17A9">
        <w:rPr>
          <w:spacing w:val="1"/>
          <w:sz w:val="20"/>
          <w:szCs w:val="20"/>
          <w:lang w:val="el-GR"/>
        </w:rPr>
        <w:t xml:space="preserve"> </w:t>
      </w:r>
      <w:r w:rsidRPr="008D17A9">
        <w:rPr>
          <w:sz w:val="20"/>
          <w:szCs w:val="20"/>
          <w:lang w:val="el-GR"/>
        </w:rPr>
        <w:t>όνομα</w:t>
      </w:r>
      <w:r w:rsidRPr="008D17A9">
        <w:rPr>
          <w:spacing w:val="1"/>
          <w:sz w:val="20"/>
          <w:szCs w:val="20"/>
          <w:lang w:val="el-GR"/>
        </w:rPr>
        <w:t xml:space="preserve"> </w:t>
      </w:r>
      <w:r w:rsidRPr="008D17A9">
        <w:rPr>
          <w:sz w:val="20"/>
          <w:szCs w:val="20"/>
          <w:lang w:val="el-GR"/>
        </w:rPr>
        <w:t>και</w:t>
      </w:r>
      <w:r w:rsidRPr="008D17A9">
        <w:rPr>
          <w:spacing w:val="1"/>
          <w:sz w:val="20"/>
          <w:szCs w:val="20"/>
          <w:lang w:val="el-GR"/>
        </w:rPr>
        <w:t xml:space="preserve"> </w:t>
      </w:r>
      <w:r w:rsidRPr="008D17A9">
        <w:rPr>
          <w:sz w:val="20"/>
          <w:szCs w:val="20"/>
          <w:lang w:val="el-GR"/>
        </w:rPr>
        <w:t>για</w:t>
      </w:r>
      <w:r w:rsidRPr="008D17A9">
        <w:rPr>
          <w:spacing w:val="1"/>
          <w:sz w:val="20"/>
          <w:szCs w:val="20"/>
          <w:lang w:val="el-GR"/>
        </w:rPr>
        <w:t xml:space="preserve"> </w:t>
      </w:r>
      <w:r w:rsidRPr="008D17A9">
        <w:rPr>
          <w:sz w:val="20"/>
          <w:szCs w:val="20"/>
          <w:lang w:val="el-GR"/>
        </w:rPr>
        <w:t>λογαριασμό</w:t>
      </w:r>
      <w:r w:rsidRPr="008D17A9">
        <w:rPr>
          <w:spacing w:val="1"/>
          <w:sz w:val="20"/>
          <w:szCs w:val="20"/>
          <w:lang w:val="el-GR"/>
        </w:rPr>
        <w:t xml:space="preserve"> </w:t>
      </w:r>
      <w:r w:rsidRPr="008D17A9">
        <w:rPr>
          <w:sz w:val="20"/>
          <w:szCs w:val="20"/>
          <w:lang w:val="el-GR"/>
        </w:rPr>
        <w:t>του</w:t>
      </w:r>
      <w:r w:rsidRPr="008D17A9">
        <w:rPr>
          <w:spacing w:val="1"/>
          <w:sz w:val="20"/>
          <w:szCs w:val="20"/>
          <w:lang w:val="el-GR"/>
        </w:rPr>
        <w:t xml:space="preserve"> </w:t>
      </w:r>
      <w:r w:rsidRPr="008D17A9">
        <w:rPr>
          <w:sz w:val="20"/>
          <w:szCs w:val="20"/>
          <w:lang w:val="el-GR"/>
        </w:rPr>
        <w:t>Υπουργείου</w:t>
      </w:r>
      <w:r w:rsidRPr="008D17A9">
        <w:rPr>
          <w:spacing w:val="-3"/>
          <w:sz w:val="20"/>
          <w:szCs w:val="20"/>
          <w:lang w:val="el-GR"/>
        </w:rPr>
        <w:t xml:space="preserve"> </w:t>
      </w:r>
      <w:r w:rsidRPr="008D17A9">
        <w:rPr>
          <w:sz w:val="20"/>
          <w:szCs w:val="20"/>
          <w:lang w:val="el-GR"/>
        </w:rPr>
        <w:t>Ψηφιακής</w:t>
      </w:r>
      <w:r w:rsidRPr="008D17A9">
        <w:rPr>
          <w:spacing w:val="-3"/>
          <w:sz w:val="20"/>
          <w:szCs w:val="20"/>
          <w:lang w:val="el-GR"/>
        </w:rPr>
        <w:t xml:space="preserve"> </w:t>
      </w:r>
      <w:r w:rsidRPr="008D17A9">
        <w:rPr>
          <w:sz w:val="20"/>
          <w:szCs w:val="20"/>
          <w:lang w:val="el-GR"/>
        </w:rPr>
        <w:t>Διακυβέρνησης</w:t>
      </w:r>
      <w:r w:rsidRPr="008D17A9">
        <w:rPr>
          <w:spacing w:val="-1"/>
          <w:sz w:val="20"/>
          <w:szCs w:val="20"/>
          <w:lang w:val="el-GR"/>
        </w:rPr>
        <w:t xml:space="preserve"> </w:t>
      </w:r>
      <w:r w:rsidRPr="008D17A9">
        <w:rPr>
          <w:sz w:val="20"/>
          <w:szCs w:val="20"/>
          <w:lang w:val="el-GR"/>
        </w:rPr>
        <w:t>σύμφωνα</w:t>
      </w:r>
      <w:r w:rsidRPr="008D17A9">
        <w:rPr>
          <w:spacing w:val="-1"/>
          <w:sz w:val="20"/>
          <w:szCs w:val="20"/>
          <w:lang w:val="el-GR"/>
        </w:rPr>
        <w:t xml:space="preserve"> </w:t>
      </w:r>
      <w:r w:rsidRPr="008D17A9">
        <w:rPr>
          <w:sz w:val="20"/>
          <w:szCs w:val="20"/>
          <w:lang w:val="el-GR"/>
        </w:rPr>
        <w:t>με</w:t>
      </w:r>
      <w:r w:rsidRPr="008D17A9">
        <w:rPr>
          <w:spacing w:val="-3"/>
          <w:sz w:val="20"/>
          <w:szCs w:val="20"/>
          <w:lang w:val="el-GR"/>
        </w:rPr>
        <w:t xml:space="preserve"> </w:t>
      </w:r>
      <w:r w:rsidRPr="008D17A9">
        <w:rPr>
          <w:sz w:val="20"/>
          <w:szCs w:val="20"/>
          <w:lang w:val="el-GR"/>
        </w:rPr>
        <w:t>την</w:t>
      </w:r>
      <w:r w:rsidRPr="008D17A9">
        <w:rPr>
          <w:spacing w:val="-1"/>
          <w:sz w:val="20"/>
          <w:szCs w:val="20"/>
          <w:lang w:val="el-GR"/>
        </w:rPr>
        <w:t xml:space="preserve"> </w:t>
      </w:r>
      <w:r w:rsidRPr="008D17A9">
        <w:rPr>
          <w:sz w:val="20"/>
          <w:szCs w:val="20"/>
          <w:lang w:val="el-GR"/>
        </w:rPr>
        <w:t>παρ.</w:t>
      </w:r>
      <w:r w:rsidRPr="008D17A9">
        <w:rPr>
          <w:spacing w:val="-1"/>
          <w:sz w:val="20"/>
          <w:szCs w:val="20"/>
          <w:lang w:val="el-GR"/>
        </w:rPr>
        <w:t xml:space="preserve"> </w:t>
      </w:r>
      <w:r w:rsidRPr="008D17A9">
        <w:rPr>
          <w:sz w:val="20"/>
          <w:szCs w:val="20"/>
          <w:lang w:val="el-GR"/>
        </w:rPr>
        <w:t>6</w:t>
      </w:r>
      <w:r w:rsidRPr="008D17A9">
        <w:rPr>
          <w:spacing w:val="-3"/>
          <w:sz w:val="20"/>
          <w:szCs w:val="20"/>
          <w:lang w:val="el-GR"/>
        </w:rPr>
        <w:t xml:space="preserve"> </w:t>
      </w:r>
      <w:r w:rsidRPr="008D17A9">
        <w:rPr>
          <w:sz w:val="20"/>
          <w:szCs w:val="20"/>
          <w:lang w:val="el-GR"/>
        </w:rPr>
        <w:t>του άρθρου</w:t>
      </w:r>
      <w:r w:rsidRPr="008D17A9">
        <w:rPr>
          <w:spacing w:val="-3"/>
          <w:sz w:val="20"/>
          <w:szCs w:val="20"/>
          <w:lang w:val="el-GR"/>
        </w:rPr>
        <w:t xml:space="preserve"> </w:t>
      </w:r>
      <w:r w:rsidRPr="008D17A9">
        <w:rPr>
          <w:sz w:val="20"/>
          <w:szCs w:val="20"/>
          <w:lang w:val="el-GR"/>
        </w:rPr>
        <w:t>36</w:t>
      </w:r>
      <w:r w:rsidRPr="008D17A9">
        <w:rPr>
          <w:spacing w:val="-1"/>
          <w:sz w:val="20"/>
          <w:szCs w:val="20"/>
          <w:lang w:val="el-GR"/>
        </w:rPr>
        <w:t xml:space="preserve"> </w:t>
      </w:r>
      <w:r w:rsidRPr="008D17A9">
        <w:rPr>
          <w:sz w:val="20"/>
          <w:szCs w:val="20"/>
          <w:lang w:val="el-GR"/>
        </w:rPr>
        <w:t>του</w:t>
      </w:r>
      <w:r w:rsidRPr="008D17A9">
        <w:rPr>
          <w:spacing w:val="1"/>
          <w:sz w:val="20"/>
          <w:szCs w:val="20"/>
          <w:lang w:val="el-GR"/>
        </w:rPr>
        <w:t xml:space="preserve"> </w:t>
      </w:r>
      <w:r w:rsidRPr="008D17A9">
        <w:rPr>
          <w:sz w:val="20"/>
          <w:szCs w:val="20"/>
          <w:lang w:val="el-GR"/>
        </w:rPr>
        <w:t>ν.</w:t>
      </w:r>
      <w:r w:rsidRPr="008D17A9">
        <w:rPr>
          <w:spacing w:val="-4"/>
          <w:sz w:val="20"/>
          <w:szCs w:val="20"/>
          <w:lang w:val="el-GR"/>
        </w:rPr>
        <w:t xml:space="preserve"> </w:t>
      </w:r>
      <w:r w:rsidRPr="008D17A9">
        <w:rPr>
          <w:sz w:val="20"/>
          <w:szCs w:val="20"/>
          <w:lang w:val="el-GR"/>
        </w:rPr>
        <w:t>4412/2016.</w:t>
      </w:r>
    </w:p>
    <w:p w14:paraId="03DFC665" w14:textId="77777777" w:rsidR="004043A1" w:rsidRDefault="006D1D8F" w:rsidP="004043A1">
      <w:pPr>
        <w:pStyle w:val="Web"/>
        <w:shd w:val="clear" w:color="auto" w:fill="FFFFFF"/>
        <w:spacing w:before="0" w:beforeAutospacing="0" w:after="0" w:afterAutospacing="0" w:line="276" w:lineRule="auto"/>
        <w:jc w:val="both"/>
        <w:rPr>
          <w:rFonts w:ascii="Calibri" w:hAnsi="Calibri" w:cs="Calibri"/>
          <w:color w:val="000000"/>
          <w:sz w:val="20"/>
          <w:szCs w:val="20"/>
        </w:rPr>
      </w:pPr>
      <w:r w:rsidRPr="008D17A9">
        <w:rPr>
          <w:rFonts w:ascii="Calibri" w:hAnsi="Calibri" w:cs="Calibri"/>
          <w:b/>
          <w:sz w:val="20"/>
          <w:szCs w:val="20"/>
        </w:rPr>
        <w:t>Οι υπέρ τρίτων κρατήσεις</w:t>
      </w:r>
      <w:r w:rsidRPr="008D17A9">
        <w:rPr>
          <w:rFonts w:ascii="Calibri" w:hAnsi="Calibri" w:cs="Calibri"/>
          <w:sz w:val="20"/>
          <w:szCs w:val="20"/>
        </w:rPr>
        <w:t xml:space="preserve"> υπόκεινται στο εκάστοτε ισχύον αναλογικό τέλος χαρτοσήμου και στην επ’ αυτού εισφορά υπέρ ΟΓΑ.</w:t>
      </w:r>
      <w:r w:rsidRPr="008D17A9">
        <w:rPr>
          <w:rFonts w:ascii="Calibri" w:hAnsi="Calibri" w:cs="Calibri"/>
          <w:color w:val="000000"/>
          <w:sz w:val="20"/>
          <w:szCs w:val="20"/>
        </w:rPr>
        <w:t xml:space="preserve"> Όλες οι ανωτέρω κρατήσεις (περίπτωση α και β) υπάγονται σε χαρτόσημο </w:t>
      </w:r>
      <w:r w:rsidRPr="008D17A9">
        <w:rPr>
          <w:rFonts w:ascii="Calibri" w:hAnsi="Calibri" w:cs="Calibri"/>
          <w:b/>
          <w:color w:val="000000"/>
          <w:sz w:val="20"/>
          <w:szCs w:val="20"/>
        </w:rPr>
        <w:t>3%</w:t>
      </w:r>
      <w:r w:rsidRPr="008D17A9">
        <w:rPr>
          <w:rFonts w:ascii="Calibri" w:hAnsi="Calibri" w:cs="Calibri"/>
          <w:color w:val="000000"/>
          <w:sz w:val="20"/>
          <w:szCs w:val="20"/>
        </w:rPr>
        <w:t xml:space="preserve"> και ΟΓΑ χαρτοσήμου που υπολογίζεται με ποσοστό </w:t>
      </w:r>
      <w:r w:rsidRPr="008D17A9">
        <w:rPr>
          <w:rFonts w:ascii="Calibri" w:hAnsi="Calibri" w:cs="Calibri"/>
          <w:b/>
          <w:color w:val="000000"/>
          <w:sz w:val="20"/>
          <w:szCs w:val="20"/>
        </w:rPr>
        <w:t>20%</w:t>
      </w:r>
      <w:r w:rsidRPr="008D17A9">
        <w:rPr>
          <w:rFonts w:ascii="Calibri" w:hAnsi="Calibri" w:cs="Calibri"/>
          <w:color w:val="000000"/>
          <w:sz w:val="20"/>
          <w:szCs w:val="20"/>
        </w:rPr>
        <w:t xml:space="preserve"> επί του χαρτοσήμου. Το ποσό αυτό καταβάλλεται στο Δημόσιο σύμφωνα με τις ισχύουσες διατάξεις περί χαρτοσήμου.</w:t>
      </w:r>
    </w:p>
    <w:p w14:paraId="3ACAD1F4" w14:textId="77777777" w:rsidR="006D1D8F" w:rsidRDefault="004043A1" w:rsidP="00706840">
      <w:pPr>
        <w:pStyle w:val="Web"/>
        <w:shd w:val="clear" w:color="auto" w:fill="FFFFFF"/>
        <w:spacing w:before="0" w:beforeAutospacing="0" w:after="0" w:afterAutospacing="0" w:line="276" w:lineRule="auto"/>
        <w:jc w:val="both"/>
        <w:rPr>
          <w:rFonts w:ascii="Calibri" w:hAnsi="Calibri"/>
          <w:sz w:val="20"/>
          <w:szCs w:val="20"/>
        </w:rPr>
      </w:pPr>
      <w:r>
        <w:rPr>
          <w:rFonts w:ascii="Calibri" w:hAnsi="Calibri" w:cs="Calibri"/>
          <w:color w:val="000000"/>
          <w:sz w:val="20"/>
          <w:szCs w:val="20"/>
        </w:rPr>
        <w:t xml:space="preserve"> </w:t>
      </w:r>
      <w:r w:rsidR="006D1D8F" w:rsidRPr="004043A1">
        <w:rPr>
          <w:rFonts w:ascii="Calibri" w:hAnsi="Calibri"/>
          <w:sz w:val="20"/>
          <w:szCs w:val="20"/>
        </w:rPr>
        <w:t xml:space="preserve">Με κάθε πληρωμή θα γίνεται η προβλεπόμενη από την κείμενη νομοθεσία </w:t>
      </w:r>
      <w:r w:rsidR="006D1D8F" w:rsidRPr="004043A1">
        <w:rPr>
          <w:rFonts w:ascii="Calibri" w:hAnsi="Calibri"/>
          <w:b/>
          <w:sz w:val="20"/>
          <w:szCs w:val="20"/>
        </w:rPr>
        <w:t>παρακράτηση φόρου εισοδήματο</w:t>
      </w:r>
      <w:r w:rsidR="006D1D8F" w:rsidRPr="004043A1">
        <w:rPr>
          <w:rFonts w:ascii="Calibri" w:hAnsi="Calibri"/>
          <w:sz w:val="20"/>
          <w:szCs w:val="20"/>
        </w:rPr>
        <w:t xml:space="preserve">ς αξίας </w:t>
      </w:r>
      <w:r w:rsidR="006D1D8F" w:rsidRPr="004043A1">
        <w:rPr>
          <w:rFonts w:ascii="Calibri" w:hAnsi="Calibri"/>
          <w:b/>
          <w:sz w:val="20"/>
          <w:szCs w:val="20"/>
        </w:rPr>
        <w:t>4%</w:t>
      </w:r>
      <w:r w:rsidR="006D1D8F" w:rsidRPr="004043A1">
        <w:rPr>
          <w:rFonts w:ascii="Calibri" w:hAnsi="Calibri"/>
          <w:sz w:val="20"/>
          <w:szCs w:val="20"/>
        </w:rPr>
        <w:t xml:space="preserve"> επί του καθαρού ποσού.</w:t>
      </w:r>
    </w:p>
    <w:p w14:paraId="278D6D85" w14:textId="77777777" w:rsidR="007B1F96" w:rsidRPr="004043A1" w:rsidRDefault="007B1F96" w:rsidP="00706840">
      <w:pPr>
        <w:pStyle w:val="Web"/>
        <w:shd w:val="clear" w:color="auto" w:fill="FFFFFF"/>
        <w:spacing w:before="0" w:beforeAutospacing="0" w:after="0" w:afterAutospacing="0" w:line="276" w:lineRule="auto"/>
        <w:jc w:val="both"/>
        <w:rPr>
          <w:rFonts w:ascii="Calibri" w:hAnsi="Calibri"/>
          <w:sz w:val="20"/>
          <w:szCs w:val="20"/>
        </w:rPr>
      </w:pPr>
    </w:p>
    <w:p w14:paraId="77AF4DBF" w14:textId="77777777" w:rsidR="006D1D8F" w:rsidRPr="00C90F23" w:rsidRDefault="006D1D8F" w:rsidP="006D1D8F">
      <w:pPr>
        <w:spacing w:after="0"/>
        <w:jc w:val="center"/>
        <w:rPr>
          <w:b/>
          <w:bCs/>
          <w:color w:val="1F497D" w:themeColor="text2"/>
          <w:sz w:val="23"/>
          <w:szCs w:val="23"/>
          <w:lang w:val="el-GR"/>
        </w:rPr>
      </w:pPr>
      <w:r w:rsidRPr="00C90F23">
        <w:rPr>
          <w:b/>
          <w:color w:val="1F497D" w:themeColor="text2"/>
          <w:sz w:val="23"/>
          <w:szCs w:val="23"/>
          <w:lang w:val="el-GR"/>
        </w:rPr>
        <w:t>ΑΡΘΡΟ 10-Υπεργολαβία</w:t>
      </w:r>
    </w:p>
    <w:p w14:paraId="1B468EB3" w14:textId="77777777" w:rsidR="006D1D8F" w:rsidRPr="006D1D8F" w:rsidRDefault="006D1D8F" w:rsidP="006D1D8F">
      <w:pPr>
        <w:rPr>
          <w:sz w:val="20"/>
          <w:szCs w:val="20"/>
          <w:lang w:val="el-GR"/>
        </w:rPr>
      </w:pPr>
      <w:r w:rsidRPr="006D1D8F">
        <w:rPr>
          <w:b/>
          <w:bCs/>
          <w:sz w:val="20"/>
          <w:szCs w:val="20"/>
          <w:lang w:val="el-GR"/>
        </w:rPr>
        <w:t xml:space="preserve">10.1. </w:t>
      </w:r>
      <w:r w:rsidRPr="006D1D8F">
        <w:rPr>
          <w:sz w:val="20"/>
          <w:szCs w:val="20"/>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CDD3BAB" w14:textId="77777777" w:rsidR="006D1D8F" w:rsidRPr="006D1D8F" w:rsidRDefault="006D1D8F" w:rsidP="006D1D8F">
      <w:pPr>
        <w:rPr>
          <w:sz w:val="20"/>
          <w:szCs w:val="20"/>
          <w:lang w:val="el-GR"/>
        </w:rPr>
      </w:pPr>
      <w:r w:rsidRPr="006D1D8F">
        <w:rPr>
          <w:b/>
          <w:bCs/>
          <w:sz w:val="20"/>
          <w:szCs w:val="20"/>
          <w:lang w:val="el-GR"/>
        </w:rPr>
        <w:t xml:space="preserve">10.2. </w:t>
      </w:r>
      <w:r w:rsidRPr="006D1D8F">
        <w:rPr>
          <w:sz w:val="20"/>
          <w:szCs w:val="20"/>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6D1D8F">
        <w:rPr>
          <w:rFonts w:eastAsia="SimSun"/>
          <w:i/>
          <w:iCs/>
          <w:color w:val="0099FF"/>
          <w:kern w:val="1"/>
          <w:sz w:val="20"/>
          <w:szCs w:val="20"/>
          <w:lang w:val="el-GR" w:bidi="hi-IN"/>
        </w:rPr>
        <w:t>.</w:t>
      </w:r>
      <w:r w:rsidRPr="006D1D8F">
        <w:rPr>
          <w:sz w:val="20"/>
          <w:szCs w:val="20"/>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4E471CBC" w14:textId="77777777" w:rsidR="006D1D8F" w:rsidRPr="006D1D8F" w:rsidRDefault="006D1D8F" w:rsidP="006D1D8F">
      <w:pPr>
        <w:rPr>
          <w:sz w:val="20"/>
          <w:szCs w:val="20"/>
          <w:lang w:val="el-GR"/>
        </w:rPr>
      </w:pPr>
      <w:r w:rsidRPr="006D1D8F">
        <w:rPr>
          <w:b/>
          <w:bCs/>
          <w:sz w:val="20"/>
          <w:szCs w:val="20"/>
          <w:lang w:val="el-GR"/>
        </w:rPr>
        <w:t>10.3.</w:t>
      </w:r>
      <w:r w:rsidRPr="006D1D8F">
        <w:rPr>
          <w:sz w:val="20"/>
          <w:szCs w:val="20"/>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19263DD4" w14:textId="77777777" w:rsidR="006D1D8F" w:rsidRPr="006D1D8F" w:rsidRDefault="006D1D8F" w:rsidP="006D1D8F">
      <w:pPr>
        <w:rPr>
          <w:sz w:val="20"/>
          <w:szCs w:val="20"/>
          <w:lang w:val="el-GR"/>
        </w:rPr>
      </w:pPr>
      <w:r w:rsidRPr="006D1D8F">
        <w:rPr>
          <w:sz w:val="20"/>
          <w:szCs w:val="20"/>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B1EA636" w14:textId="77777777" w:rsidR="006D1D8F" w:rsidRPr="00C90F23" w:rsidRDefault="006D1D8F" w:rsidP="006D1D8F">
      <w:pPr>
        <w:spacing w:after="60"/>
        <w:jc w:val="center"/>
        <w:rPr>
          <w:b/>
          <w:color w:val="1F497D" w:themeColor="text2"/>
          <w:sz w:val="23"/>
          <w:szCs w:val="23"/>
          <w:lang w:val="el-GR"/>
        </w:rPr>
      </w:pPr>
      <w:r w:rsidRPr="00C90F23">
        <w:rPr>
          <w:b/>
          <w:color w:val="1F497D" w:themeColor="text2"/>
          <w:sz w:val="23"/>
          <w:szCs w:val="23"/>
          <w:lang w:val="el-GR"/>
        </w:rPr>
        <w:t>ΑΡΘΡΟ 11-Τροποποίηση σύμβασης κατά τη διάρκειά της</w:t>
      </w:r>
    </w:p>
    <w:p w14:paraId="11DB484D" w14:textId="77777777" w:rsidR="006D1D8F" w:rsidRPr="006D1D8F" w:rsidRDefault="006D1D8F" w:rsidP="00706840">
      <w:pPr>
        <w:spacing w:line="276" w:lineRule="auto"/>
        <w:rPr>
          <w:i/>
          <w:iCs/>
          <w:color w:val="5B9BD5"/>
          <w:spacing w:val="5"/>
          <w:kern w:val="1"/>
          <w:sz w:val="20"/>
          <w:szCs w:val="20"/>
          <w:lang w:val="el-GR"/>
        </w:rPr>
      </w:pPr>
      <w:r w:rsidRPr="006D1D8F">
        <w:rPr>
          <w:sz w:val="20"/>
          <w:szCs w:val="20"/>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r w:rsidRPr="008D17A9">
        <w:rPr>
          <w:sz w:val="20"/>
          <w:szCs w:val="20"/>
          <w:vertAlign w:val="superscript"/>
        </w:rPr>
        <w:footnoteReference w:id="5"/>
      </w:r>
      <w:r w:rsidRPr="008D17A9">
        <w:rPr>
          <w:rFonts w:eastAsia="OpenSymbol"/>
          <w:sz w:val="20"/>
          <w:szCs w:val="20"/>
          <w:vertAlign w:val="superscript"/>
        </w:rPr>
        <w:footnoteReference w:id="6"/>
      </w:r>
    </w:p>
    <w:p w14:paraId="24716DFE" w14:textId="77777777" w:rsidR="006D1D8F" w:rsidRDefault="006D1D8F" w:rsidP="00706840">
      <w:pPr>
        <w:spacing w:after="180" w:line="276" w:lineRule="auto"/>
        <w:rPr>
          <w:sz w:val="20"/>
          <w:szCs w:val="20"/>
          <w:lang w:val="el-GR"/>
        </w:rPr>
      </w:pPr>
      <w:r w:rsidRPr="006D1D8F">
        <w:rPr>
          <w:sz w:val="20"/>
          <w:szCs w:val="20"/>
          <w:lang w:val="el-GR"/>
        </w:rPr>
        <w:lastRenderedPageBreak/>
        <w:t>Μετά τη λύση της σύμβασης λόγω της έκπτωσης του αναδόχου, σύμφωνα με το άρθρο 203 του ν. 4412/2016 και την παράγραφο 5.2. της παρούσας</w:t>
      </w:r>
      <w:r w:rsidRPr="008D17A9">
        <w:rPr>
          <w:sz w:val="20"/>
          <w:szCs w:val="20"/>
          <w:vertAlign w:val="superscript"/>
        </w:rPr>
        <w:footnoteReference w:id="7"/>
      </w:r>
      <w:r w:rsidRPr="006D1D8F">
        <w:rPr>
          <w:sz w:val="20"/>
          <w:szCs w:val="20"/>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8D17A9">
        <w:rPr>
          <w:sz w:val="20"/>
          <w:szCs w:val="20"/>
          <w:vertAlign w:val="superscript"/>
        </w:rPr>
        <w:footnoteReference w:id="8"/>
      </w:r>
      <w:r w:rsidRPr="006D1D8F">
        <w:rPr>
          <w:sz w:val="20"/>
          <w:szCs w:val="20"/>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2E956FB5" w14:textId="77777777" w:rsidR="006D1D8F" w:rsidRPr="00C90F23" w:rsidRDefault="006D1D8F" w:rsidP="00706840">
      <w:pPr>
        <w:jc w:val="center"/>
        <w:rPr>
          <w:b/>
          <w:bCs/>
          <w:color w:val="1F497D" w:themeColor="text2"/>
          <w:sz w:val="23"/>
          <w:szCs w:val="23"/>
          <w:lang w:val="el-GR"/>
        </w:rPr>
      </w:pPr>
      <w:r w:rsidRPr="00C90F23">
        <w:rPr>
          <w:b/>
          <w:color w:val="1F497D" w:themeColor="text2"/>
          <w:sz w:val="23"/>
          <w:szCs w:val="23"/>
          <w:lang w:val="el-GR"/>
        </w:rPr>
        <w:t>ΑΡΘΡΟ 12-Δικαίωμα μονομερούς λύσης της σύμβασης</w:t>
      </w:r>
    </w:p>
    <w:p w14:paraId="35EB42B4" w14:textId="77777777" w:rsidR="006D1D8F" w:rsidRPr="006D1D8F" w:rsidRDefault="006D1D8F" w:rsidP="00706840">
      <w:pPr>
        <w:spacing w:after="0" w:line="276" w:lineRule="auto"/>
        <w:rPr>
          <w:sz w:val="20"/>
          <w:szCs w:val="20"/>
          <w:lang w:val="el-GR"/>
        </w:rPr>
      </w:pPr>
      <w:r w:rsidRPr="006D1D8F">
        <w:rPr>
          <w:sz w:val="20"/>
          <w:szCs w:val="20"/>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D6AC5F7" w14:textId="77777777" w:rsidR="006D1D8F" w:rsidRPr="006D1D8F" w:rsidRDefault="006D1D8F" w:rsidP="00706840">
      <w:pPr>
        <w:spacing w:line="276" w:lineRule="auto"/>
        <w:rPr>
          <w:sz w:val="20"/>
          <w:szCs w:val="20"/>
          <w:lang w:val="el-GR"/>
        </w:rPr>
      </w:pPr>
      <w:r w:rsidRPr="006D1D8F">
        <w:rPr>
          <w:sz w:val="20"/>
          <w:szCs w:val="20"/>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24394EA7" w14:textId="77777777" w:rsidR="006D1D8F" w:rsidRPr="006D1D8F" w:rsidRDefault="006D1D8F" w:rsidP="00706840">
      <w:pPr>
        <w:spacing w:line="276" w:lineRule="auto"/>
        <w:rPr>
          <w:sz w:val="20"/>
          <w:szCs w:val="20"/>
          <w:lang w:val="el-GR"/>
        </w:rPr>
      </w:pPr>
      <w:r w:rsidRPr="006D1D8F">
        <w:rPr>
          <w:sz w:val="20"/>
          <w:szCs w:val="20"/>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58B1FCE" w14:textId="77777777" w:rsidR="006D1D8F" w:rsidRPr="006D1D8F" w:rsidRDefault="006D1D8F" w:rsidP="00706840">
      <w:pPr>
        <w:spacing w:line="276" w:lineRule="auto"/>
        <w:rPr>
          <w:sz w:val="20"/>
          <w:szCs w:val="20"/>
          <w:lang w:val="el-GR"/>
        </w:rPr>
      </w:pPr>
      <w:r w:rsidRPr="006D1D8F">
        <w:rPr>
          <w:sz w:val="20"/>
          <w:szCs w:val="20"/>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54FF217" w14:textId="77777777" w:rsidR="006D1D8F" w:rsidRPr="006D1D8F" w:rsidRDefault="006D1D8F" w:rsidP="00706840">
      <w:pPr>
        <w:spacing w:line="276" w:lineRule="auto"/>
        <w:rPr>
          <w:sz w:val="20"/>
          <w:szCs w:val="20"/>
          <w:lang w:val="el-GR"/>
        </w:rPr>
      </w:pPr>
      <w:r w:rsidRPr="006D1D8F">
        <w:rPr>
          <w:sz w:val="20"/>
          <w:szCs w:val="20"/>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6706FE12" w14:textId="77777777" w:rsidR="006D1D8F" w:rsidRPr="006D1D8F" w:rsidRDefault="006D1D8F" w:rsidP="00706840">
      <w:pPr>
        <w:spacing w:after="60" w:line="276" w:lineRule="auto"/>
        <w:rPr>
          <w:sz w:val="20"/>
          <w:szCs w:val="20"/>
          <w:lang w:val="el-GR"/>
        </w:rPr>
      </w:pPr>
      <w:r w:rsidRPr="006D1D8F">
        <w:rPr>
          <w:sz w:val="20"/>
          <w:szCs w:val="20"/>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124DEEB4" w14:textId="77777777" w:rsidR="006D1D8F" w:rsidRPr="006D1D8F" w:rsidRDefault="006D1D8F" w:rsidP="00706840">
      <w:pPr>
        <w:spacing w:line="276" w:lineRule="auto"/>
        <w:rPr>
          <w:sz w:val="20"/>
          <w:szCs w:val="20"/>
          <w:lang w:val="el-GR"/>
        </w:rPr>
      </w:pPr>
      <w:r w:rsidRPr="006D1D8F">
        <w:rPr>
          <w:sz w:val="20"/>
          <w:szCs w:val="20"/>
          <w:lang w:val="el-GR"/>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52CB3406" w14:textId="77777777" w:rsidR="006D1D8F" w:rsidRDefault="006D1D8F" w:rsidP="00706840">
      <w:pPr>
        <w:spacing w:line="276" w:lineRule="auto"/>
        <w:rPr>
          <w:sz w:val="20"/>
          <w:szCs w:val="20"/>
          <w:lang w:val="el-GR"/>
        </w:rPr>
      </w:pPr>
      <w:r w:rsidRPr="006D1D8F">
        <w:rPr>
          <w:sz w:val="20"/>
          <w:szCs w:val="20"/>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5897B2B4" w14:textId="77777777" w:rsidR="006D1D8F" w:rsidRPr="006D1D8F" w:rsidRDefault="006D1D8F" w:rsidP="006D1D8F">
      <w:pPr>
        <w:spacing w:after="0"/>
        <w:rPr>
          <w:sz w:val="8"/>
          <w:szCs w:val="8"/>
          <w:lang w:val="el-GR"/>
        </w:rPr>
      </w:pPr>
    </w:p>
    <w:p w14:paraId="4EAF8C24" w14:textId="77777777" w:rsidR="006D1D8F" w:rsidRPr="00C90F23" w:rsidRDefault="006D1D8F" w:rsidP="00706840">
      <w:pPr>
        <w:spacing w:after="60"/>
        <w:jc w:val="center"/>
        <w:rPr>
          <w:b/>
          <w:color w:val="1F497D" w:themeColor="text2"/>
          <w:sz w:val="23"/>
          <w:szCs w:val="23"/>
          <w:lang w:val="el-GR"/>
        </w:rPr>
      </w:pPr>
      <w:r w:rsidRPr="00C90F23">
        <w:rPr>
          <w:b/>
          <w:color w:val="1F497D" w:themeColor="text2"/>
          <w:sz w:val="23"/>
          <w:szCs w:val="23"/>
          <w:lang w:val="el-GR"/>
        </w:rPr>
        <w:t>ΑΡΘΡΟ 13- Κήρυξη οικονομικού φορέα εκπτώτου - Κυρώσεις</w:t>
      </w:r>
    </w:p>
    <w:p w14:paraId="3FA0185F" w14:textId="77777777" w:rsidR="006D1D8F" w:rsidRPr="006D1D8F" w:rsidRDefault="006D1D8F" w:rsidP="006D1D8F">
      <w:pPr>
        <w:autoSpaceDE w:val="0"/>
        <w:rPr>
          <w:sz w:val="20"/>
          <w:szCs w:val="20"/>
          <w:lang w:val="el-GR"/>
        </w:rPr>
      </w:pPr>
      <w:r w:rsidRPr="006D1D8F">
        <w:rPr>
          <w:b/>
          <w:bCs/>
          <w:sz w:val="20"/>
          <w:szCs w:val="20"/>
          <w:lang w:val="el-GR"/>
        </w:rPr>
        <w:t>13.1.</w:t>
      </w:r>
      <w:r w:rsidRPr="006D1D8F">
        <w:rPr>
          <w:sz w:val="20"/>
          <w:szCs w:val="20"/>
          <w:lang w:val="el-GR"/>
        </w:rPr>
        <w:t xml:space="preserve"> Ο ανάδοχος κηρύσσεται υποχρεωτικά έκπτωτος</w:t>
      </w:r>
      <w:r w:rsidRPr="008D17A9">
        <w:rPr>
          <w:rStyle w:val="WW-FootnoteReference14"/>
          <w:sz w:val="20"/>
          <w:szCs w:val="20"/>
        </w:rPr>
        <w:footnoteReference w:id="9"/>
      </w:r>
      <w:r w:rsidRPr="006D1D8F">
        <w:rPr>
          <w:sz w:val="20"/>
          <w:szCs w:val="20"/>
          <w:lang w:val="el-GR"/>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7BD3BF70" w14:textId="77777777" w:rsidR="006D1D8F" w:rsidRPr="006D1D8F" w:rsidRDefault="006D1D8F" w:rsidP="006D1D8F">
      <w:pPr>
        <w:autoSpaceDE w:val="0"/>
        <w:rPr>
          <w:sz w:val="20"/>
          <w:szCs w:val="20"/>
          <w:lang w:val="el-GR"/>
        </w:rPr>
      </w:pPr>
      <w:r w:rsidRPr="006D1D8F">
        <w:rPr>
          <w:sz w:val="20"/>
          <w:szCs w:val="20"/>
          <w:lang w:val="el-GR"/>
        </w:rPr>
        <w:t>α) στην περίπτωση της παρ. 7 του άρθρου 105 περί κατακύρωσης και σύναψης σύμβασης,</w:t>
      </w:r>
    </w:p>
    <w:p w14:paraId="05641E1B" w14:textId="77777777" w:rsidR="006D1D8F" w:rsidRPr="006D1D8F" w:rsidRDefault="006D1D8F" w:rsidP="006D1D8F">
      <w:pPr>
        <w:autoSpaceDE w:val="0"/>
        <w:rPr>
          <w:sz w:val="20"/>
          <w:szCs w:val="20"/>
          <w:lang w:val="el-GR"/>
        </w:rPr>
      </w:pPr>
      <w:r w:rsidRPr="006D1D8F">
        <w:rPr>
          <w:sz w:val="20"/>
          <w:szCs w:val="20"/>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6CE3B35E" w14:textId="77777777" w:rsidR="006D1D8F" w:rsidRPr="006D1D8F" w:rsidRDefault="006D1D8F" w:rsidP="006D1D8F">
      <w:pPr>
        <w:autoSpaceDE w:val="0"/>
        <w:rPr>
          <w:sz w:val="20"/>
          <w:szCs w:val="20"/>
          <w:lang w:val="el-GR"/>
        </w:rPr>
      </w:pPr>
      <w:r w:rsidRPr="006D1D8F">
        <w:rPr>
          <w:sz w:val="20"/>
          <w:szCs w:val="20"/>
          <w:lang w:val="el-GR"/>
        </w:rPr>
        <w:lastRenderedPageBreak/>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6.1 της διακήρυξης</w:t>
      </w:r>
      <w:r w:rsidRPr="006D1D8F">
        <w:rPr>
          <w:i/>
          <w:iCs/>
          <w:color w:val="5B9BD5"/>
          <w:spacing w:val="5"/>
          <w:kern w:val="1"/>
          <w:sz w:val="20"/>
          <w:szCs w:val="20"/>
          <w:lang w:val="el-GR"/>
        </w:rPr>
        <w:t xml:space="preserve">, </w:t>
      </w:r>
      <w:r w:rsidRPr="006D1D8F">
        <w:rPr>
          <w:sz w:val="20"/>
          <w:szCs w:val="20"/>
          <w:lang w:val="el-GR"/>
        </w:rPr>
        <w:t>με την επιφύλαξη της επόμενης παραγράφου.</w:t>
      </w:r>
    </w:p>
    <w:p w14:paraId="76651AE0" w14:textId="77777777" w:rsidR="006D1D8F" w:rsidRPr="006D1D8F" w:rsidRDefault="006D1D8F" w:rsidP="006D1D8F">
      <w:pPr>
        <w:autoSpaceDE w:val="0"/>
        <w:rPr>
          <w:sz w:val="20"/>
          <w:szCs w:val="20"/>
          <w:lang w:val="el-GR"/>
        </w:rPr>
      </w:pPr>
      <w:r w:rsidRPr="006D1D8F">
        <w:rPr>
          <w:sz w:val="20"/>
          <w:szCs w:val="20"/>
          <w:lang w:val="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sidRPr="008D17A9">
        <w:rPr>
          <w:sz w:val="20"/>
          <w:szCs w:val="20"/>
        </w:rPr>
        <w:footnoteReference w:id="10"/>
      </w:r>
      <w:r w:rsidRPr="006D1D8F">
        <w:rPr>
          <w:sz w:val="20"/>
          <w:szCs w:val="20"/>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w:t>
      </w:r>
      <w:r w:rsidRPr="006D1D8F">
        <w:rPr>
          <w:color w:val="4F81BD"/>
          <w:sz w:val="20"/>
          <w:szCs w:val="20"/>
          <w:lang w:val="el-GR"/>
        </w:rPr>
        <w:t xml:space="preserve"> </w:t>
      </w:r>
      <w:r w:rsidRPr="006D1D8F">
        <w:rPr>
          <w:sz w:val="20"/>
          <w:szCs w:val="20"/>
          <w:lang w:val="el-GR"/>
        </w:rPr>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FC4FBC9" w14:textId="77777777" w:rsidR="006D1D8F" w:rsidRPr="006D1D8F" w:rsidRDefault="006D1D8F" w:rsidP="006D1D8F">
      <w:pPr>
        <w:autoSpaceDE w:val="0"/>
        <w:rPr>
          <w:sz w:val="20"/>
          <w:szCs w:val="20"/>
          <w:lang w:val="el-GR"/>
        </w:rPr>
      </w:pPr>
      <w:r w:rsidRPr="006D1D8F">
        <w:rPr>
          <w:sz w:val="20"/>
          <w:szCs w:val="20"/>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62FC23F6" w14:textId="77777777" w:rsidR="006D1D8F" w:rsidRPr="006D1D8F" w:rsidRDefault="006D1D8F" w:rsidP="00706840">
      <w:pPr>
        <w:autoSpaceDE w:val="0"/>
        <w:spacing w:after="0"/>
        <w:rPr>
          <w:sz w:val="20"/>
          <w:szCs w:val="20"/>
          <w:lang w:val="el-GR"/>
        </w:rPr>
      </w:pPr>
      <w:r w:rsidRPr="006D1D8F">
        <w:rPr>
          <w:sz w:val="20"/>
          <w:szCs w:val="20"/>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DFC7B51" w14:textId="77777777" w:rsidR="006D1D8F" w:rsidRPr="006D1D8F" w:rsidRDefault="006D1D8F" w:rsidP="00706840">
      <w:pPr>
        <w:autoSpaceDE w:val="0"/>
        <w:spacing w:after="0"/>
        <w:rPr>
          <w:sz w:val="20"/>
          <w:szCs w:val="20"/>
          <w:lang w:val="el-GR"/>
        </w:rPr>
      </w:pPr>
      <w:r w:rsidRPr="006D1D8F">
        <w:rPr>
          <w:sz w:val="20"/>
          <w:szCs w:val="20"/>
          <w:lang w:val="el-GR"/>
        </w:rPr>
        <w:t>α) ολική κατάπτωση της εγγύησης συμμετοχής ή καλής εκτέλεσης της σύμβασης κατά περίπτωση,</w:t>
      </w:r>
    </w:p>
    <w:p w14:paraId="5A13C24B" w14:textId="77777777" w:rsidR="006D1D8F" w:rsidRPr="006D1D8F" w:rsidRDefault="006D1D8F" w:rsidP="006D1D8F">
      <w:pPr>
        <w:autoSpaceDE w:val="0"/>
        <w:rPr>
          <w:sz w:val="20"/>
          <w:szCs w:val="20"/>
          <w:lang w:val="el-GR"/>
        </w:rPr>
      </w:pPr>
      <w:r w:rsidRPr="006D1D8F">
        <w:rPr>
          <w:sz w:val="20"/>
          <w:szCs w:val="20"/>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r w:rsidRPr="006D1D8F">
        <w:rPr>
          <w:i/>
          <w:color w:val="4F81BD"/>
          <w:sz w:val="20"/>
          <w:szCs w:val="20"/>
          <w:lang w:val="el-GR"/>
        </w:rPr>
        <w:t>[η περίπτωση αυτή συμπληρώνεται εφόσον προβλέπεται η χορήγηση προκαταβολής]</w:t>
      </w:r>
      <w:r w:rsidRPr="006D1D8F">
        <w:rPr>
          <w:sz w:val="20"/>
          <w:szCs w:val="20"/>
          <w:lang w:val="el-GR"/>
        </w:rPr>
        <w:t>.</w:t>
      </w:r>
    </w:p>
    <w:p w14:paraId="4311986E" w14:textId="77777777" w:rsidR="006D1D8F" w:rsidRPr="006D1D8F" w:rsidRDefault="006D1D8F" w:rsidP="006D1D8F">
      <w:pPr>
        <w:autoSpaceDE w:val="0"/>
        <w:rPr>
          <w:sz w:val="20"/>
          <w:szCs w:val="20"/>
          <w:lang w:val="el-GR"/>
        </w:rPr>
      </w:pPr>
      <w:r w:rsidRPr="006D1D8F">
        <w:rPr>
          <w:sz w:val="20"/>
          <w:szCs w:val="20"/>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15117DFE" w14:textId="77777777" w:rsidR="006D1D8F" w:rsidRPr="006D1D8F" w:rsidRDefault="006D1D8F" w:rsidP="006D1D8F">
      <w:pPr>
        <w:autoSpaceDE w:val="0"/>
        <w:rPr>
          <w:sz w:val="20"/>
          <w:szCs w:val="20"/>
          <w:lang w:val="el-GR"/>
        </w:rPr>
      </w:pPr>
      <w:r w:rsidRPr="006D1D8F">
        <w:rPr>
          <w:sz w:val="20"/>
          <w:szCs w:val="20"/>
          <w:lang w:val="el-GR"/>
        </w:rPr>
        <w:t xml:space="preserve">Δ = (ΤΚΤ ΤΚΕ) </w:t>
      </w:r>
      <w:r w:rsidRPr="008D17A9">
        <w:rPr>
          <w:sz w:val="20"/>
          <w:szCs w:val="20"/>
        </w:rPr>
        <w:t>x</w:t>
      </w:r>
      <w:r w:rsidRPr="006D1D8F">
        <w:rPr>
          <w:sz w:val="20"/>
          <w:szCs w:val="20"/>
          <w:lang w:val="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B1B3E6E" w14:textId="77777777" w:rsidR="006D1D8F" w:rsidRPr="006D1D8F" w:rsidRDefault="006D1D8F" w:rsidP="006D1D8F">
      <w:pPr>
        <w:autoSpaceDE w:val="0"/>
        <w:rPr>
          <w:sz w:val="20"/>
          <w:szCs w:val="20"/>
          <w:lang w:val="el-GR"/>
        </w:rPr>
      </w:pPr>
      <w:r w:rsidRPr="006D1D8F">
        <w:rPr>
          <w:sz w:val="20"/>
          <w:szCs w:val="20"/>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3F36F4E7" w14:textId="77777777" w:rsidR="006D1D8F" w:rsidRPr="006D1D8F" w:rsidRDefault="006D1D8F" w:rsidP="006D1D8F">
      <w:pPr>
        <w:autoSpaceDE w:val="0"/>
        <w:rPr>
          <w:sz w:val="20"/>
          <w:szCs w:val="20"/>
          <w:lang w:val="el-GR"/>
        </w:rPr>
      </w:pPr>
      <w:r w:rsidRPr="006D1D8F">
        <w:rPr>
          <w:sz w:val="20"/>
          <w:szCs w:val="20"/>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A5E0DD2" w14:textId="77777777" w:rsidR="006D1D8F" w:rsidRPr="006D1D8F" w:rsidRDefault="006D1D8F" w:rsidP="006D1D8F">
      <w:pPr>
        <w:autoSpaceDE w:val="0"/>
        <w:rPr>
          <w:sz w:val="20"/>
          <w:szCs w:val="20"/>
          <w:lang w:val="el-GR"/>
        </w:rPr>
      </w:pPr>
      <w:r w:rsidRPr="006D1D8F">
        <w:rPr>
          <w:sz w:val="20"/>
          <w:szCs w:val="20"/>
          <w:lang w:val="el-GR"/>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5450B34" w14:textId="77777777" w:rsidR="006D1D8F" w:rsidRPr="006D1D8F" w:rsidRDefault="006D1D8F" w:rsidP="006D1D8F">
      <w:pPr>
        <w:autoSpaceDE w:val="0"/>
        <w:rPr>
          <w:sz w:val="20"/>
          <w:szCs w:val="20"/>
          <w:lang w:val="el-GR"/>
        </w:rPr>
      </w:pPr>
      <w:r w:rsidRPr="006D1D8F">
        <w:rPr>
          <w:sz w:val="20"/>
          <w:szCs w:val="20"/>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6D1D8F">
        <w:rPr>
          <w:rFonts w:eastAsia="SimSun"/>
          <w:i/>
          <w:iCs/>
          <w:color w:val="5B9BD5"/>
          <w:spacing w:val="5"/>
          <w:sz w:val="20"/>
          <w:szCs w:val="20"/>
          <w:lang w:val="el-GR"/>
        </w:rPr>
        <w:t xml:space="preserve"> </w:t>
      </w:r>
    </w:p>
    <w:p w14:paraId="04CBA289" w14:textId="77777777" w:rsidR="006D1D8F" w:rsidRPr="006D1D8F" w:rsidRDefault="006D1D8F" w:rsidP="00706840">
      <w:pPr>
        <w:autoSpaceDE w:val="0"/>
        <w:spacing w:after="0"/>
        <w:rPr>
          <w:sz w:val="20"/>
          <w:szCs w:val="20"/>
          <w:lang w:val="el-GR"/>
        </w:rPr>
      </w:pPr>
      <w:r w:rsidRPr="006D1D8F">
        <w:rPr>
          <w:b/>
          <w:bCs/>
          <w:sz w:val="20"/>
          <w:szCs w:val="20"/>
          <w:lang w:val="el-GR"/>
        </w:rPr>
        <w:t xml:space="preserve">13.2 </w:t>
      </w:r>
      <w:r w:rsidRPr="006D1D8F">
        <w:rPr>
          <w:sz w:val="20"/>
          <w:szCs w:val="20"/>
          <w:lang w:val="el-GR"/>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sidRPr="008D17A9">
        <w:rPr>
          <w:rStyle w:val="WW-FootnoteReference14"/>
          <w:sz w:val="20"/>
          <w:szCs w:val="20"/>
        </w:rPr>
        <w:footnoteReference w:id="11"/>
      </w:r>
      <w:r w:rsidRPr="006D1D8F">
        <w:rPr>
          <w:sz w:val="20"/>
          <w:szCs w:val="20"/>
          <w:lang w:val="el-GR"/>
        </w:rPr>
        <w:t xml:space="preserve"> πέντε τοις εκατό (5%) επί της συμβατικής αξίας της ποσότητας που παραδόθηκε εκπρόθεσμα.</w:t>
      </w:r>
    </w:p>
    <w:p w14:paraId="132710AD" w14:textId="77777777" w:rsidR="006D1D8F" w:rsidRPr="006D1D8F" w:rsidRDefault="006D1D8F" w:rsidP="006D1D8F">
      <w:pPr>
        <w:autoSpaceDE w:val="0"/>
        <w:spacing w:after="60"/>
        <w:rPr>
          <w:sz w:val="20"/>
          <w:szCs w:val="20"/>
          <w:lang w:val="el-GR"/>
        </w:rPr>
      </w:pPr>
      <w:r w:rsidRPr="006D1D8F">
        <w:rPr>
          <w:sz w:val="20"/>
          <w:szCs w:val="20"/>
          <w:lang w:val="el-GR"/>
        </w:rPr>
        <w:lastRenderedPageBreak/>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5CB78B72" w14:textId="77777777" w:rsidR="006D1D8F" w:rsidRPr="006D1D8F" w:rsidRDefault="006D1D8F" w:rsidP="006D1D8F">
      <w:pPr>
        <w:autoSpaceDE w:val="0"/>
        <w:spacing w:after="60"/>
        <w:rPr>
          <w:sz w:val="20"/>
          <w:szCs w:val="20"/>
          <w:lang w:val="el-GR"/>
        </w:rPr>
      </w:pPr>
      <w:r w:rsidRPr="006D1D8F">
        <w:rPr>
          <w:sz w:val="20"/>
          <w:szCs w:val="20"/>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086D8303" w14:textId="77777777" w:rsidR="006D1D8F" w:rsidRPr="006D1D8F" w:rsidRDefault="006D1D8F" w:rsidP="006D1D8F">
      <w:pPr>
        <w:autoSpaceDE w:val="0"/>
        <w:spacing w:after="0"/>
        <w:rPr>
          <w:i/>
          <w:color w:val="4F81BD"/>
          <w:sz w:val="20"/>
          <w:szCs w:val="20"/>
          <w:lang w:val="el-GR"/>
        </w:rPr>
      </w:pPr>
      <w:r w:rsidRPr="006D1D8F">
        <w:rPr>
          <w:sz w:val="20"/>
          <w:szCs w:val="20"/>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r w:rsidRPr="006D1D8F">
        <w:rPr>
          <w:i/>
          <w:color w:val="4F81BD"/>
          <w:sz w:val="20"/>
          <w:szCs w:val="20"/>
          <w:lang w:val="el-GR"/>
        </w:rPr>
        <w:t>[η περίπτωση αυτή συμπληρώνεται εφόσον προβλέπεται η χορήγηση προκαταβολής].</w:t>
      </w:r>
    </w:p>
    <w:p w14:paraId="6C47C176" w14:textId="77777777" w:rsidR="006D1D8F" w:rsidRPr="006D1D8F" w:rsidRDefault="006D1D8F" w:rsidP="006D1D8F">
      <w:pPr>
        <w:autoSpaceDE w:val="0"/>
        <w:rPr>
          <w:sz w:val="20"/>
          <w:szCs w:val="20"/>
          <w:lang w:val="el-GR"/>
        </w:rPr>
      </w:pPr>
      <w:r w:rsidRPr="006D1D8F">
        <w:rPr>
          <w:sz w:val="20"/>
          <w:szCs w:val="20"/>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r w:rsidR="00706840">
        <w:rPr>
          <w:sz w:val="20"/>
          <w:szCs w:val="20"/>
          <w:lang w:val="el-GR"/>
        </w:rPr>
        <w:t xml:space="preserve"> </w:t>
      </w:r>
      <w:r w:rsidRPr="006D1D8F">
        <w:rPr>
          <w:sz w:val="20"/>
          <w:szCs w:val="20"/>
          <w:lang w:val="el-GR"/>
        </w:rPr>
        <w:t>Σε περίπτωση ένωσης οικονομικών φορέων, το πρόστιμο και οι τόκοι επιβάλλονται αναλόγως σε όλα τα μέλη της ένωσης.</w:t>
      </w:r>
    </w:p>
    <w:p w14:paraId="7B98F32F" w14:textId="77777777" w:rsidR="006D1D8F" w:rsidRPr="00C90F23" w:rsidRDefault="00C90F23" w:rsidP="006D1D8F">
      <w:pPr>
        <w:spacing w:after="60"/>
        <w:jc w:val="center"/>
        <w:rPr>
          <w:b/>
          <w:color w:val="1F497D" w:themeColor="text2"/>
          <w:sz w:val="23"/>
          <w:szCs w:val="23"/>
          <w:lang w:val="el-GR"/>
        </w:rPr>
      </w:pPr>
      <w:r>
        <w:rPr>
          <w:b/>
          <w:color w:val="1F497D" w:themeColor="text2"/>
          <w:sz w:val="23"/>
          <w:szCs w:val="23"/>
          <w:lang w:val="el-GR"/>
        </w:rPr>
        <w:t>ΑΡΘΡΟ 14</w:t>
      </w:r>
      <w:r w:rsidR="006D1D8F" w:rsidRPr="00C90F23">
        <w:rPr>
          <w:b/>
          <w:color w:val="1F497D" w:themeColor="text2"/>
          <w:sz w:val="23"/>
          <w:szCs w:val="23"/>
          <w:lang w:val="el-GR"/>
        </w:rPr>
        <w:t>-Διοικητικές προσφυγές κατά τη διαδικασία εκτέλεσης των συμβάσεων</w:t>
      </w:r>
    </w:p>
    <w:p w14:paraId="35B641B8" w14:textId="77777777" w:rsidR="006D1D8F" w:rsidRDefault="006D1D8F" w:rsidP="00706840">
      <w:pPr>
        <w:autoSpaceDE w:val="0"/>
        <w:spacing w:after="60" w:line="276" w:lineRule="auto"/>
        <w:rPr>
          <w:sz w:val="20"/>
          <w:szCs w:val="20"/>
          <w:lang w:val="el-GR"/>
        </w:rPr>
      </w:pPr>
      <w:r w:rsidRPr="006D1D8F">
        <w:rPr>
          <w:sz w:val="20"/>
          <w:szCs w:val="20"/>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2FEEE787" w14:textId="77777777" w:rsidR="006D1D8F" w:rsidRPr="00C90F23" w:rsidRDefault="006D1D8F" w:rsidP="006D1D8F">
      <w:pPr>
        <w:spacing w:after="0"/>
        <w:jc w:val="center"/>
        <w:rPr>
          <w:b/>
          <w:color w:val="1F497D" w:themeColor="text2"/>
          <w:sz w:val="23"/>
          <w:szCs w:val="23"/>
          <w:lang w:val="el-GR"/>
        </w:rPr>
      </w:pPr>
      <w:r w:rsidRPr="00C90F23">
        <w:rPr>
          <w:b/>
          <w:color w:val="1F497D" w:themeColor="text2"/>
          <w:sz w:val="23"/>
          <w:szCs w:val="23"/>
          <w:lang w:val="el-GR"/>
        </w:rPr>
        <w:t>ΑΡΘΡΟ 1</w:t>
      </w:r>
      <w:r w:rsidR="00C90F23" w:rsidRPr="00C90F23">
        <w:rPr>
          <w:b/>
          <w:color w:val="1F497D" w:themeColor="text2"/>
          <w:sz w:val="23"/>
          <w:szCs w:val="23"/>
          <w:lang w:val="el-GR"/>
        </w:rPr>
        <w:t>5</w:t>
      </w:r>
      <w:r w:rsidRPr="00C90F23">
        <w:rPr>
          <w:b/>
          <w:color w:val="1F497D" w:themeColor="text2"/>
          <w:sz w:val="23"/>
          <w:szCs w:val="23"/>
          <w:lang w:val="el-GR"/>
        </w:rPr>
        <w:t>-Δικαστική επίλυση διαφορών</w:t>
      </w:r>
    </w:p>
    <w:p w14:paraId="7B34E5F4" w14:textId="77777777" w:rsidR="006D1D8F" w:rsidRDefault="006D1D8F" w:rsidP="00706840">
      <w:pPr>
        <w:spacing w:after="60" w:line="276" w:lineRule="auto"/>
        <w:rPr>
          <w:sz w:val="20"/>
          <w:szCs w:val="20"/>
          <w:lang w:val="el-GR"/>
        </w:rPr>
      </w:pPr>
      <w:r w:rsidRPr="006D1D8F">
        <w:rPr>
          <w:sz w:val="20"/>
          <w:szCs w:val="20"/>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8D17A9">
        <w:rPr>
          <w:sz w:val="20"/>
          <w:szCs w:val="20"/>
          <w:vertAlign w:val="superscript"/>
        </w:rPr>
        <w:footnoteReference w:id="12"/>
      </w:r>
      <w:r w:rsidRPr="006D1D8F">
        <w:rPr>
          <w:sz w:val="20"/>
          <w:szCs w:val="20"/>
          <w:lang w:val="el-GR"/>
        </w:rPr>
        <w:t xml:space="preserve">. Πριν από την άσκηση της προσφυγής στο Διοικητικό Εφετείο προηγείται υποχρεωτικά η τήρηση της </w:t>
      </w:r>
      <w:proofErr w:type="spellStart"/>
      <w:r w:rsidRPr="006D1D8F">
        <w:rPr>
          <w:sz w:val="20"/>
          <w:szCs w:val="20"/>
          <w:lang w:val="el-GR"/>
        </w:rPr>
        <w:t>ενδικοφανούς</w:t>
      </w:r>
      <w:proofErr w:type="spellEnd"/>
      <w:r w:rsidRPr="006D1D8F">
        <w:rPr>
          <w:sz w:val="20"/>
          <w:szCs w:val="20"/>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6D1D8F">
        <w:rPr>
          <w:sz w:val="20"/>
          <w:szCs w:val="20"/>
          <w:lang w:val="el-GR"/>
        </w:rPr>
        <w:t>ενδικοφανούς</w:t>
      </w:r>
      <w:proofErr w:type="spellEnd"/>
      <w:r w:rsidRPr="006D1D8F">
        <w:rPr>
          <w:sz w:val="20"/>
          <w:szCs w:val="20"/>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3766BF85" w14:textId="77777777" w:rsidR="00706840" w:rsidRPr="006D1D8F" w:rsidRDefault="00706840" w:rsidP="00706840">
      <w:pPr>
        <w:spacing w:after="60" w:line="276" w:lineRule="auto"/>
        <w:rPr>
          <w:sz w:val="20"/>
          <w:szCs w:val="20"/>
          <w:lang w:val="el-GR"/>
        </w:rPr>
      </w:pPr>
    </w:p>
    <w:p w14:paraId="7BCE3125" w14:textId="77777777" w:rsidR="007A1714" w:rsidRDefault="007A1714" w:rsidP="007A1714">
      <w:pPr>
        <w:spacing w:after="0" w:line="276" w:lineRule="auto"/>
        <w:rPr>
          <w:szCs w:val="22"/>
          <w:lang w:val="el-GR"/>
        </w:rPr>
      </w:pPr>
      <w:r w:rsidRPr="00801415">
        <w:rPr>
          <w:szCs w:val="22"/>
          <w:lang w:val="el-GR"/>
        </w:rPr>
        <w:t xml:space="preserve">Η </w:t>
      </w:r>
      <w:r>
        <w:rPr>
          <w:szCs w:val="22"/>
          <w:lang w:val="el-GR"/>
        </w:rPr>
        <w:t>παρούσα συντάχθηκε σε τρία (3</w:t>
      </w:r>
      <w:r w:rsidRPr="00801415">
        <w:rPr>
          <w:szCs w:val="22"/>
          <w:lang w:val="el-GR"/>
        </w:rPr>
        <w:t>) αντίγραφα, πρωτοκολλήθηκε στο πρωτόκολλο του Δήμου και έλαβε ο Δήμος τρία (</w:t>
      </w:r>
      <w:r>
        <w:rPr>
          <w:szCs w:val="22"/>
          <w:lang w:val="el-GR"/>
        </w:rPr>
        <w:t>2</w:t>
      </w:r>
      <w:r w:rsidRPr="00801415">
        <w:rPr>
          <w:szCs w:val="22"/>
          <w:lang w:val="el-GR"/>
        </w:rPr>
        <w:t>) και  ένα (1) ο Προμηθευτής.</w:t>
      </w:r>
    </w:p>
    <w:p w14:paraId="304064DC" w14:textId="77777777" w:rsidR="006D1D8F" w:rsidRDefault="006D1D8F" w:rsidP="00ED159C">
      <w:pPr>
        <w:pStyle w:val="a4"/>
        <w:spacing w:after="120"/>
        <w:rPr>
          <w:szCs w:val="22"/>
          <w:highlight w:val="yellow"/>
          <w:lang w:val="el-GR"/>
        </w:rPr>
      </w:pPr>
    </w:p>
    <w:tbl>
      <w:tblPr>
        <w:tblW w:w="0" w:type="auto"/>
        <w:jc w:val="center"/>
        <w:tblLook w:val="04A0" w:firstRow="1" w:lastRow="0" w:firstColumn="1" w:lastColumn="0" w:noHBand="0" w:noVBand="1"/>
      </w:tblPr>
      <w:tblGrid>
        <w:gridCol w:w="524"/>
        <w:gridCol w:w="2596"/>
        <w:gridCol w:w="2966"/>
        <w:gridCol w:w="3107"/>
      </w:tblGrid>
      <w:tr w:rsidR="0047347B" w:rsidRPr="009D6652" w14:paraId="4CC22358" w14:textId="77777777" w:rsidTr="00D04C85">
        <w:trPr>
          <w:jc w:val="center"/>
        </w:trPr>
        <w:tc>
          <w:tcPr>
            <w:tcW w:w="9193" w:type="dxa"/>
            <w:gridSpan w:val="4"/>
          </w:tcPr>
          <w:p w14:paraId="316A0EAF" w14:textId="77777777" w:rsidR="0047347B" w:rsidRPr="009D6652" w:rsidRDefault="0047347B" w:rsidP="00D04C85">
            <w:pPr>
              <w:jc w:val="center"/>
              <w:rPr>
                <w:b/>
              </w:rPr>
            </w:pPr>
            <w:r w:rsidRPr="009D6652">
              <w:rPr>
                <w:b/>
                <w:szCs w:val="22"/>
              </w:rPr>
              <w:t>ΟΙ   ΣΥΜΒΑΛΛΟΜΕΝΟΙ</w:t>
            </w:r>
          </w:p>
        </w:tc>
      </w:tr>
      <w:tr w:rsidR="0047347B" w:rsidRPr="009D6652" w14:paraId="0D8D8A8B" w14:textId="77777777" w:rsidTr="00D04C85">
        <w:trPr>
          <w:jc w:val="center"/>
        </w:trPr>
        <w:tc>
          <w:tcPr>
            <w:tcW w:w="524" w:type="dxa"/>
          </w:tcPr>
          <w:p w14:paraId="4ED2C3A8" w14:textId="77777777" w:rsidR="0047347B" w:rsidRPr="009D6652" w:rsidRDefault="0047347B" w:rsidP="00D04C85">
            <w:pPr>
              <w:jc w:val="center"/>
            </w:pPr>
          </w:p>
        </w:tc>
        <w:tc>
          <w:tcPr>
            <w:tcW w:w="2596" w:type="dxa"/>
          </w:tcPr>
          <w:p w14:paraId="06A8D1F6" w14:textId="77777777" w:rsidR="0047347B" w:rsidRPr="004752DD" w:rsidRDefault="0047347B" w:rsidP="00D04C85">
            <w:pPr>
              <w:jc w:val="center"/>
              <w:rPr>
                <w:b/>
                <w:sz w:val="20"/>
                <w:szCs w:val="20"/>
                <w:lang w:val="el-GR"/>
              </w:rPr>
            </w:pPr>
            <w:r w:rsidRPr="004752DD">
              <w:rPr>
                <w:b/>
                <w:sz w:val="20"/>
                <w:szCs w:val="20"/>
                <w:lang w:val="el-GR"/>
              </w:rPr>
              <w:t>ΓΙΑ ΤΟ ΔΗΜΟ ΤΡΙΚΚΑΙΩΝ</w:t>
            </w:r>
          </w:p>
          <w:p w14:paraId="158B7A40" w14:textId="77777777" w:rsidR="0047347B" w:rsidRDefault="0047347B" w:rsidP="00D04C85">
            <w:pPr>
              <w:jc w:val="center"/>
              <w:rPr>
                <w:b/>
                <w:sz w:val="20"/>
                <w:szCs w:val="20"/>
                <w:lang w:val="el-GR"/>
              </w:rPr>
            </w:pPr>
            <w:r w:rsidRPr="004752DD">
              <w:rPr>
                <w:b/>
                <w:sz w:val="20"/>
                <w:szCs w:val="20"/>
                <w:lang w:val="el-GR"/>
              </w:rPr>
              <w:t>Ο ΔΗΜΑΡΧΟΣ</w:t>
            </w:r>
          </w:p>
          <w:p w14:paraId="22DD9F5A" w14:textId="77777777" w:rsidR="0047347B" w:rsidRPr="004752DD" w:rsidRDefault="0047347B" w:rsidP="00D04C85">
            <w:pPr>
              <w:jc w:val="center"/>
              <w:rPr>
                <w:b/>
                <w:sz w:val="20"/>
                <w:szCs w:val="20"/>
                <w:lang w:val="el-GR"/>
              </w:rPr>
            </w:pPr>
          </w:p>
        </w:tc>
        <w:tc>
          <w:tcPr>
            <w:tcW w:w="2966" w:type="dxa"/>
          </w:tcPr>
          <w:p w14:paraId="2B36F8B8" w14:textId="77777777" w:rsidR="0047347B" w:rsidRPr="004752DD" w:rsidRDefault="0047347B" w:rsidP="00D04C85">
            <w:pPr>
              <w:rPr>
                <w:lang w:val="el-GR"/>
              </w:rPr>
            </w:pPr>
          </w:p>
        </w:tc>
        <w:tc>
          <w:tcPr>
            <w:tcW w:w="3107" w:type="dxa"/>
          </w:tcPr>
          <w:p w14:paraId="76F06715" w14:textId="77777777" w:rsidR="0047347B" w:rsidRDefault="0047347B" w:rsidP="00D04C85">
            <w:pPr>
              <w:jc w:val="center"/>
              <w:rPr>
                <w:b/>
                <w:sz w:val="20"/>
                <w:szCs w:val="20"/>
                <w:lang w:val="el-GR"/>
              </w:rPr>
            </w:pPr>
            <w:r w:rsidRPr="009D6652">
              <w:rPr>
                <w:b/>
                <w:sz w:val="20"/>
                <w:szCs w:val="20"/>
              </w:rPr>
              <w:t>ΓΙΑ ΤΟΝ ΑΝΑΔΟΧΟ</w:t>
            </w:r>
          </w:p>
          <w:p w14:paraId="7FAF9254" w14:textId="77777777" w:rsidR="0047347B" w:rsidRPr="003A3B0C" w:rsidRDefault="0047347B" w:rsidP="00D04C85">
            <w:pPr>
              <w:jc w:val="center"/>
              <w:rPr>
                <w:b/>
                <w:sz w:val="20"/>
                <w:szCs w:val="20"/>
                <w:lang w:val="el-GR"/>
              </w:rPr>
            </w:pPr>
          </w:p>
        </w:tc>
      </w:tr>
      <w:tr w:rsidR="0047347B" w:rsidRPr="00706840" w14:paraId="30F45A6A" w14:textId="77777777" w:rsidTr="00706840">
        <w:trPr>
          <w:jc w:val="center"/>
        </w:trPr>
        <w:tc>
          <w:tcPr>
            <w:tcW w:w="524" w:type="dxa"/>
          </w:tcPr>
          <w:p w14:paraId="0A08AAE0" w14:textId="77777777" w:rsidR="0047347B" w:rsidRPr="00706840" w:rsidRDefault="0047347B" w:rsidP="00D04C85"/>
        </w:tc>
        <w:tc>
          <w:tcPr>
            <w:tcW w:w="2596" w:type="dxa"/>
            <w:vAlign w:val="bottom"/>
          </w:tcPr>
          <w:p w14:paraId="09900595" w14:textId="77777777" w:rsidR="0047347B" w:rsidRPr="00706840" w:rsidRDefault="00706840" w:rsidP="00706840">
            <w:pPr>
              <w:spacing w:after="0"/>
              <w:jc w:val="center"/>
              <w:rPr>
                <w:b/>
                <w:sz w:val="20"/>
                <w:szCs w:val="20"/>
                <w:lang w:val="el-GR"/>
              </w:rPr>
            </w:pPr>
            <w:r>
              <w:rPr>
                <w:b/>
                <w:sz w:val="20"/>
                <w:szCs w:val="20"/>
                <w:lang w:val="el-GR"/>
              </w:rPr>
              <w:t>Νικόλαος Σακκάς</w:t>
            </w:r>
          </w:p>
        </w:tc>
        <w:tc>
          <w:tcPr>
            <w:tcW w:w="2966" w:type="dxa"/>
          </w:tcPr>
          <w:p w14:paraId="7532CD10" w14:textId="77777777" w:rsidR="0047347B" w:rsidRPr="00706840" w:rsidRDefault="0047347B" w:rsidP="00D04C85">
            <w:pPr>
              <w:rPr>
                <w:lang w:val="el-GR"/>
              </w:rPr>
            </w:pPr>
          </w:p>
        </w:tc>
        <w:tc>
          <w:tcPr>
            <w:tcW w:w="3107" w:type="dxa"/>
          </w:tcPr>
          <w:p w14:paraId="38F1D7E6" w14:textId="77777777" w:rsidR="0047347B" w:rsidRPr="00706840" w:rsidRDefault="0047347B" w:rsidP="00D04C85">
            <w:pPr>
              <w:rPr>
                <w:sz w:val="20"/>
                <w:szCs w:val="20"/>
                <w:lang w:val="el-GR"/>
              </w:rPr>
            </w:pPr>
          </w:p>
        </w:tc>
      </w:tr>
    </w:tbl>
    <w:p w14:paraId="293D4F67" w14:textId="77777777" w:rsidR="0047347B" w:rsidRDefault="0047347B" w:rsidP="000B0948">
      <w:pPr>
        <w:pStyle w:val="a4"/>
        <w:spacing w:after="120"/>
        <w:rPr>
          <w:szCs w:val="22"/>
          <w:highlight w:val="yellow"/>
          <w:lang w:val="el-GR"/>
        </w:rPr>
      </w:pPr>
    </w:p>
    <w:sectPr w:rsidR="0047347B" w:rsidSect="007B1F96">
      <w:footerReference w:type="default" r:id="rId9"/>
      <w:pgSz w:w="11906" w:h="16838"/>
      <w:pgMar w:top="567" w:right="1134"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E80B" w14:textId="77777777" w:rsidR="00C56590" w:rsidRDefault="00C56590" w:rsidP="00ED159C">
      <w:pPr>
        <w:spacing w:after="0"/>
      </w:pPr>
      <w:r>
        <w:separator/>
      </w:r>
    </w:p>
  </w:endnote>
  <w:endnote w:type="continuationSeparator" w:id="0">
    <w:p w14:paraId="13FA9706" w14:textId="77777777" w:rsidR="00C56590" w:rsidRDefault="00C56590" w:rsidP="00ED15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FEFE152A326">
    <w:panose1 w:val="00000000000000000000"/>
    <w:charset w:val="A1"/>
    <w:family w:val="auto"/>
    <w:notTrueType/>
    <w:pitch w:val="default"/>
    <w:sig w:usb0="00000081" w:usb1="00000000" w:usb2="00000000" w:usb3="00000000" w:csb0="00000008" w:csb1="00000000"/>
  </w:font>
  <w:font w:name="FEFFD548A31">
    <w:panose1 w:val="00000000000000000000"/>
    <w:charset w:val="A1"/>
    <w:family w:val="auto"/>
    <w:notTrueType/>
    <w:pitch w:val="default"/>
    <w:sig w:usb0="00000081" w:usb1="00000000" w:usb2="00000000" w:usb3="00000000" w:csb0="00000008" w:csb1="00000000"/>
  </w:font>
  <w:font w:name="FEF8D242E95">
    <w:panose1 w:val="00000000000000000000"/>
    <w:charset w:val="A1"/>
    <w:family w:val="auto"/>
    <w:notTrueType/>
    <w:pitch w:val="default"/>
    <w:sig w:usb0="00000081" w:usb1="00000000" w:usb2="00000000" w:usb3="00000000" w:csb0="00000008" w:csb1="00000000"/>
  </w:font>
  <w:font w:name="OpenSymbol">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02632"/>
      <w:docPartObj>
        <w:docPartGallery w:val="Page Numbers (Bottom of Page)"/>
        <w:docPartUnique/>
      </w:docPartObj>
    </w:sdtPr>
    <w:sdtEndPr/>
    <w:sdtContent>
      <w:p w14:paraId="5229F31C" w14:textId="77777777" w:rsidR="007B1F96" w:rsidRDefault="005F7814">
        <w:pPr>
          <w:pStyle w:val="ab"/>
          <w:jc w:val="right"/>
        </w:pPr>
        <w:r>
          <w:fldChar w:fldCharType="begin"/>
        </w:r>
        <w:r>
          <w:instrText xml:space="preserve"> PAGE   \* MERGEFORMAT </w:instrText>
        </w:r>
        <w:r>
          <w:fldChar w:fldCharType="separate"/>
        </w:r>
        <w:r>
          <w:rPr>
            <w:noProof/>
          </w:rPr>
          <w:t>1</w:t>
        </w:r>
        <w:r>
          <w:rPr>
            <w:noProof/>
          </w:rPr>
          <w:fldChar w:fldCharType="end"/>
        </w:r>
      </w:p>
    </w:sdtContent>
  </w:sdt>
  <w:p w14:paraId="2E60648C" w14:textId="77777777" w:rsidR="007B1F96" w:rsidRPr="00E75B9A" w:rsidRDefault="007B1F96" w:rsidP="00E75B9A">
    <w:pPr>
      <w:pStyle w:val="ab"/>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C0F7" w14:textId="77777777" w:rsidR="00C56590" w:rsidRDefault="00C56590" w:rsidP="00ED159C">
      <w:pPr>
        <w:spacing w:after="0"/>
      </w:pPr>
      <w:r>
        <w:separator/>
      </w:r>
    </w:p>
  </w:footnote>
  <w:footnote w:type="continuationSeparator" w:id="0">
    <w:p w14:paraId="4C43DEE3" w14:textId="77777777" w:rsidR="00C56590" w:rsidRDefault="00C56590" w:rsidP="00ED159C">
      <w:pPr>
        <w:spacing w:after="0"/>
      </w:pPr>
      <w:r>
        <w:continuationSeparator/>
      </w:r>
    </w:p>
  </w:footnote>
  <w:footnote w:id="1">
    <w:p w14:paraId="1223821C" w14:textId="77777777" w:rsidR="007B1F96" w:rsidRPr="00845A73" w:rsidRDefault="007B1F96" w:rsidP="006D1D8F">
      <w:pPr>
        <w:pStyle w:val="a5"/>
        <w:rPr>
          <w:lang w:val="el-GR"/>
        </w:rPr>
      </w:pPr>
      <w:r>
        <w:rPr>
          <w:rStyle w:val="a7"/>
        </w:rPr>
        <w:footnoteRef/>
      </w:r>
      <w:r w:rsidRPr="00845A73">
        <w:rPr>
          <w:lang w:val="el-GR"/>
        </w:rPr>
        <w:t xml:space="preserve"> </w:t>
      </w:r>
      <w:r>
        <w:rPr>
          <w:lang w:val="el-GR"/>
        </w:rPr>
        <w:t xml:space="preserve">     Παρ. 1 και 2 άρθρου 206</w:t>
      </w:r>
    </w:p>
  </w:footnote>
  <w:footnote w:id="2">
    <w:p w14:paraId="7743257D" w14:textId="77777777" w:rsidR="007B1F96" w:rsidRPr="00105314" w:rsidRDefault="007B1F96" w:rsidP="006D1D8F">
      <w:pPr>
        <w:pStyle w:val="a5"/>
        <w:rPr>
          <w:lang w:val="el-GR"/>
        </w:rPr>
      </w:pPr>
      <w:r>
        <w:rPr>
          <w:rStyle w:val="a3"/>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3">
    <w:p w14:paraId="66022AE3" w14:textId="77777777" w:rsidR="007B1F96" w:rsidRPr="00105314" w:rsidRDefault="007B1F96" w:rsidP="006D1D8F">
      <w:pPr>
        <w:pStyle w:val="a5"/>
        <w:rPr>
          <w:lang w:val="el-GR"/>
        </w:rPr>
      </w:pPr>
      <w:r>
        <w:rPr>
          <w:rStyle w:val="a3"/>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 w:id="4">
    <w:p w14:paraId="7C3437AE" w14:textId="77777777" w:rsidR="007B1F96" w:rsidRPr="00BD65F6" w:rsidRDefault="007B1F96" w:rsidP="006D1D8F">
      <w:pPr>
        <w:pStyle w:val="a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5">
    <w:p w14:paraId="7A48F9A8" w14:textId="77777777" w:rsidR="007B1F96" w:rsidRPr="00BD65F6" w:rsidRDefault="007B1F96" w:rsidP="006D1D8F">
      <w:pPr>
        <w:pStyle w:val="a5"/>
        <w:rPr>
          <w:lang w:val="el-GR"/>
        </w:rPr>
      </w:pPr>
      <w:r>
        <w:rPr>
          <w:rStyle w:val="a8"/>
        </w:rPr>
        <w:footnoteRef/>
      </w:r>
      <w:r>
        <w:rPr>
          <w:lang w:val="el-GR"/>
        </w:rPr>
        <w:tab/>
      </w:r>
      <w:proofErr w:type="spellStart"/>
      <w:r>
        <w:rPr>
          <w:lang w:val="el-GR"/>
        </w:rPr>
        <w:t>Πρβλ</w:t>
      </w:r>
      <w:proofErr w:type="spellEnd"/>
      <w:r>
        <w:rPr>
          <w:lang w:val="el-GR"/>
        </w:rPr>
        <w:t xml:space="preserve">. άρθρο 201 ν. 4412/2016, σε συνδυασμό με την περίπτωση στ της παρ. </w:t>
      </w:r>
      <w:r>
        <w:rPr>
          <w:lang w:val="el-GR"/>
        </w:rPr>
        <w:t>11 του</w:t>
      </w:r>
      <w:r>
        <w:rPr>
          <w:lang w:val="en-GB"/>
        </w:rPr>
        <w:t> </w:t>
      </w:r>
      <w:hyperlink r:id="rId1" w:history="1">
        <w:r w:rsidRPr="00245B54">
          <w:rPr>
            <w:lang w:val="el-GR"/>
          </w:rPr>
          <w:t>άρθρου 221</w:t>
        </w:r>
      </w:hyperlink>
      <w:r>
        <w:rPr>
          <w:lang w:val="el-GR"/>
        </w:rPr>
        <w:t xml:space="preserve">. </w:t>
      </w:r>
      <w:r w:rsidRPr="001C5104">
        <w:rPr>
          <w:lang w:val="el-GR"/>
        </w:rPr>
        <w:t xml:space="preserve">Ειδικά για την περίπτωση των Κεντρικών Αρχών Αγορών, για ζητήματα τροποποίησης συμφωνιών - πλαίσιο και συμβάσεων κεντρικών </w:t>
      </w:r>
      <w:proofErr w:type="spellStart"/>
      <w:r w:rsidRPr="001C5104">
        <w:rPr>
          <w:lang w:val="el-GR"/>
        </w:rPr>
        <w:t>προμήθειώνπου</w:t>
      </w:r>
      <w:proofErr w:type="spellEnd"/>
      <w:r w:rsidRPr="001C5104">
        <w:rPr>
          <w:lang w:val="el-GR"/>
        </w:rPr>
        <w:t xml:space="preserve">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6">
    <w:p w14:paraId="5C9E8E27" w14:textId="77777777" w:rsidR="007B1F96" w:rsidRPr="00BD65F6" w:rsidRDefault="007B1F96" w:rsidP="006D1D8F">
      <w:pPr>
        <w:pStyle w:val="a5"/>
        <w:rPr>
          <w:lang w:val="el-GR"/>
        </w:rPr>
      </w:pPr>
      <w:r>
        <w:rPr>
          <w:rStyle w:val="a8"/>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w:t>
      </w:r>
      <w:proofErr w:type="spellStart"/>
      <w:r>
        <w:rPr>
          <w:lang w:val="el-GR"/>
        </w:rPr>
        <w:t>Πρβλ</w:t>
      </w:r>
      <w:proofErr w:type="spellEnd"/>
      <w:r>
        <w:rPr>
          <w:lang w:val="el-GR"/>
        </w:rPr>
        <w:t>. άρθρο 132 παρ. 1 α του ν. 4412/2016).</w:t>
      </w:r>
    </w:p>
  </w:footnote>
  <w:footnote w:id="7">
    <w:p w14:paraId="49C04C34" w14:textId="77777777" w:rsidR="007B1F96" w:rsidRPr="00C65ED2" w:rsidRDefault="007B1F96" w:rsidP="006D1D8F">
      <w:pPr>
        <w:pStyle w:val="a5"/>
        <w:rPr>
          <w:lang w:val="el-GR"/>
        </w:rPr>
      </w:pPr>
      <w:r>
        <w:rPr>
          <w:rStyle w:val="a7"/>
        </w:rPr>
        <w:footnoteRef/>
      </w:r>
      <w:r>
        <w:rPr>
          <w:lang w:val="el-GR"/>
        </w:rPr>
        <w:t xml:space="preserve">     Βλ. ιδίως την περ. γ της παρ.4  του άρθρου 203 του ν. 4412/2016</w:t>
      </w:r>
    </w:p>
  </w:footnote>
  <w:footnote w:id="8">
    <w:p w14:paraId="71383F27" w14:textId="77777777" w:rsidR="007B1F96" w:rsidRPr="004759D3" w:rsidRDefault="007B1F96" w:rsidP="006D1D8F">
      <w:pPr>
        <w:pStyle w:val="a5"/>
        <w:rPr>
          <w:lang w:val="el-GR"/>
        </w:rPr>
      </w:pPr>
      <w:r>
        <w:rPr>
          <w:rStyle w:val="a7"/>
        </w:rPr>
        <w:footnoteRef/>
      </w:r>
      <w:r>
        <w:rPr>
          <w:lang w:val="el-GR"/>
        </w:rPr>
        <w:t xml:space="preserve">     Άρθρο</w:t>
      </w:r>
      <w:r w:rsidRPr="004759D3">
        <w:rPr>
          <w:lang w:val="el-GR"/>
        </w:rPr>
        <w:t xml:space="preserve"> 132, παρ. 1δ), περ. αα του ν. 4412/2016. </w:t>
      </w:r>
    </w:p>
    <w:p w14:paraId="15DBBA53" w14:textId="77777777" w:rsidR="007B1F96" w:rsidRPr="004759D3" w:rsidRDefault="007B1F96" w:rsidP="006D1D8F">
      <w:pPr>
        <w:pStyle w:val="a5"/>
        <w:rPr>
          <w:lang w:val="el-GR"/>
        </w:rPr>
      </w:pPr>
      <w:r w:rsidRPr="004759D3">
        <w:rPr>
          <w:lang w:val="el-GR"/>
        </w:rPr>
        <w:tab/>
      </w:r>
      <w:proofErr w:type="spellStart"/>
      <w:r w:rsidRPr="004759D3">
        <w:rPr>
          <w:lang w:val="el-GR"/>
        </w:rPr>
        <w:t>Πρβλ</w:t>
      </w:r>
      <w:proofErr w:type="spellEnd"/>
      <w:r w:rsidRPr="004759D3">
        <w:rPr>
          <w:lang w:val="el-GR"/>
        </w:rPr>
        <w:t xml:space="preserve">.,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9">
    <w:p w14:paraId="2987BF12" w14:textId="77777777" w:rsidR="007B1F96" w:rsidRPr="00BD65F6" w:rsidRDefault="007B1F96" w:rsidP="006D1D8F">
      <w:pPr>
        <w:pStyle w:val="a5"/>
        <w:rPr>
          <w:lang w:val="el-GR"/>
        </w:rPr>
      </w:pPr>
      <w:r>
        <w:rPr>
          <w:rStyle w:val="a8"/>
        </w:rPr>
        <w:footnoteRef/>
      </w:r>
      <w:r>
        <w:rPr>
          <w:lang w:val="el-GR"/>
        </w:rPr>
        <w:tab/>
        <w:t xml:space="preserve">Άρθρο 203 του ν. 4412/2016 </w:t>
      </w:r>
    </w:p>
  </w:footnote>
  <w:footnote w:id="10">
    <w:p w14:paraId="57B9E2DD" w14:textId="77777777" w:rsidR="007B1F96" w:rsidRPr="00BD65F6" w:rsidRDefault="007B1F96" w:rsidP="006D1D8F">
      <w:pPr>
        <w:pStyle w:val="a5"/>
        <w:rPr>
          <w:lang w:val="el-GR"/>
        </w:rPr>
      </w:pPr>
      <w:r>
        <w:rPr>
          <w:lang w:val="el-GR"/>
        </w:rPr>
        <w:tab/>
        <w:t xml:space="preserve"> </w:t>
      </w:r>
    </w:p>
  </w:footnote>
  <w:footnote w:id="11">
    <w:p w14:paraId="11412383" w14:textId="77777777" w:rsidR="007B1F96" w:rsidRPr="00BD65F6" w:rsidRDefault="007B1F96" w:rsidP="006D1D8F">
      <w:pPr>
        <w:pStyle w:val="a5"/>
        <w:rPr>
          <w:lang w:val="el-GR"/>
        </w:rPr>
      </w:pPr>
      <w:r>
        <w:rPr>
          <w:rStyle w:val="a8"/>
        </w:rPr>
        <w:footnoteRef/>
      </w:r>
      <w:r>
        <w:rPr>
          <w:lang w:val="el-GR"/>
        </w:rPr>
        <w:tab/>
        <w:t>Άρθρο 207 του ν. 4412/2016.</w:t>
      </w:r>
    </w:p>
  </w:footnote>
  <w:footnote w:id="12">
    <w:p w14:paraId="0AFC094C" w14:textId="77777777" w:rsidR="007B1F96" w:rsidRPr="00BD65F6" w:rsidRDefault="007B1F96" w:rsidP="006D1D8F">
      <w:pPr>
        <w:pStyle w:val="a5"/>
        <w:rPr>
          <w:lang w:val="el-GR"/>
        </w:rPr>
      </w:pPr>
      <w:r>
        <w:rPr>
          <w:rStyle w:val="a8"/>
        </w:rPr>
        <w:footnoteRef/>
      </w:r>
      <w:r>
        <w:rPr>
          <w:lang w:val="el-GR"/>
        </w:rPr>
        <w:tab/>
        <w:t xml:space="preserve">Άρθρο 205Α του ν. 4412/2016.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480"/>
    <w:multiLevelType w:val="singleLevel"/>
    <w:tmpl w:val="CEA892FE"/>
    <w:lvl w:ilvl="0">
      <w:start w:val="1"/>
      <w:numFmt w:val="decimal"/>
      <w:lvlText w:val="%1."/>
      <w:legacy w:legacy="1" w:legacySpace="0" w:legacyIndent="283"/>
      <w:lvlJc w:val="left"/>
      <w:pPr>
        <w:ind w:left="283" w:hanging="283"/>
      </w:pPr>
      <w:rPr>
        <w:b/>
      </w:rPr>
    </w:lvl>
  </w:abstractNum>
  <w:abstractNum w:abstractNumId="1" w15:restartNumberingAfterBreak="0">
    <w:nsid w:val="05BF271B"/>
    <w:multiLevelType w:val="hybridMultilevel"/>
    <w:tmpl w:val="B016D33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C54116"/>
    <w:multiLevelType w:val="hybridMultilevel"/>
    <w:tmpl w:val="9544FDA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390D77"/>
    <w:multiLevelType w:val="hybridMultilevel"/>
    <w:tmpl w:val="DCDC6634"/>
    <w:lvl w:ilvl="0" w:tplc="308E0E82">
      <w:start w:val="1"/>
      <w:numFmt w:val="decimal"/>
      <w:lvlText w:val="%1."/>
      <w:lvlJc w:val="left"/>
      <w:pPr>
        <w:tabs>
          <w:tab w:val="num" w:pos="720"/>
        </w:tabs>
        <w:ind w:left="720" w:hanging="360"/>
      </w:pPr>
      <w:rPr>
        <w:rFonts w:hint="default"/>
        <w:b w:val="0"/>
        <w:color w:val="auto"/>
        <w:sz w:val="18"/>
        <w:szCs w:val="18"/>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5738B2"/>
    <w:multiLevelType w:val="hybridMultilevel"/>
    <w:tmpl w:val="39E8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F821AF"/>
    <w:multiLevelType w:val="singleLevel"/>
    <w:tmpl w:val="736C5A82"/>
    <w:lvl w:ilvl="0">
      <w:start w:val="1"/>
      <w:numFmt w:val="decimal"/>
      <w:lvlText w:val="%1."/>
      <w:legacy w:legacy="1" w:legacySpace="0" w:legacyIndent="283"/>
      <w:lvlJc w:val="left"/>
      <w:pPr>
        <w:ind w:left="283" w:hanging="283"/>
      </w:pPr>
      <w:rPr>
        <w:rFonts w:ascii="Calibri" w:hAnsi="Calibri" w:hint="default"/>
        <w:sz w:val="22"/>
        <w:szCs w:val="22"/>
      </w:rPr>
    </w:lvl>
  </w:abstractNum>
  <w:abstractNum w:abstractNumId="6" w15:restartNumberingAfterBreak="0">
    <w:nsid w:val="56D43F29"/>
    <w:multiLevelType w:val="hybridMultilevel"/>
    <w:tmpl w:val="B60A56BC"/>
    <w:lvl w:ilvl="0" w:tplc="30569B42">
      <w:start w:val="1"/>
      <w:numFmt w:val="decimal"/>
      <w:lvlText w:val="%1."/>
      <w:lvlJc w:val="left"/>
      <w:pPr>
        <w:tabs>
          <w:tab w:val="num" w:pos="720"/>
        </w:tabs>
        <w:ind w:left="720" w:hanging="360"/>
      </w:pPr>
      <w:rPr>
        <w:rFonts w:hint="default"/>
        <w:b w:val="0"/>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F535EA"/>
    <w:multiLevelType w:val="hybridMultilevel"/>
    <w:tmpl w:val="C6AAE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FC7BF3"/>
    <w:multiLevelType w:val="hybridMultilevel"/>
    <w:tmpl w:val="C630B020"/>
    <w:lvl w:ilvl="0" w:tplc="5FF48A60">
      <w:start w:val="1"/>
      <w:numFmt w:val="bullet"/>
      <w:lvlText w:val=""/>
      <w:lvlJc w:val="left"/>
      <w:pPr>
        <w:ind w:left="786" w:hanging="360"/>
      </w:pPr>
      <w:rPr>
        <w:rFonts w:ascii="Symbol" w:hAnsi="Symbol" w:hint="default"/>
        <w:sz w:val="18"/>
        <w:szCs w:val="18"/>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69347886">
    <w:abstractNumId w:val="5"/>
  </w:num>
  <w:num w:numId="2" w16cid:durableId="1769810718">
    <w:abstractNumId w:val="3"/>
  </w:num>
  <w:num w:numId="3" w16cid:durableId="915631324">
    <w:abstractNumId w:val="8"/>
  </w:num>
  <w:num w:numId="4" w16cid:durableId="1733649347">
    <w:abstractNumId w:val="4"/>
  </w:num>
  <w:num w:numId="5" w16cid:durableId="1472137041">
    <w:abstractNumId w:val="0"/>
  </w:num>
  <w:num w:numId="6" w16cid:durableId="1290430072">
    <w:abstractNumId w:val="7"/>
  </w:num>
  <w:num w:numId="7" w16cid:durableId="1500392627">
    <w:abstractNumId w:val="6"/>
  </w:num>
  <w:num w:numId="8" w16cid:durableId="784348408">
    <w:abstractNumId w:val="1"/>
  </w:num>
  <w:num w:numId="9" w16cid:durableId="23490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59C"/>
    <w:rsid w:val="000420B2"/>
    <w:rsid w:val="00045164"/>
    <w:rsid w:val="00057195"/>
    <w:rsid w:val="00063B22"/>
    <w:rsid w:val="000713B2"/>
    <w:rsid w:val="000B0948"/>
    <w:rsid w:val="000E330C"/>
    <w:rsid w:val="000E3794"/>
    <w:rsid w:val="00136FD3"/>
    <w:rsid w:val="001C6DB4"/>
    <w:rsid w:val="002676E8"/>
    <w:rsid w:val="003056D4"/>
    <w:rsid w:val="00325DDC"/>
    <w:rsid w:val="0036272A"/>
    <w:rsid w:val="00373756"/>
    <w:rsid w:val="003C5DC4"/>
    <w:rsid w:val="004043A1"/>
    <w:rsid w:val="0047347B"/>
    <w:rsid w:val="00477317"/>
    <w:rsid w:val="00482B28"/>
    <w:rsid w:val="004E05CA"/>
    <w:rsid w:val="00502D1B"/>
    <w:rsid w:val="005A695D"/>
    <w:rsid w:val="005F7814"/>
    <w:rsid w:val="0066687A"/>
    <w:rsid w:val="006B1362"/>
    <w:rsid w:val="006D1D8F"/>
    <w:rsid w:val="00706840"/>
    <w:rsid w:val="00720ED6"/>
    <w:rsid w:val="00750C7B"/>
    <w:rsid w:val="00790648"/>
    <w:rsid w:val="00790D7D"/>
    <w:rsid w:val="007A1714"/>
    <w:rsid w:val="007B1F96"/>
    <w:rsid w:val="007E5AAB"/>
    <w:rsid w:val="007F6A43"/>
    <w:rsid w:val="00811C82"/>
    <w:rsid w:val="00830A03"/>
    <w:rsid w:val="00832103"/>
    <w:rsid w:val="008551A1"/>
    <w:rsid w:val="00876FED"/>
    <w:rsid w:val="008D1FC8"/>
    <w:rsid w:val="00971018"/>
    <w:rsid w:val="00A053B7"/>
    <w:rsid w:val="00A71E6C"/>
    <w:rsid w:val="00AC5DB7"/>
    <w:rsid w:val="00AD7B28"/>
    <w:rsid w:val="00AF7B87"/>
    <w:rsid w:val="00B23C37"/>
    <w:rsid w:val="00B54176"/>
    <w:rsid w:val="00B75B68"/>
    <w:rsid w:val="00B91F78"/>
    <w:rsid w:val="00BB24BF"/>
    <w:rsid w:val="00BB24D2"/>
    <w:rsid w:val="00BD18D4"/>
    <w:rsid w:val="00C4091E"/>
    <w:rsid w:val="00C56590"/>
    <w:rsid w:val="00C56E09"/>
    <w:rsid w:val="00C83565"/>
    <w:rsid w:val="00C90F23"/>
    <w:rsid w:val="00CC69B0"/>
    <w:rsid w:val="00CE60AD"/>
    <w:rsid w:val="00CF5D94"/>
    <w:rsid w:val="00D04C85"/>
    <w:rsid w:val="00D92048"/>
    <w:rsid w:val="00DA77C7"/>
    <w:rsid w:val="00DE6882"/>
    <w:rsid w:val="00E11C39"/>
    <w:rsid w:val="00E11D78"/>
    <w:rsid w:val="00E53F84"/>
    <w:rsid w:val="00E75B9A"/>
    <w:rsid w:val="00E9017C"/>
    <w:rsid w:val="00E953FB"/>
    <w:rsid w:val="00ED159C"/>
    <w:rsid w:val="00F17883"/>
    <w:rsid w:val="00F322AD"/>
    <w:rsid w:val="00FB2D05"/>
    <w:rsid w:val="00FF6C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286F"/>
  <w15:docId w15:val="{6FC15003-5698-4816-B534-AE5E782A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59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D1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ED159C"/>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4"/>
      <w:szCs w:val="22"/>
    </w:rPr>
  </w:style>
  <w:style w:type="paragraph" w:styleId="3">
    <w:name w:val="heading 3"/>
    <w:basedOn w:val="a"/>
    <w:next w:val="a"/>
    <w:link w:val="3Char"/>
    <w:uiPriority w:val="9"/>
    <w:semiHidden/>
    <w:unhideWhenUsed/>
    <w:qFormat/>
    <w:rsid w:val="006D1D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D159C"/>
    <w:rPr>
      <w:rFonts w:ascii="Arial" w:eastAsia="Times New Roman" w:hAnsi="Arial" w:cs="Times New Roman"/>
      <w:b/>
      <w:color w:val="002060"/>
      <w:sz w:val="24"/>
      <w:lang w:val="en-GB" w:eastAsia="zh-CN"/>
    </w:rPr>
  </w:style>
  <w:style w:type="character" w:customStyle="1" w:styleId="a3">
    <w:name w:val="Χαρακτήρες υποσημείωσης"/>
    <w:rsid w:val="00ED159C"/>
    <w:rPr>
      <w:rFonts w:cs="Times New Roman"/>
      <w:vertAlign w:val="superscript"/>
    </w:rPr>
  </w:style>
  <w:style w:type="character" w:customStyle="1" w:styleId="WW-FootnoteReference12">
    <w:name w:val="WW-Footnote Reference12"/>
    <w:rsid w:val="00ED159C"/>
    <w:rPr>
      <w:vertAlign w:val="superscript"/>
    </w:rPr>
  </w:style>
  <w:style w:type="paragraph" w:styleId="a4">
    <w:name w:val="Body Text"/>
    <w:basedOn w:val="a"/>
    <w:link w:val="Char"/>
    <w:rsid w:val="00ED159C"/>
    <w:pPr>
      <w:spacing w:after="240"/>
    </w:pPr>
  </w:style>
  <w:style w:type="character" w:customStyle="1" w:styleId="Char">
    <w:name w:val="Σώμα κειμένου Char"/>
    <w:basedOn w:val="a0"/>
    <w:link w:val="a4"/>
    <w:rsid w:val="00ED159C"/>
    <w:rPr>
      <w:rFonts w:ascii="Calibri" w:eastAsia="Times New Roman" w:hAnsi="Calibri" w:cs="Calibri"/>
      <w:szCs w:val="24"/>
      <w:lang w:val="en-GB" w:eastAsia="zh-CN"/>
    </w:rPr>
  </w:style>
  <w:style w:type="paragraph" w:styleId="a5">
    <w:name w:val="footnote text"/>
    <w:aliases w:val="Used by Word for text of Help footnotes,Κείμενο υποσημείωσης-KATERINA"/>
    <w:basedOn w:val="a"/>
    <w:link w:val="Char0"/>
    <w:rsid w:val="00ED159C"/>
    <w:pPr>
      <w:spacing w:after="0"/>
      <w:ind w:left="425" w:hanging="425"/>
    </w:pPr>
    <w:rPr>
      <w:sz w:val="18"/>
      <w:szCs w:val="20"/>
      <w:lang w:val="en-IE"/>
    </w:rPr>
  </w:style>
  <w:style w:type="character" w:customStyle="1" w:styleId="Char0">
    <w:name w:val="Κείμενο υποσημείωσης Char"/>
    <w:aliases w:val="Used by Word for text of Help footnotes Char,Κείμενο υποσημείωσης-KATERINA Char"/>
    <w:basedOn w:val="a0"/>
    <w:link w:val="a5"/>
    <w:rsid w:val="00ED159C"/>
    <w:rPr>
      <w:rFonts w:ascii="Calibri" w:eastAsia="Times New Roman" w:hAnsi="Calibri" w:cs="Calibri"/>
      <w:sz w:val="18"/>
      <w:szCs w:val="20"/>
      <w:lang w:val="en-IE" w:eastAsia="zh-CN"/>
    </w:rPr>
  </w:style>
  <w:style w:type="paragraph" w:customStyle="1" w:styleId="Standard">
    <w:name w:val="Standard"/>
    <w:rsid w:val="00ED159C"/>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7">
    <w:name w:val="Σώμα κειμένου7"/>
    <w:basedOn w:val="a"/>
    <w:rsid w:val="00ED159C"/>
    <w:pPr>
      <w:widowControl w:val="0"/>
      <w:shd w:val="clear" w:color="auto" w:fill="FFFFFF"/>
      <w:suppressAutoHyphens w:val="0"/>
      <w:spacing w:after="0" w:line="288" w:lineRule="exact"/>
      <w:jc w:val="left"/>
    </w:pPr>
    <w:rPr>
      <w:rFonts w:ascii="Arial Narrow" w:eastAsia="Arial Narrow" w:hAnsi="Arial Narrow" w:cs="Times New Roman"/>
      <w:sz w:val="21"/>
      <w:szCs w:val="21"/>
      <w:lang w:val="el-GR" w:eastAsia="el-GR"/>
    </w:rPr>
  </w:style>
  <w:style w:type="paragraph" w:styleId="a6">
    <w:name w:val="List Paragraph"/>
    <w:aliases w:val="Kommentar,Bullet List,FooterText,numbered,Paragraphe de liste1,lp1,Diligence Check,Bullet2,Bullet21,bl1,Bullet22,Bullet23,Bullet211,Bullet24,Bullet25,Bullet26,Bullet27,bl11,Bullet212,Bullet28,bl12,Bullet213,Bullet29,bl13,Bullet214,列出段落"/>
    <w:basedOn w:val="a"/>
    <w:link w:val="Char1"/>
    <w:uiPriority w:val="34"/>
    <w:qFormat/>
    <w:rsid w:val="00ED159C"/>
    <w:pPr>
      <w:suppressAutoHyphens w:val="0"/>
      <w:spacing w:after="0"/>
      <w:ind w:left="720"/>
      <w:jc w:val="left"/>
    </w:pPr>
    <w:rPr>
      <w:rFonts w:ascii="Times New Roman" w:hAnsi="Times New Roman" w:cs="Times New Roman"/>
      <w:sz w:val="24"/>
      <w:lang w:val="el-GR" w:eastAsia="el-GR"/>
    </w:rPr>
  </w:style>
  <w:style w:type="paragraph" w:customStyle="1" w:styleId="22">
    <w:name w:val="Σώμα κείμενου 22"/>
    <w:basedOn w:val="a"/>
    <w:rsid w:val="00ED159C"/>
    <w:pPr>
      <w:suppressAutoHyphens w:val="0"/>
      <w:overflowPunct w:val="0"/>
      <w:autoSpaceDE w:val="0"/>
      <w:autoSpaceDN w:val="0"/>
      <w:adjustRightInd w:val="0"/>
      <w:spacing w:after="0"/>
      <w:jc w:val="left"/>
      <w:textAlignment w:val="baseline"/>
    </w:pPr>
    <w:rPr>
      <w:rFonts w:ascii="Times New Roman" w:hAnsi="Times New Roman" w:cs="Times New Roman"/>
      <w:sz w:val="24"/>
      <w:szCs w:val="20"/>
      <w:lang w:val="el-GR" w:eastAsia="el-GR"/>
    </w:rPr>
  </w:style>
  <w:style w:type="character" w:customStyle="1" w:styleId="1Char">
    <w:name w:val="Επικεφαλίδα 1 Char"/>
    <w:basedOn w:val="a0"/>
    <w:link w:val="1"/>
    <w:uiPriority w:val="9"/>
    <w:rsid w:val="00ED159C"/>
    <w:rPr>
      <w:rFonts w:asciiTheme="majorHAnsi" w:eastAsiaTheme="majorEastAsia" w:hAnsiTheme="majorHAnsi" w:cstheme="majorBidi"/>
      <w:b/>
      <w:bCs/>
      <w:color w:val="365F91" w:themeColor="accent1" w:themeShade="BF"/>
      <w:sz w:val="28"/>
      <w:szCs w:val="28"/>
      <w:lang w:val="en-GB" w:eastAsia="zh-CN"/>
    </w:rPr>
  </w:style>
  <w:style w:type="character" w:styleId="a7">
    <w:name w:val="footnote reference"/>
    <w:uiPriority w:val="99"/>
    <w:rsid w:val="00063B22"/>
    <w:rPr>
      <w:vertAlign w:val="superscript"/>
    </w:rPr>
  </w:style>
  <w:style w:type="character" w:customStyle="1" w:styleId="WW-FootnoteReference16">
    <w:name w:val="WW-Footnote Reference16"/>
    <w:rsid w:val="00063B22"/>
    <w:rPr>
      <w:vertAlign w:val="superscript"/>
    </w:rPr>
  </w:style>
  <w:style w:type="character" w:customStyle="1" w:styleId="WW-FootnoteReference18">
    <w:name w:val="WW-Footnote Reference18"/>
    <w:rsid w:val="00063B22"/>
    <w:rPr>
      <w:vertAlign w:val="superscript"/>
    </w:rPr>
  </w:style>
  <w:style w:type="paragraph" w:customStyle="1" w:styleId="normalwithoutspacing">
    <w:name w:val="normal_without_spacing"/>
    <w:basedOn w:val="a"/>
    <w:rsid w:val="006D1D8F"/>
    <w:pPr>
      <w:spacing w:after="60"/>
    </w:pPr>
    <w:rPr>
      <w:lang w:val="el-GR"/>
    </w:rPr>
  </w:style>
  <w:style w:type="character" w:customStyle="1" w:styleId="WW-FootnoteReference17">
    <w:name w:val="WW-Footnote Reference17"/>
    <w:rsid w:val="006D1D8F"/>
    <w:rPr>
      <w:vertAlign w:val="superscript"/>
    </w:rPr>
  </w:style>
  <w:style w:type="character" w:customStyle="1" w:styleId="WW-FootnoteReference14">
    <w:name w:val="WW-Footnote Reference14"/>
    <w:rsid w:val="006D1D8F"/>
    <w:rPr>
      <w:vertAlign w:val="superscript"/>
    </w:rPr>
  </w:style>
  <w:style w:type="character" w:customStyle="1" w:styleId="Char1">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6"/>
    <w:qFormat/>
    <w:locked/>
    <w:rsid w:val="006D1D8F"/>
    <w:rPr>
      <w:rFonts w:ascii="Times New Roman" w:eastAsia="Times New Roman" w:hAnsi="Times New Roman" w:cs="Times New Roman"/>
      <w:sz w:val="24"/>
      <w:szCs w:val="24"/>
      <w:lang w:eastAsia="el-GR"/>
    </w:rPr>
  </w:style>
  <w:style w:type="character" w:customStyle="1" w:styleId="a8">
    <w:name w:val="Σύμβολο υποσημείωσης"/>
    <w:rsid w:val="006D1D8F"/>
    <w:rPr>
      <w:vertAlign w:val="superscript"/>
    </w:rPr>
  </w:style>
  <w:style w:type="paragraph" w:styleId="Web">
    <w:name w:val="Normal (Web)"/>
    <w:basedOn w:val="a"/>
    <w:uiPriority w:val="99"/>
    <w:unhideWhenUsed/>
    <w:rsid w:val="006D1D8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5">
    <w:name w:val="WW-Footnote Reference15"/>
    <w:rsid w:val="006D1D8F"/>
    <w:rPr>
      <w:vertAlign w:val="superscript"/>
    </w:rPr>
  </w:style>
  <w:style w:type="character" w:customStyle="1" w:styleId="markedcontent">
    <w:name w:val="markedcontent"/>
    <w:basedOn w:val="a0"/>
    <w:rsid w:val="006D1D8F"/>
  </w:style>
  <w:style w:type="character" w:customStyle="1" w:styleId="3Char">
    <w:name w:val="Επικεφαλίδα 3 Char"/>
    <w:basedOn w:val="a0"/>
    <w:link w:val="3"/>
    <w:uiPriority w:val="9"/>
    <w:semiHidden/>
    <w:rsid w:val="006D1D8F"/>
    <w:rPr>
      <w:rFonts w:asciiTheme="majorHAnsi" w:eastAsiaTheme="majorEastAsia" w:hAnsiTheme="majorHAnsi" w:cstheme="majorBidi"/>
      <w:b/>
      <w:bCs/>
      <w:color w:val="4F81BD" w:themeColor="accent1"/>
      <w:szCs w:val="24"/>
      <w:lang w:val="en-GB" w:eastAsia="zh-CN"/>
    </w:rPr>
  </w:style>
  <w:style w:type="paragraph" w:styleId="a9">
    <w:name w:val="Balloon Text"/>
    <w:basedOn w:val="a"/>
    <w:link w:val="Char2"/>
    <w:uiPriority w:val="99"/>
    <w:semiHidden/>
    <w:unhideWhenUsed/>
    <w:rsid w:val="006D1D8F"/>
    <w:pPr>
      <w:spacing w:after="0"/>
    </w:pPr>
    <w:rPr>
      <w:rFonts w:ascii="Tahoma" w:hAnsi="Tahoma" w:cs="Tahoma"/>
      <w:sz w:val="16"/>
      <w:szCs w:val="16"/>
    </w:rPr>
  </w:style>
  <w:style w:type="character" w:customStyle="1" w:styleId="Char2">
    <w:name w:val="Κείμενο πλαισίου Char"/>
    <w:basedOn w:val="a0"/>
    <w:link w:val="a9"/>
    <w:uiPriority w:val="99"/>
    <w:semiHidden/>
    <w:rsid w:val="006D1D8F"/>
    <w:rPr>
      <w:rFonts w:ascii="Tahoma" w:eastAsia="Times New Roman" w:hAnsi="Tahoma" w:cs="Tahoma"/>
      <w:sz w:val="16"/>
      <w:szCs w:val="16"/>
      <w:lang w:val="en-GB" w:eastAsia="zh-CN"/>
    </w:rPr>
  </w:style>
  <w:style w:type="character" w:styleId="-">
    <w:name w:val="Hyperlink"/>
    <w:basedOn w:val="a0"/>
    <w:uiPriority w:val="99"/>
    <w:unhideWhenUsed/>
    <w:rsid w:val="006D1D8F"/>
    <w:rPr>
      <w:color w:val="0000FF" w:themeColor="hyperlink"/>
      <w:u w:val="single"/>
    </w:rPr>
  </w:style>
  <w:style w:type="paragraph" w:styleId="aa">
    <w:name w:val="header"/>
    <w:basedOn w:val="a"/>
    <w:link w:val="Char3"/>
    <w:uiPriority w:val="99"/>
    <w:semiHidden/>
    <w:unhideWhenUsed/>
    <w:rsid w:val="00E75B9A"/>
    <w:pPr>
      <w:tabs>
        <w:tab w:val="center" w:pos="4153"/>
        <w:tab w:val="right" w:pos="8306"/>
      </w:tabs>
      <w:spacing w:after="0"/>
    </w:pPr>
  </w:style>
  <w:style w:type="character" w:customStyle="1" w:styleId="Char3">
    <w:name w:val="Κεφαλίδα Char"/>
    <w:basedOn w:val="a0"/>
    <w:link w:val="aa"/>
    <w:uiPriority w:val="99"/>
    <w:semiHidden/>
    <w:rsid w:val="00E75B9A"/>
    <w:rPr>
      <w:rFonts w:ascii="Calibri" w:eastAsia="Times New Roman" w:hAnsi="Calibri" w:cs="Calibri"/>
      <w:szCs w:val="24"/>
      <w:lang w:val="en-GB" w:eastAsia="zh-CN"/>
    </w:rPr>
  </w:style>
  <w:style w:type="paragraph" w:styleId="ab">
    <w:name w:val="footer"/>
    <w:basedOn w:val="a"/>
    <w:link w:val="Char4"/>
    <w:uiPriority w:val="99"/>
    <w:unhideWhenUsed/>
    <w:rsid w:val="00E75B9A"/>
    <w:pPr>
      <w:tabs>
        <w:tab w:val="center" w:pos="4153"/>
        <w:tab w:val="right" w:pos="8306"/>
      </w:tabs>
      <w:spacing w:after="0"/>
    </w:pPr>
  </w:style>
  <w:style w:type="character" w:customStyle="1" w:styleId="Char4">
    <w:name w:val="Υποσέλιδο Char"/>
    <w:basedOn w:val="a0"/>
    <w:link w:val="ab"/>
    <w:uiPriority w:val="99"/>
    <w:rsid w:val="00E75B9A"/>
    <w:rPr>
      <w:rFonts w:ascii="Calibri" w:eastAsia="Times New Roman" w:hAnsi="Calibri" w:cs="Calibri"/>
      <w:szCs w:val="24"/>
      <w:lang w:val="en-GB" w:eastAsia="zh-CN"/>
    </w:rPr>
  </w:style>
  <w:style w:type="table" w:styleId="ac">
    <w:name w:val="Table Grid"/>
    <w:basedOn w:val="a1"/>
    <w:rsid w:val="00876FED"/>
    <w:pPr>
      <w:spacing w:after="0" w:line="240" w:lineRule="auto"/>
    </w:pPr>
    <w:rPr>
      <w:rFonts w:ascii="Times New Roman" w:eastAsia="Times New Roman" w:hAnsi="Times New Roman"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xt">
    <w:name w:val="tabletxt"/>
    <w:basedOn w:val="a0"/>
    <w:rsid w:val="0087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service@thessalis.gr"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axheaven.gr/laws/view/index/law/4412/year/2016/article/2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9</Pages>
  <Words>4981</Words>
  <Characters>26901</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dc:creator>
  <cp:keywords/>
  <dc:description/>
  <cp:lastModifiedBy>Σοφία Τσιτσικά</cp:lastModifiedBy>
  <cp:revision>33</cp:revision>
  <cp:lastPrinted>2024-08-23T10:39:00Z</cp:lastPrinted>
  <dcterms:created xsi:type="dcterms:W3CDTF">2018-04-27T09:31:00Z</dcterms:created>
  <dcterms:modified xsi:type="dcterms:W3CDTF">2025-07-03T05:22:00Z</dcterms:modified>
</cp:coreProperties>
</file>