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4ABD75F8" w:rsidR="00AA4449" w:rsidRPr="00092877" w:rsidRDefault="00F56B64"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136CCF6B">
                  <wp:simplePos x="0" y="0"/>
                  <wp:positionH relativeFrom="margin">
                    <wp:posOffset>93980</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13 Μαρτίου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13253</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6CEE0749" w:rsidR="00B1220E" w:rsidRPr="006A487D" w:rsidRDefault="007420E2" w:rsidP="006A487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15</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935F40">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19η του μηνός Μαρτίου έτους 2026,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12:00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06B1BF0D"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συναυλίας με τίτλο «100 χρόνια Μίκης Θεοδωράκης» της Χορωδίας Τρικάλων, σε συνδιοργάνωση με τον Δήμο Τρικκαίων, την Κυριακή 29 Μαρτίου 2026 στο Πνευματικό Κέντρο «Αθανάσιος Τριγώνης» του Δήμου Τρικκαίων.</w:t>
      </w:r>
    </w:p>
    <w:p w14:paraId="5B3A559A" w14:textId="22B1146B"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90439436"/>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6ED74823"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του 12ου  Πανελλήνιου Φεστιβάλ Παραδοσιακών Χορών, του συλλόγου Τρίκκη – Κέντρο Χορού Τρικάλων   σε συνδιοργάνωση με τον Δήμο Τρικκαίων, το Σάββατο 4 Απριλίου 2026, στην πλατεία Ρήγα Φεραίου Τρικάλων.</w:t>
      </w:r>
    </w:p>
    <w:p w14:paraId="53F75A07" w14:textId="0E71145F"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00879312"/>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511B5D34"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υπ΄αριθμ 803/2025 Απόφαση Δημοτικής Επιτροπής Δήμου Τρικκαίων.</w:t>
      </w:r>
    </w:p>
    <w:p w14:paraId="21D37E4A" w14:textId="3B607AA2"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24495027"/>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3B0AB511" w14:textId="7B8C8A3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Εγκριση απόδοσης &amp; απαλλαγή τριάντα τριών (33) προέδρων – </w:t>
      </w:r>
      <w:proofErr w:type="spellStart"/>
      <w:r w:rsidR="00204AC3" w:rsidRPr="00092877">
        <w:rPr>
          <w:rFonts w:ascii="Verdana" w:hAnsi="Verdana" w:cs="Cambria"/>
          <w:bCs/>
          <w:color w:val="000000"/>
          <w:sz w:val="18"/>
          <w:szCs w:val="18"/>
        </w:rPr>
        <w:t>υπολόγων</w:t>
      </w:r>
      <w:proofErr w:type="spellEnd"/>
      <w:r w:rsidR="00204AC3" w:rsidRPr="00092877">
        <w:rPr>
          <w:rFonts w:ascii="Verdana" w:hAnsi="Verdana" w:cs="Cambria"/>
          <w:bCs/>
          <w:color w:val="000000"/>
          <w:sz w:val="18"/>
          <w:szCs w:val="18"/>
        </w:rPr>
        <w:t xml:space="preserve"> διαχείρισης παγίας προκαταβολής έτους 2025</w:t>
      </w:r>
    </w:p>
    <w:p w14:paraId="24D10DEA" w14:textId="66152565"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2699875"/>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7C2D2AC0"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Συγκρότηση επιτροπής για τη διενέργεια διαγωνισμών για τη σύναψη δημοσίων συμβάσεων έργων έτους 2026 με κριτήριο την πλέον συμφέρουσα από οικονομική άποψη προσφορά με βάση την τιμή.</w:t>
      </w:r>
    </w:p>
    <w:p w14:paraId="6BCE0757" w14:textId="545FDD29"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75555054"/>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3FA8D9C5"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τεχνικών προδιαγραφών –  καθορισμός όρων διακήρυξης ανοικτής ηλεκτρονικής διαγωνιστικής διαδικασίας άνω των ορίων, για την προμήθεια πετρελαιοειδών (καυσίμων κίνησης και πετρελαίου θέρμανσης) για το Δήμο Τρικκαίων και τα Νομικά του Πρόσωπα: α) Σχολική Επιτροπή Πρωτοβάθμιας Εκπαίδευσης και β) Σχολική Επιτροπή Δευτεροβάθμιας Εκπαίδευσης, για τα έτη 2026-2028,  προϋπ/σμού  2.359.645,16 € προ ΦΠΑ ήτοι 2.925.960,00 € συμπ/νου του ΦΠΑ.</w:t>
      </w:r>
    </w:p>
    <w:p w14:paraId="4BB73F0B" w14:textId="1EC74337"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11354617"/>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57BEFE6C"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έκτακτου προσωπικού για την αντιμετώπιση εποχικών και πρόσκαιρων αναγκών.</w:t>
      </w:r>
    </w:p>
    <w:p w14:paraId="55336600" w14:textId="171E747D"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05997995"/>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17D57D05"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υπ'αριθμ. 109/2026 απόφασης της Δημοτικής Επιτροπής.</w:t>
      </w:r>
    </w:p>
    <w:p w14:paraId="7429F11F" w14:textId="07556939"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71059843"/>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79C9396E"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092877">
        <w:rPr>
          <w:rFonts w:ascii="Verdana" w:eastAsiaTheme="minorEastAsia" w:hAnsi="Verdana"/>
          <w:sz w:val="18"/>
          <w:szCs w:val="18"/>
          <w:lang w:val="en-US"/>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Κανονισμού Πρασίνου.</w:t>
      </w:r>
    </w:p>
    <w:p w14:paraId="37AD3583" w14:textId="37211979"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66333137"/>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66269712"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Συμβιβαστική αποζημίωση του Δήμου Τρικκαίων για Προσκύρωση Δημοτικής Έκτασης στην ιδιοκτησία Παρασκευής Θωμοπούλου, στην περιοχή «Γεφ. Πάσχου ΙΙ</w:t>
      </w:r>
    </w:p>
    <w:p w14:paraId="717E7397" w14:textId="6526FE9A"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10820149"/>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28F5F96B"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Καλλιδένδρου  έτους  2026</w:t>
      </w:r>
    </w:p>
    <w:p w14:paraId="7F6E46EC" w14:textId="709FB3E7"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91787970"/>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1750E2E4"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Κόζιακα  έτους  2026.</w:t>
      </w:r>
    </w:p>
    <w:p w14:paraId="151CFDB4" w14:textId="3800B8B2"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79096777"/>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1F7B93BA"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Παληοκάστρου   έτους  2026.</w:t>
      </w:r>
    </w:p>
    <w:p w14:paraId="62DEFAF2" w14:textId="49C7378C"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50351493"/>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47594045"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14</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Παραληθαίων   έτους  2026.</w:t>
      </w:r>
    </w:p>
    <w:p w14:paraId="46035EEC" w14:textId="11B4F855"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47764719"/>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3C207F78"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Φαλώρειας  έτους  2026.</w:t>
      </w:r>
    </w:p>
    <w:p w14:paraId="45C6EB8C" w14:textId="55968BAC"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8472719"/>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655DEAF7"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Μη άσκηση αναιρέσεως κατά της αριθμ.98/2026 απόφασης Μονομελούς Εφετείου Λάρισας.</w:t>
      </w:r>
    </w:p>
    <w:p w14:paraId="5F0BF6CC" w14:textId="6E088FED"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70779441"/>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13D1C850"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 Σπυροπούλου Μαρίας του Ευαγγέλου ιδιοκτήτριας του ιδιωτικού νηπιαγωγείου Villa baby</w:t>
      </w:r>
    </w:p>
    <w:p w14:paraId="71FE5F6E" w14:textId="17820A92"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25250988"/>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668158B0"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 Μαγειρία Μιχαήλ του Δημητρίου Προέδρου  της Πανελλήνιας Ομοσπονδίας Πολιτιστικών Συλλόγων  Βλάχων Ελλάδας.</w:t>
      </w:r>
    </w:p>
    <w:p w14:paraId="0B345719" w14:textId="1270402C"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70060972"/>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4F5E1C8C"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σύμφωνα με την  αίτηση της κ. Πολύζου Ελευθερίας υπεύθυνης του Κέντρου  Ημερήσιας   Φροντίδας Παιδιών και Νέων με Αναπηρία με την επωνυμία «ΧΑΜΟΓΕΛΑ ΕΛΠΙΔΑΣ.</w:t>
      </w:r>
    </w:p>
    <w:p w14:paraId="6879FFB9" w14:textId="7641EDC6" w:rsidR="00590536" w:rsidRPr="001E0C32" w:rsidRDefault="009E7A84" w:rsidP="00935F4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53897273"/>
          <w:placeholder>
            <w:docPart w:val="94CBD2C426CA4D789532584A08D1DCB0"/>
          </w:placeholder>
          <w:showingPlcHdr/>
          <w15:color w:val="000000"/>
        </w:sdtPr>
        <w:sdtEndPr/>
        <w:sdtContent>
          <w:r w:rsidR="006A487D" w:rsidRPr="00EA2A2E">
            <w:rPr>
              <w:rStyle w:val="a4"/>
              <w:rFonts w:ascii="Verdana" w:hAnsi="Verdana"/>
              <w:b/>
              <w:color w:val="000000" w:themeColor="text1"/>
              <w:sz w:val="18"/>
              <w:szCs w:val="18"/>
              <w:u w:val="single"/>
              <w:lang w:val="en-US"/>
            </w:rPr>
            <w:t xml:space="preserve"> </w:t>
          </w:r>
        </w:sdtContent>
      </w:sdt>
    </w:p>
    <w:p w14:paraId="7DC40475" w14:textId="77777777" w:rsidR="004A2BA4" w:rsidRDefault="002820FC" w:rsidP="00935F4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6A487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σύμφωνα με την αίτηση της κ. KACEJOVA SVETLANA</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3F3EFD0C" w14:textId="77777777" w:rsidR="00167A04" w:rsidRDefault="00167A04" w:rsidP="006F0CA2">
      <w:pPr>
        <w:widowControl w:val="0"/>
        <w:tabs>
          <w:tab w:val="left" w:pos="15"/>
        </w:tabs>
        <w:autoSpaceDE w:val="0"/>
        <w:autoSpaceDN w:val="0"/>
        <w:adjustRightInd w:val="0"/>
        <w:jc w:val="both"/>
        <w:rPr>
          <w:rFonts w:ascii="Verdana" w:hAnsi="Verdana"/>
          <w:sz w:val="18"/>
          <w:szCs w:val="18"/>
        </w:rPr>
      </w:pPr>
    </w:p>
    <w:p w14:paraId="062361E7" w14:textId="77777777" w:rsidR="00167A04" w:rsidRDefault="00167A04" w:rsidP="006F0CA2">
      <w:pPr>
        <w:widowControl w:val="0"/>
        <w:tabs>
          <w:tab w:val="left" w:pos="15"/>
        </w:tabs>
        <w:autoSpaceDE w:val="0"/>
        <w:autoSpaceDN w:val="0"/>
        <w:adjustRightInd w:val="0"/>
        <w:jc w:val="both"/>
        <w:rPr>
          <w:rFonts w:ascii="Verdana" w:hAnsi="Verdana"/>
          <w:sz w:val="18"/>
          <w:szCs w:val="18"/>
        </w:rPr>
      </w:pPr>
    </w:p>
    <w:p w14:paraId="53A1E8BD" w14:textId="77777777" w:rsidR="00167A04" w:rsidRDefault="00167A04" w:rsidP="006F0CA2">
      <w:pPr>
        <w:widowControl w:val="0"/>
        <w:tabs>
          <w:tab w:val="left" w:pos="15"/>
        </w:tabs>
        <w:autoSpaceDE w:val="0"/>
        <w:autoSpaceDN w:val="0"/>
        <w:adjustRightInd w:val="0"/>
        <w:jc w:val="both"/>
        <w:rPr>
          <w:rFonts w:ascii="Verdana" w:hAnsi="Verdana"/>
          <w:sz w:val="18"/>
          <w:szCs w:val="18"/>
        </w:rPr>
      </w:pPr>
    </w:p>
    <w:p w14:paraId="605A604A" w14:textId="77777777" w:rsidR="00167A04" w:rsidRDefault="00167A04" w:rsidP="006F0CA2">
      <w:pPr>
        <w:widowControl w:val="0"/>
        <w:tabs>
          <w:tab w:val="left" w:pos="15"/>
        </w:tabs>
        <w:autoSpaceDE w:val="0"/>
        <w:autoSpaceDN w:val="0"/>
        <w:adjustRightInd w:val="0"/>
        <w:jc w:val="both"/>
        <w:rPr>
          <w:rFonts w:ascii="Verdana" w:hAnsi="Verdana"/>
          <w:sz w:val="18"/>
          <w:szCs w:val="18"/>
        </w:rPr>
      </w:pPr>
    </w:p>
    <w:p w14:paraId="7C45A213" w14:textId="77777777" w:rsidR="00D2489D" w:rsidRDefault="00D2489D" w:rsidP="006F0CA2">
      <w:pPr>
        <w:widowControl w:val="0"/>
        <w:tabs>
          <w:tab w:val="left" w:pos="15"/>
        </w:tabs>
        <w:autoSpaceDE w:val="0"/>
        <w:autoSpaceDN w:val="0"/>
        <w:adjustRightInd w:val="0"/>
        <w:jc w:val="both"/>
        <w:rPr>
          <w:rFonts w:ascii="Verdana" w:hAnsi="Verdana"/>
          <w:sz w:val="18"/>
          <w:szCs w:val="18"/>
        </w:rPr>
      </w:pPr>
    </w:p>
    <w:p w14:paraId="23F2BD1C" w14:textId="77777777" w:rsidR="00D2489D" w:rsidRDefault="00D2489D" w:rsidP="006F0CA2">
      <w:pPr>
        <w:widowControl w:val="0"/>
        <w:tabs>
          <w:tab w:val="left" w:pos="15"/>
        </w:tabs>
        <w:autoSpaceDE w:val="0"/>
        <w:autoSpaceDN w:val="0"/>
        <w:adjustRightInd w:val="0"/>
        <w:jc w:val="both"/>
        <w:rPr>
          <w:rFonts w:ascii="Verdana" w:hAnsi="Verdana"/>
          <w:sz w:val="18"/>
          <w:szCs w:val="18"/>
        </w:rPr>
      </w:pPr>
    </w:p>
    <w:p w14:paraId="695FAEAF" w14:textId="77777777" w:rsidR="00D2489D" w:rsidRDefault="00D2489D" w:rsidP="006F0CA2">
      <w:pPr>
        <w:widowControl w:val="0"/>
        <w:tabs>
          <w:tab w:val="left" w:pos="15"/>
        </w:tabs>
        <w:autoSpaceDE w:val="0"/>
        <w:autoSpaceDN w:val="0"/>
        <w:adjustRightInd w:val="0"/>
        <w:jc w:val="both"/>
        <w:rPr>
          <w:rFonts w:ascii="Verdana" w:hAnsi="Verdana"/>
          <w:sz w:val="18"/>
          <w:szCs w:val="18"/>
        </w:rPr>
      </w:pPr>
    </w:p>
    <w:p w14:paraId="04B6E830" w14:textId="77777777" w:rsidR="00167A04" w:rsidRPr="00092877" w:rsidRDefault="00167A04"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0E1B9C4E"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00167A04">
        <w:rPr>
          <w:rFonts w:ascii="Verdana" w:hAnsi="Verdana"/>
          <w:sz w:val="18"/>
          <w:szCs w:val="18"/>
        </w:rPr>
        <w:t xml:space="preserve">                                                             </w:t>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9E7A84"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10294C6"/>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04"/>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5575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109D"/>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D3DA5"/>
    <w:rsid w:val="005E24B0"/>
    <w:rsid w:val="006044D9"/>
    <w:rsid w:val="00617C1D"/>
    <w:rsid w:val="00622DAA"/>
    <w:rsid w:val="0065799B"/>
    <w:rsid w:val="00682986"/>
    <w:rsid w:val="006933E9"/>
    <w:rsid w:val="006964A9"/>
    <w:rsid w:val="006A487D"/>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35F40"/>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94838"/>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175D3"/>
    <w:rsid w:val="00C31E66"/>
    <w:rsid w:val="00C40BF9"/>
    <w:rsid w:val="00C4663E"/>
    <w:rsid w:val="00C84279"/>
    <w:rsid w:val="00C86BA1"/>
    <w:rsid w:val="00C90351"/>
    <w:rsid w:val="00C9292F"/>
    <w:rsid w:val="00C9442D"/>
    <w:rsid w:val="00CB596E"/>
    <w:rsid w:val="00CC06C3"/>
    <w:rsid w:val="00CC1F10"/>
    <w:rsid w:val="00CC5C83"/>
    <w:rsid w:val="00CF4518"/>
    <w:rsid w:val="00D161F6"/>
    <w:rsid w:val="00D203EA"/>
    <w:rsid w:val="00D215C9"/>
    <w:rsid w:val="00D2489D"/>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56B64"/>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EB6E49" w:rsidP="00EB6E49">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38A1"/>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E5AAD"/>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94838"/>
    <w:rsid w:val="00AA13A3"/>
    <w:rsid w:val="00AA6357"/>
    <w:rsid w:val="00AE5105"/>
    <w:rsid w:val="00B06E08"/>
    <w:rsid w:val="00B12D5E"/>
    <w:rsid w:val="00B20F06"/>
    <w:rsid w:val="00B33DEF"/>
    <w:rsid w:val="00B92E5D"/>
    <w:rsid w:val="00BE51EB"/>
    <w:rsid w:val="00C059F9"/>
    <w:rsid w:val="00C10B6D"/>
    <w:rsid w:val="00C175D3"/>
    <w:rsid w:val="00C322D3"/>
    <w:rsid w:val="00C57A29"/>
    <w:rsid w:val="00C652CA"/>
    <w:rsid w:val="00C74F8A"/>
    <w:rsid w:val="00C764F4"/>
    <w:rsid w:val="00C80AB7"/>
    <w:rsid w:val="00C85E9A"/>
    <w:rsid w:val="00C9292F"/>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B6E49"/>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6E49"/>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EB6E49"/>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3897</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2026-03-16T12:43:00Z</dcterms:created>
  <dcterms:modified xsi:type="dcterms:W3CDTF">2026-03-16T12:43:00Z</dcterms:modified>
</cp:coreProperties>
</file>